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ind w:firstLine="0"/>
        <w:rPr>
          <w:rFonts w:eastAsia="宋体"/>
          <w:b/>
          <w:sz w:val="44"/>
          <w:szCs w:val="44"/>
        </w:rPr>
      </w:pPr>
    </w:p>
    <w:p w14:paraId="00000002">
      <w:pPr>
        <w:ind w:firstLine="0"/>
        <w:rPr>
          <w:rFonts w:eastAsia="宋体"/>
          <w:b/>
          <w:sz w:val="44"/>
          <w:szCs w:val="44"/>
        </w:rPr>
      </w:pPr>
    </w:p>
    <w:p w14:paraId="00000003">
      <w:pPr>
        <w:ind w:firstLine="897"/>
        <w:rPr>
          <w:rFonts w:eastAsia="宋体"/>
          <w:b/>
          <w:sz w:val="44"/>
          <w:szCs w:val="44"/>
        </w:rPr>
      </w:pPr>
    </w:p>
    <w:p w14:paraId="00000004">
      <w:pPr>
        <w:ind w:firstLine="0"/>
        <w:jc w:val="center"/>
        <w:rPr>
          <w:rFonts w:eastAsia="宋体"/>
          <w:b/>
          <w:sz w:val="36"/>
          <w:szCs w:val="36"/>
        </w:rPr>
      </w:pPr>
      <w:sdt>
        <w:sdtPr>
          <w:rPr>
            <w:rFonts w:eastAsia="宋体"/>
          </w:rPr>
          <w:tag w:val="goog_rdk_0"/>
          <w:id w:val="-1091434514"/>
        </w:sdtPr>
        <w:sdtEndPr>
          <w:rPr>
            <w:rFonts w:eastAsia="宋体"/>
          </w:rPr>
        </w:sdtEndPr>
        <w:sdtContent>
          <w:r>
            <w:rPr>
              <w:rFonts w:eastAsia="宋体" w:cs="Gungsuh"/>
              <w:b/>
              <w:sz w:val="36"/>
              <w:szCs w:val="36"/>
            </w:rPr>
            <w:t>含糖饮料摄入与痛风负担的全球关联性评估：基于全球疾病负担数据库与全球膳食数据库的系统分析</w:t>
          </w:r>
        </w:sdtContent>
      </w:sdt>
    </w:p>
    <w:p w14:paraId="00000005">
      <w:pPr>
        <w:ind w:firstLine="897"/>
        <w:jc w:val="center"/>
        <w:rPr>
          <w:rFonts w:eastAsia="宋体"/>
          <w:b/>
          <w:sz w:val="44"/>
          <w:szCs w:val="44"/>
        </w:rPr>
      </w:pPr>
    </w:p>
    <w:p w14:paraId="00000006">
      <w:pPr>
        <w:ind w:firstLine="897"/>
        <w:jc w:val="center"/>
        <w:rPr>
          <w:rFonts w:eastAsia="宋体"/>
          <w:b/>
          <w:sz w:val="44"/>
          <w:szCs w:val="44"/>
        </w:rPr>
      </w:pPr>
    </w:p>
    <w:p w14:paraId="00000007">
      <w:pPr>
        <w:ind w:firstLine="0"/>
        <w:rPr>
          <w:rFonts w:eastAsia="宋体"/>
          <w:b/>
          <w:sz w:val="44"/>
          <w:szCs w:val="44"/>
        </w:rPr>
      </w:pPr>
    </w:p>
    <w:p w14:paraId="00000008">
      <w:pPr>
        <w:ind w:firstLine="0"/>
        <w:rPr>
          <w:rFonts w:eastAsia="宋体"/>
          <w:b/>
          <w:sz w:val="44"/>
          <w:szCs w:val="44"/>
        </w:rPr>
      </w:pPr>
    </w:p>
    <w:p w14:paraId="00000009">
      <w:pPr>
        <w:ind w:firstLine="0"/>
        <w:jc w:val="center"/>
        <w:rPr>
          <w:rFonts w:eastAsia="宋体"/>
          <w:b/>
          <w:sz w:val="44"/>
          <w:szCs w:val="44"/>
        </w:rPr>
      </w:pPr>
    </w:p>
    <w:p w14:paraId="0000000A">
      <w:pPr>
        <w:ind w:firstLine="0"/>
        <w:jc w:val="center"/>
        <w:rPr>
          <w:rFonts w:eastAsia="宋体"/>
          <w:b/>
          <w:sz w:val="32"/>
          <w:szCs w:val="32"/>
        </w:rPr>
      </w:pPr>
      <w:sdt>
        <w:sdtPr>
          <w:rPr>
            <w:rFonts w:eastAsia="宋体"/>
          </w:rPr>
          <w:tag w:val="goog_rdk_1"/>
          <w:id w:val="-1948256707"/>
        </w:sdtPr>
        <w:sdtEndPr>
          <w:rPr>
            <w:rFonts w:eastAsia="宋体"/>
          </w:rPr>
        </w:sdtEndPr>
        <w:sdtContent>
          <w:r>
            <w:rPr>
              <w:rFonts w:eastAsia="宋体" w:cs="Gungsuh"/>
              <w:b/>
              <w:sz w:val="32"/>
              <w:szCs w:val="32"/>
            </w:rPr>
            <w:t>项目编号：</w:t>
          </w:r>
        </w:sdtContent>
      </w:sdt>
    </w:p>
    <w:p w14:paraId="0000000B">
      <w:pPr>
        <w:ind w:firstLine="0"/>
        <w:jc w:val="center"/>
        <w:rPr>
          <w:rFonts w:eastAsia="宋体"/>
          <w:b/>
          <w:sz w:val="32"/>
          <w:szCs w:val="32"/>
        </w:rPr>
        <w:sectPr>
          <w:pgSz w:w="11906" w:h="16838"/>
          <w:pgMar w:top="1440" w:right="1800" w:bottom="1440" w:left="1800" w:header="851" w:footer="992" w:gutter="0"/>
          <w:pgNumType w:start="1"/>
          <w:cols w:space="720" w:num="1"/>
        </w:sectPr>
      </w:pPr>
      <w:r>
        <w:rPr>
          <w:rFonts w:eastAsia="宋体"/>
          <w:b/>
          <w:sz w:val="32"/>
          <w:szCs w:val="32"/>
        </w:rPr>
        <w:t>project</w:t>
      </w:r>
      <w:sdt>
        <w:sdtPr>
          <w:rPr>
            <w:rFonts w:eastAsia="宋体"/>
          </w:rPr>
          <w:tag w:val="goog_rdk_2"/>
          <w:id w:val="93443679"/>
        </w:sdtPr>
        <w:sdtEndPr>
          <w:rPr>
            <w:rFonts w:eastAsia="宋体"/>
          </w:rPr>
        </w:sdtEndPr>
        <w:sdtContent/>
      </w:sdt>
      <w:r>
        <w:rPr>
          <w:rFonts w:eastAsia="宋体"/>
          <w:b/>
          <w:sz w:val="32"/>
          <w:szCs w:val="32"/>
        </w:rPr>
        <w:t>-0789GDD</w:t>
      </w:r>
    </w:p>
    <w:p w14:paraId="0000000C">
      <w:pPr>
        <w:spacing w:line="240" w:lineRule="auto"/>
        <w:ind w:firstLine="0"/>
        <w:jc w:val="center"/>
        <w:rPr>
          <w:rFonts w:eastAsia="宋体"/>
        </w:rPr>
      </w:pPr>
      <w:bookmarkStart w:id="0" w:name="_heading=h.bub41y2oa889" w:colFirst="0" w:colLast="0"/>
      <w:bookmarkEnd w:id="0"/>
      <w:r>
        <w:rPr>
          <w:rFonts w:eastAsia="宋体" w:cs="宋体"/>
          <w:sz w:val="28"/>
          <w:szCs w:val="28"/>
        </w:rPr>
        <w:t>目</w:t>
      </w:r>
      <w:sdt>
        <w:sdtPr>
          <w:rPr>
            <w:rFonts w:eastAsia="宋体"/>
          </w:rPr>
          <w:tag w:val="goog_rdk_3"/>
          <w:id w:val="-1702271289"/>
        </w:sdtPr>
        <w:sdtEndPr>
          <w:rPr>
            <w:rFonts w:eastAsia="宋体"/>
          </w:rPr>
        </w:sdtEndPr>
        <w:sdtContent/>
      </w:sdt>
      <w:r>
        <w:rPr>
          <w:rFonts w:eastAsia="宋体" w:cs="宋体"/>
          <w:sz w:val="28"/>
          <w:szCs w:val="28"/>
        </w:rPr>
        <w:t>录</w:t>
      </w:r>
    </w:p>
    <w:sdt>
      <w:sdtPr>
        <w:rPr>
          <w:rFonts w:ascii="Times New Roman" w:hAnsi="Times New Roman" w:cs="Times New Roman" w:eastAsiaTheme="minorEastAsia"/>
          <w:color w:val="auto"/>
          <w:sz w:val="24"/>
          <w:szCs w:val="24"/>
          <w:lang w:val="zh-CN"/>
        </w:rPr>
        <w:id w:val="-1099096882"/>
        <w:docPartObj>
          <w:docPartGallery w:val="Table of Contents"/>
          <w:docPartUnique/>
        </w:docPartObj>
      </w:sdtPr>
      <w:sdtEndPr>
        <w:rPr>
          <w:rFonts w:ascii="Times New Roman" w:hAnsi="Times New Roman" w:cs="Times New Roman" w:eastAsiaTheme="minorEastAsia"/>
          <w:b/>
          <w:bCs/>
          <w:color w:val="auto"/>
          <w:sz w:val="24"/>
          <w:szCs w:val="24"/>
          <w:lang w:val="zh-CN"/>
        </w:rPr>
      </w:sdtEndPr>
      <w:sdtContent>
        <w:p w14:paraId="6B110E47">
          <w:pPr>
            <w:pStyle w:val="68"/>
          </w:pPr>
          <w:bookmarkStart w:id="35" w:name="_GoBack"/>
          <w:bookmarkEnd w:id="35"/>
        </w:p>
        <w:p w14:paraId="7292872E">
          <w:pPr>
            <w:pStyle w:val="15"/>
            <w:tabs>
              <w:tab w:val="right" w:leader="dot" w:pos="8306"/>
            </w:tabs>
          </w:pPr>
          <w:r>
            <w:fldChar w:fldCharType="begin"/>
          </w:r>
          <w:r>
            <w:instrText xml:space="preserve"> TOC \o "1-3" \h \z \u </w:instrText>
          </w:r>
          <w:r>
            <w:fldChar w:fldCharType="separate"/>
          </w:r>
          <w:r>
            <w:fldChar w:fldCharType="begin"/>
          </w:r>
          <w:r>
            <w:instrText xml:space="preserve"> HYPERLINK \l "_Toc19579" </w:instrText>
          </w:r>
          <w:r>
            <w:fldChar w:fldCharType="separate"/>
          </w:r>
          <w:sdt>
            <w:sdtPr>
              <w:rPr>
                <w:rFonts w:eastAsia="宋体"/>
              </w:rPr>
              <w:tag w:val="goog_rdk_24"/>
              <w:id w:val="147459033"/>
            </w:sdtPr>
            <w:sdtEndPr>
              <w:rPr>
                <w:rFonts w:asciiTheme="majorEastAsia" w:hAnsiTheme="majorEastAsia" w:eastAsiaTheme="majorEastAsia"/>
              </w:rPr>
            </w:sdtEndPr>
            <w:sdtContent>
              <w:r>
                <w:rPr>
                  <w:rFonts w:cs="Gungsuh" w:asciiTheme="majorEastAsia" w:hAnsiTheme="majorEastAsia" w:eastAsiaTheme="majorEastAsia"/>
                </w:rPr>
                <w:t>1 项目概</w:t>
              </w:r>
            </w:sdtContent>
          </w:sdt>
          <w:sdt>
            <w:sdtPr>
              <w:rPr>
                <w:rFonts w:asciiTheme="majorEastAsia" w:hAnsiTheme="majorEastAsia" w:eastAsiaTheme="majorEastAsia"/>
              </w:rPr>
              <w:tag w:val="goog_rdk_23"/>
              <w:id w:val="147471945"/>
            </w:sdtPr>
            <w:sdtEndPr>
              <w:rPr>
                <w:rFonts w:asciiTheme="majorEastAsia" w:hAnsiTheme="majorEastAsia" w:eastAsiaTheme="majorEastAsia"/>
              </w:rPr>
            </w:sdtEndPr>
            <w:sdtContent/>
          </w:sdt>
          <w:sdt>
            <w:sdtPr>
              <w:rPr>
                <w:rFonts w:asciiTheme="majorEastAsia" w:hAnsiTheme="majorEastAsia" w:eastAsiaTheme="majorEastAsia"/>
              </w:rPr>
              <w:tag w:val="goog_rdk_25"/>
              <w:id w:val="147453060"/>
            </w:sdtPr>
            <w:sdtEndPr>
              <w:rPr>
                <w:rFonts w:asciiTheme="majorEastAsia" w:hAnsiTheme="majorEastAsia" w:eastAsiaTheme="majorEastAsia"/>
              </w:rPr>
            </w:sdtEndPr>
            <w:sdtContent>
              <w:r>
                <w:rPr>
                  <w:rFonts w:cs="Gungsuh" w:asciiTheme="majorEastAsia" w:hAnsiTheme="majorEastAsia" w:eastAsiaTheme="majorEastAsia"/>
                </w:rPr>
                <w:t>述</w:t>
              </w:r>
            </w:sdtContent>
          </w:sdt>
          <w:r>
            <w:tab/>
          </w:r>
          <w:r>
            <w:fldChar w:fldCharType="begin"/>
          </w:r>
          <w:r>
            <w:instrText xml:space="preserve"> PAGEREF _Toc19579 \h </w:instrText>
          </w:r>
          <w:r>
            <w:fldChar w:fldCharType="separate"/>
          </w:r>
          <w:r>
            <w:t>1</w:t>
          </w:r>
          <w:r>
            <w:fldChar w:fldCharType="end"/>
          </w:r>
          <w:r>
            <w:fldChar w:fldCharType="end"/>
          </w:r>
        </w:p>
        <w:p w14:paraId="079DD6F7">
          <w:pPr>
            <w:pStyle w:val="18"/>
            <w:tabs>
              <w:tab w:val="right" w:leader="dot" w:pos="8306"/>
            </w:tabs>
            <w:ind w:left="480"/>
          </w:pPr>
          <w:r>
            <w:fldChar w:fldCharType="begin"/>
          </w:r>
          <w:r>
            <w:instrText xml:space="preserve"> HYPERLINK \l "_Toc19205" </w:instrText>
          </w:r>
          <w:r>
            <w:fldChar w:fldCharType="separate"/>
          </w:r>
          <w:sdt>
            <w:sdtPr>
              <w:rPr>
                <w:rFonts w:eastAsia="宋体"/>
              </w:rPr>
              <w:tag w:val="goog_rdk_27"/>
              <w:id w:val="147451716"/>
            </w:sdtPr>
            <w:sdtEndPr>
              <w:rPr>
                <w:rFonts w:eastAsia="宋体"/>
              </w:rPr>
            </w:sdtEndPr>
            <w:sdtContent>
              <w:r>
                <w:rPr>
                  <w:rFonts w:eastAsia="宋体" w:cs="Gungsuh"/>
                </w:rPr>
                <w:t>1.1 项目背</w:t>
              </w:r>
            </w:sdtContent>
          </w:sdt>
          <w:sdt>
            <w:sdtPr>
              <w:rPr>
                <w:rFonts w:eastAsia="宋体"/>
              </w:rPr>
              <w:tag w:val="goog_rdk_26"/>
              <w:id w:val="147477633"/>
            </w:sdtPr>
            <w:sdtEndPr>
              <w:rPr>
                <w:rFonts w:eastAsia="宋体"/>
              </w:rPr>
            </w:sdtEndPr>
            <w:sdtContent/>
          </w:sdt>
          <w:sdt>
            <w:sdtPr>
              <w:rPr>
                <w:rFonts w:eastAsia="宋体"/>
              </w:rPr>
              <w:tag w:val="goog_rdk_28"/>
              <w:id w:val="147479268"/>
            </w:sdtPr>
            <w:sdtEndPr>
              <w:rPr>
                <w:rFonts w:eastAsia="宋体"/>
              </w:rPr>
            </w:sdtEndPr>
            <w:sdtContent>
              <w:r>
                <w:rPr>
                  <w:rFonts w:eastAsia="宋体" w:cs="Gungsuh"/>
                </w:rPr>
                <w:t>景</w:t>
              </w:r>
            </w:sdtContent>
          </w:sdt>
          <w:r>
            <w:tab/>
          </w:r>
          <w:r>
            <w:fldChar w:fldCharType="begin"/>
          </w:r>
          <w:r>
            <w:instrText xml:space="preserve"> PAGEREF _Toc19205 \h </w:instrText>
          </w:r>
          <w:r>
            <w:fldChar w:fldCharType="separate"/>
          </w:r>
          <w:r>
            <w:t>1</w:t>
          </w:r>
          <w:r>
            <w:fldChar w:fldCharType="end"/>
          </w:r>
          <w:r>
            <w:fldChar w:fldCharType="end"/>
          </w:r>
        </w:p>
        <w:p w14:paraId="21043B15">
          <w:pPr>
            <w:pStyle w:val="18"/>
            <w:tabs>
              <w:tab w:val="right" w:leader="dot" w:pos="8306"/>
            </w:tabs>
            <w:ind w:left="480"/>
          </w:pPr>
          <w:r>
            <w:fldChar w:fldCharType="begin"/>
          </w:r>
          <w:r>
            <w:instrText xml:space="preserve"> HYPERLINK \l "_Toc21801" </w:instrText>
          </w:r>
          <w:r>
            <w:fldChar w:fldCharType="separate"/>
          </w:r>
          <w:sdt>
            <w:sdtPr>
              <w:rPr>
                <w:rFonts w:eastAsia="宋体"/>
              </w:rPr>
              <w:tag w:val="goog_rdk_29"/>
              <w:id w:val="147472824"/>
            </w:sdtPr>
            <w:sdtEndPr>
              <w:rPr>
                <w:rFonts w:eastAsia="宋体"/>
              </w:rPr>
            </w:sdtEndPr>
            <w:sdtContent>
              <w:r>
                <w:rPr>
                  <w:rFonts w:eastAsia="宋体" w:cs="Gungsuh"/>
                </w:rPr>
                <w:t>1.2 分析方法</w:t>
              </w:r>
            </w:sdtContent>
          </w:sdt>
          <w:r>
            <w:tab/>
          </w:r>
          <w:r>
            <w:fldChar w:fldCharType="begin"/>
          </w:r>
          <w:r>
            <w:instrText xml:space="preserve"> PAGEREF _Toc21801 \h </w:instrText>
          </w:r>
          <w:r>
            <w:fldChar w:fldCharType="separate"/>
          </w:r>
          <w:r>
            <w:t>2</w:t>
          </w:r>
          <w:r>
            <w:fldChar w:fldCharType="end"/>
          </w:r>
          <w:r>
            <w:fldChar w:fldCharType="end"/>
          </w:r>
        </w:p>
        <w:p w14:paraId="5329024B">
          <w:pPr>
            <w:pStyle w:val="18"/>
            <w:tabs>
              <w:tab w:val="right" w:leader="dot" w:pos="8306"/>
            </w:tabs>
            <w:ind w:left="480"/>
          </w:pPr>
          <w:r>
            <w:fldChar w:fldCharType="begin"/>
          </w:r>
          <w:r>
            <w:instrText xml:space="preserve"> HYPERLINK \l "_Toc11624" </w:instrText>
          </w:r>
          <w:r>
            <w:fldChar w:fldCharType="separate"/>
          </w:r>
          <w:sdt>
            <w:sdtPr>
              <w:rPr>
                <w:rFonts w:eastAsia="宋体"/>
              </w:rPr>
              <w:tag w:val="goog_rdk_38"/>
              <w:id w:val="147458638"/>
            </w:sdtPr>
            <w:sdtEndPr>
              <w:rPr>
                <w:rFonts w:eastAsia="宋体"/>
              </w:rPr>
            </w:sdtEndPr>
            <w:sdtContent>
              <w:r>
                <w:rPr>
                  <w:rFonts w:eastAsia="宋体" w:cs="Gungsuh"/>
                </w:rPr>
                <w:t>1.3 数据来源</w:t>
              </w:r>
            </w:sdtContent>
          </w:sdt>
          <w:r>
            <w:tab/>
          </w:r>
          <w:r>
            <w:fldChar w:fldCharType="begin"/>
          </w:r>
          <w:r>
            <w:instrText xml:space="preserve"> PAGEREF _Toc11624 \h </w:instrText>
          </w:r>
          <w:r>
            <w:fldChar w:fldCharType="separate"/>
          </w:r>
          <w:r>
            <w:t>2</w:t>
          </w:r>
          <w:r>
            <w:fldChar w:fldCharType="end"/>
          </w:r>
          <w:r>
            <w:fldChar w:fldCharType="end"/>
          </w:r>
        </w:p>
        <w:p w14:paraId="1535361E">
          <w:pPr>
            <w:pStyle w:val="18"/>
            <w:tabs>
              <w:tab w:val="right" w:leader="dot" w:pos="8306"/>
            </w:tabs>
            <w:ind w:left="480"/>
          </w:pPr>
          <w:r>
            <w:fldChar w:fldCharType="begin"/>
          </w:r>
          <w:r>
            <w:instrText xml:space="preserve"> HYPERLINK \l "_Toc26837" </w:instrText>
          </w:r>
          <w:r>
            <w:fldChar w:fldCharType="separate"/>
          </w:r>
          <w:sdt>
            <w:sdtPr>
              <w:rPr>
                <w:rFonts w:eastAsia="宋体"/>
              </w:rPr>
              <w:tag w:val="goog_rdk_45"/>
              <w:id w:val="147470378"/>
            </w:sdtPr>
            <w:sdtEndPr>
              <w:rPr>
                <w:rFonts w:eastAsia="宋体"/>
              </w:rPr>
            </w:sdtEndPr>
            <w:sdtContent>
              <w:r>
                <w:rPr>
                  <w:rFonts w:eastAsia="宋体" w:cs="Gungsuh"/>
                </w:rPr>
                <w:t>1.4 研究目标</w:t>
              </w:r>
            </w:sdtContent>
          </w:sdt>
          <w:r>
            <w:tab/>
          </w:r>
          <w:r>
            <w:fldChar w:fldCharType="begin"/>
          </w:r>
          <w:r>
            <w:instrText xml:space="preserve"> PAGEREF _Toc26837 \h </w:instrText>
          </w:r>
          <w:r>
            <w:fldChar w:fldCharType="separate"/>
          </w:r>
          <w:r>
            <w:t>3</w:t>
          </w:r>
          <w:r>
            <w:fldChar w:fldCharType="end"/>
          </w:r>
          <w:r>
            <w:fldChar w:fldCharType="end"/>
          </w:r>
        </w:p>
        <w:p w14:paraId="09102DC2">
          <w:pPr>
            <w:pStyle w:val="18"/>
            <w:tabs>
              <w:tab w:val="right" w:leader="dot" w:pos="8306"/>
            </w:tabs>
            <w:ind w:left="480"/>
          </w:pPr>
          <w:r>
            <w:fldChar w:fldCharType="begin"/>
          </w:r>
          <w:r>
            <w:instrText xml:space="preserve"> HYPERLINK \l "_Toc12670" </w:instrText>
          </w:r>
          <w:r>
            <w:fldChar w:fldCharType="separate"/>
          </w:r>
          <w:sdt>
            <w:sdtPr>
              <w:rPr>
                <w:rFonts w:eastAsia="宋体"/>
              </w:rPr>
              <w:tag w:val="goog_rdk_49"/>
              <w:id w:val="147479379"/>
            </w:sdtPr>
            <w:sdtEndPr>
              <w:rPr>
                <w:rFonts w:eastAsia="宋体"/>
              </w:rPr>
            </w:sdtEndPr>
            <w:sdtContent>
              <w:r>
                <w:rPr>
                  <w:rFonts w:eastAsia="宋体" w:cs="Gungsuh"/>
                </w:rPr>
                <w:t>1.5 拟解决的关键科学问题</w:t>
              </w:r>
            </w:sdtContent>
          </w:sdt>
          <w:r>
            <w:tab/>
          </w:r>
          <w:r>
            <w:fldChar w:fldCharType="begin"/>
          </w:r>
          <w:r>
            <w:instrText xml:space="preserve"> PAGEREF _Toc12670 \h </w:instrText>
          </w:r>
          <w:r>
            <w:fldChar w:fldCharType="separate"/>
          </w:r>
          <w:r>
            <w:t>3</w:t>
          </w:r>
          <w:r>
            <w:fldChar w:fldCharType="end"/>
          </w:r>
          <w:r>
            <w:fldChar w:fldCharType="end"/>
          </w:r>
        </w:p>
        <w:p w14:paraId="39F3DF9D">
          <w:pPr>
            <w:pStyle w:val="18"/>
            <w:tabs>
              <w:tab w:val="right" w:leader="dot" w:pos="8306"/>
            </w:tabs>
            <w:ind w:left="480"/>
          </w:pPr>
          <w:r>
            <w:fldChar w:fldCharType="begin"/>
          </w:r>
          <w:r>
            <w:instrText xml:space="preserve"> HYPERLINK \l "_Toc20584" </w:instrText>
          </w:r>
          <w:r>
            <w:fldChar w:fldCharType="separate"/>
          </w:r>
          <w:sdt>
            <w:sdtPr>
              <w:rPr>
                <w:rFonts w:eastAsia="宋体"/>
              </w:rPr>
              <w:tag w:val="goog_rdk_54"/>
              <w:id w:val="147480815"/>
            </w:sdtPr>
            <w:sdtEndPr>
              <w:rPr>
                <w:rFonts w:eastAsia="宋体"/>
              </w:rPr>
            </w:sdtEndPr>
            <w:sdtContent>
              <w:r>
                <w:rPr>
                  <w:rFonts w:eastAsia="宋体" w:cs="Gungsuh"/>
                </w:rPr>
                <w:t>1.6 创新性</w:t>
              </w:r>
            </w:sdtContent>
          </w:sdt>
          <w:r>
            <w:tab/>
          </w:r>
          <w:r>
            <w:fldChar w:fldCharType="begin"/>
          </w:r>
          <w:r>
            <w:instrText xml:space="preserve"> PAGEREF _Toc20584 \h </w:instrText>
          </w:r>
          <w:r>
            <w:fldChar w:fldCharType="separate"/>
          </w:r>
          <w:r>
            <w:t>4</w:t>
          </w:r>
          <w:r>
            <w:fldChar w:fldCharType="end"/>
          </w:r>
          <w:r>
            <w:fldChar w:fldCharType="end"/>
          </w:r>
        </w:p>
        <w:p w14:paraId="1F51BF46">
          <w:pPr>
            <w:pStyle w:val="15"/>
            <w:tabs>
              <w:tab w:val="right" w:leader="dot" w:pos="8306"/>
            </w:tabs>
          </w:pPr>
          <w:r>
            <w:fldChar w:fldCharType="begin"/>
          </w:r>
          <w:r>
            <w:instrText xml:space="preserve"> HYPERLINK \l "_Toc3053" </w:instrText>
          </w:r>
          <w:r>
            <w:fldChar w:fldCharType="separate"/>
          </w:r>
          <w:sdt>
            <w:sdtPr>
              <w:rPr>
                <w:rFonts w:eastAsia="宋体"/>
              </w:rPr>
              <w:tag w:val="goog_rdk_59"/>
              <w:id w:val="147481314"/>
            </w:sdtPr>
            <w:sdtEndPr>
              <w:rPr>
                <w:rFonts w:eastAsia="宋体"/>
              </w:rPr>
            </w:sdtEndPr>
            <w:sdtContent>
              <w:r>
                <w:rPr>
                  <w:rFonts w:eastAsia="宋体" w:cs="Gungsuh"/>
                </w:rPr>
                <w:t>2 分析结</w:t>
              </w:r>
            </w:sdtContent>
          </w:sdt>
          <w:sdt>
            <w:sdtPr>
              <w:rPr>
                <w:rFonts w:eastAsia="宋体"/>
              </w:rPr>
              <w:tag w:val="goog_rdk_58"/>
              <w:id w:val="147473543"/>
            </w:sdtPr>
            <w:sdtEndPr>
              <w:rPr>
                <w:rFonts w:eastAsia="宋体"/>
              </w:rPr>
            </w:sdtEndPr>
            <w:sdtContent/>
          </w:sdt>
          <w:sdt>
            <w:sdtPr>
              <w:rPr>
                <w:rFonts w:eastAsia="宋体"/>
              </w:rPr>
              <w:tag w:val="goog_rdk_60"/>
              <w:id w:val="147474860"/>
            </w:sdtPr>
            <w:sdtEndPr>
              <w:rPr>
                <w:rFonts w:eastAsia="宋体"/>
              </w:rPr>
            </w:sdtEndPr>
            <w:sdtContent>
              <w:r>
                <w:rPr>
                  <w:rFonts w:eastAsia="宋体" w:cs="Gungsuh"/>
                </w:rPr>
                <w:t>果</w:t>
              </w:r>
            </w:sdtContent>
          </w:sdt>
          <w:r>
            <w:tab/>
          </w:r>
          <w:r>
            <w:fldChar w:fldCharType="begin"/>
          </w:r>
          <w:r>
            <w:instrText xml:space="preserve"> PAGEREF _Toc3053 \h </w:instrText>
          </w:r>
          <w:r>
            <w:fldChar w:fldCharType="separate"/>
          </w:r>
          <w:r>
            <w:t>5</w:t>
          </w:r>
          <w:r>
            <w:fldChar w:fldCharType="end"/>
          </w:r>
          <w:r>
            <w:fldChar w:fldCharType="end"/>
          </w:r>
        </w:p>
        <w:p w14:paraId="4F76261C">
          <w:pPr>
            <w:pStyle w:val="18"/>
            <w:tabs>
              <w:tab w:val="right" w:leader="dot" w:pos="8306"/>
            </w:tabs>
            <w:ind w:left="480"/>
          </w:pPr>
          <w:r>
            <w:fldChar w:fldCharType="begin"/>
          </w:r>
          <w:r>
            <w:instrText xml:space="preserve"> HYPERLINK \l "_Toc18369" </w:instrText>
          </w:r>
          <w:r>
            <w:fldChar w:fldCharType="separate"/>
          </w:r>
          <w:sdt>
            <w:sdtPr>
              <w:rPr>
                <w:rFonts w:hint="eastAsia" w:ascii="微软雅黑" w:hAnsi="微软雅黑" w:eastAsia="微软雅黑" w:cs="微软雅黑"/>
              </w:rPr>
              <w:tag w:val="goog_rdk_61"/>
              <w:id w:val="147479122"/>
            </w:sdtPr>
            <w:sdtEndPr>
              <w:rPr>
                <w:rFonts w:hint="eastAsia" w:ascii="微软雅黑" w:hAnsi="微软雅黑" w:eastAsia="宋体" w:cs="微软雅黑"/>
              </w:rPr>
            </w:sdtEndPr>
            <w:sdtContent>
              <w:r>
                <w:rPr>
                  <w:rFonts w:hint="eastAsia" w:ascii="微软雅黑" w:hAnsi="微软雅黑" w:eastAsia="微软雅黑" w:cs="微软雅黑"/>
                </w:rPr>
                <w:t>2.1 1990-2021年全球痛风负担的现状和变化</w:t>
              </w:r>
              <w:r>
                <w:rPr>
                  <w:rFonts w:hint="eastAsia" w:ascii="微软雅黑" w:hAnsi="微软雅黑" w:eastAsia="微软雅黑" w:cs="微软雅黑"/>
                  <w:bCs/>
                  <w:vertAlign w:val="superscript"/>
                </w:rPr>
                <w:t>PMID: 40596775</w:t>
              </w:r>
            </w:sdtContent>
          </w:sdt>
          <w:r>
            <w:tab/>
          </w:r>
          <w:r>
            <w:fldChar w:fldCharType="begin"/>
          </w:r>
          <w:r>
            <w:instrText xml:space="preserve"> PAGEREF _Toc18369 \h </w:instrText>
          </w:r>
          <w:r>
            <w:fldChar w:fldCharType="separate"/>
          </w:r>
          <w:r>
            <w:t>5</w:t>
          </w:r>
          <w:r>
            <w:fldChar w:fldCharType="end"/>
          </w:r>
          <w:r>
            <w:fldChar w:fldCharType="end"/>
          </w:r>
        </w:p>
        <w:p w14:paraId="35A0C0B5">
          <w:pPr>
            <w:pStyle w:val="18"/>
            <w:tabs>
              <w:tab w:val="right" w:leader="dot" w:pos="8306"/>
            </w:tabs>
            <w:ind w:left="480"/>
          </w:pPr>
          <w:r>
            <w:fldChar w:fldCharType="begin"/>
          </w:r>
          <w:r>
            <w:instrText xml:space="preserve"> HYPERLINK \l "_Toc25481" </w:instrText>
          </w:r>
          <w:r>
            <w:fldChar w:fldCharType="separate"/>
          </w:r>
          <w:sdt>
            <w:sdtPr>
              <w:tag w:val="goog_rdk_73"/>
              <w:id w:val="147467567"/>
            </w:sdtPr>
            <w:sdtEndPr>
              <w:rPr>
                <w:rFonts w:hint="eastAsia" w:ascii="微软雅黑" w:hAnsi="微软雅黑" w:eastAsia="微软雅黑" w:cs="微软雅黑"/>
              </w:rPr>
            </w:sdtEndPr>
            <w:sdtContent>
              <w:r>
                <w:rPr>
                  <w:rFonts w:hint="eastAsia" w:ascii="微软雅黑" w:hAnsi="微软雅黑" w:eastAsia="微软雅黑" w:cs="微软雅黑"/>
                </w:rPr>
                <w:t>2.2 2018年SSB摄入量分布</w:t>
              </w:r>
              <w:r>
                <w:rPr>
                  <w:rFonts w:hint="eastAsia" w:ascii="微软雅黑" w:hAnsi="微软雅黑" w:eastAsia="微软雅黑" w:cs="微软雅黑"/>
                  <w:vertAlign w:val="superscript"/>
                </w:rPr>
                <w:t>PMID:39762424</w:t>
              </w:r>
            </w:sdtContent>
          </w:sdt>
          <w:r>
            <w:tab/>
          </w:r>
          <w:r>
            <w:fldChar w:fldCharType="begin"/>
          </w:r>
          <w:r>
            <w:instrText xml:space="preserve"> PAGEREF _Toc25481 \h </w:instrText>
          </w:r>
          <w:r>
            <w:fldChar w:fldCharType="separate"/>
          </w:r>
          <w:r>
            <w:t>10</w:t>
          </w:r>
          <w:r>
            <w:fldChar w:fldCharType="end"/>
          </w:r>
          <w:r>
            <w:fldChar w:fldCharType="end"/>
          </w:r>
        </w:p>
        <w:p w14:paraId="2FC1067F">
          <w:pPr>
            <w:pStyle w:val="18"/>
            <w:tabs>
              <w:tab w:val="right" w:leader="dot" w:pos="8306"/>
            </w:tabs>
            <w:ind w:left="480"/>
          </w:pPr>
          <w:r>
            <w:fldChar w:fldCharType="begin"/>
          </w:r>
          <w:r>
            <w:instrText xml:space="preserve"> HYPERLINK \l "_Toc4885" </w:instrText>
          </w:r>
          <w:r>
            <w:fldChar w:fldCharType="separate"/>
          </w:r>
          <w:sdt>
            <w:sdtPr>
              <w:rPr>
                <w:rFonts w:eastAsia="宋体"/>
              </w:rPr>
              <w:tag w:val="goog_rdk_86"/>
              <w:id w:val="147470079"/>
            </w:sdtPr>
            <w:sdtEndPr>
              <w:rPr>
                <w:rFonts w:hint="eastAsia" w:ascii="微软雅黑" w:hAnsi="微软雅黑" w:eastAsia="微软雅黑" w:cs="微软雅黑"/>
              </w:rPr>
            </w:sdtEndPr>
            <w:sdtContent>
              <w:r>
                <w:rPr>
                  <w:rFonts w:hint="eastAsia" w:ascii="微软雅黑" w:hAnsi="微软雅黑" w:eastAsia="微软雅黑" w:cs="微软雅黑"/>
                  <w:szCs w:val="32"/>
                </w:rPr>
                <w:t>2.3 归因于SSBs摄入的痛风负担情况分析</w:t>
              </w:r>
              <w:r>
                <w:rPr>
                  <w:rFonts w:hint="eastAsia" w:ascii="微软雅黑" w:hAnsi="微软雅黑" w:eastAsia="微软雅黑" w:cs="微软雅黑"/>
                  <w:bCs/>
                  <w:szCs w:val="32"/>
                  <w:vertAlign w:val="superscript"/>
                </w:rPr>
                <w:t>PMID: 39762424</w:t>
              </w:r>
            </w:sdtContent>
          </w:sdt>
          <w:r>
            <w:tab/>
          </w:r>
          <w:r>
            <w:fldChar w:fldCharType="begin"/>
          </w:r>
          <w:r>
            <w:instrText xml:space="preserve"> PAGEREF _Toc4885 \h </w:instrText>
          </w:r>
          <w:r>
            <w:fldChar w:fldCharType="separate"/>
          </w:r>
          <w:r>
            <w:t>14</w:t>
          </w:r>
          <w:r>
            <w:fldChar w:fldCharType="end"/>
          </w:r>
          <w:r>
            <w:fldChar w:fldCharType="end"/>
          </w:r>
        </w:p>
        <w:p w14:paraId="1A1DD9E7">
          <w:pPr>
            <w:pStyle w:val="18"/>
            <w:tabs>
              <w:tab w:val="right" w:leader="dot" w:pos="8306"/>
            </w:tabs>
            <w:ind w:left="480"/>
          </w:pPr>
          <w:r>
            <w:fldChar w:fldCharType="begin"/>
          </w:r>
          <w:r>
            <w:instrText xml:space="preserve"> HYPERLINK \l "_Toc27064" </w:instrText>
          </w:r>
          <w:r>
            <w:fldChar w:fldCharType="separate"/>
          </w:r>
          <w:sdt>
            <w:sdtPr>
              <w:rPr>
                <w:rFonts w:eastAsia="宋体"/>
              </w:rPr>
              <w:tag w:val="goog_rdk_99"/>
              <w:id w:val="147464171"/>
            </w:sdtPr>
            <w:sdtEndPr>
              <w:rPr>
                <w:rFonts w:hint="eastAsia" w:ascii="微软雅黑" w:hAnsi="微软雅黑" w:eastAsia="微软雅黑" w:cs="微软雅黑"/>
              </w:rPr>
            </w:sdtEndPr>
            <w:sdtContent>
              <w:r>
                <w:rPr>
                  <w:rFonts w:hint="eastAsia" w:ascii="微软雅黑" w:hAnsi="微软雅黑" w:eastAsia="微软雅黑" w:cs="微软雅黑"/>
                  <w:szCs w:val="32"/>
                </w:rPr>
                <w:t>2.4 基于海拔分布的痛风负担地理异质性分析</w:t>
              </w:r>
              <w:r>
                <w:rPr>
                  <w:rFonts w:hint="eastAsia" w:ascii="微软雅黑" w:hAnsi="微软雅黑" w:eastAsia="微软雅黑" w:cs="微软雅黑"/>
                  <w:bCs/>
                  <w:szCs w:val="32"/>
                  <w:vertAlign w:val="superscript"/>
                </w:rPr>
                <w:t>PMID: 39815037</w:t>
              </w:r>
            </w:sdtContent>
          </w:sdt>
          <w:r>
            <w:tab/>
          </w:r>
          <w:r>
            <w:fldChar w:fldCharType="begin"/>
          </w:r>
          <w:r>
            <w:instrText xml:space="preserve"> PAGEREF _Toc27064 \h </w:instrText>
          </w:r>
          <w:r>
            <w:fldChar w:fldCharType="separate"/>
          </w:r>
          <w:r>
            <w:t>17</w:t>
          </w:r>
          <w:r>
            <w:fldChar w:fldCharType="end"/>
          </w:r>
          <w:r>
            <w:fldChar w:fldCharType="end"/>
          </w:r>
        </w:p>
        <w:p w14:paraId="6F612E67">
          <w:pPr>
            <w:pStyle w:val="18"/>
            <w:tabs>
              <w:tab w:val="right" w:leader="dot" w:pos="8306"/>
            </w:tabs>
            <w:ind w:left="480"/>
          </w:pPr>
          <w:r>
            <w:fldChar w:fldCharType="begin"/>
          </w:r>
          <w:r>
            <w:instrText xml:space="preserve"> HYPERLINK \l "_Toc11303" </w:instrText>
          </w:r>
          <w:r>
            <w:fldChar w:fldCharType="separate"/>
          </w:r>
          <w:sdt>
            <w:sdtPr>
              <w:rPr>
                <w:rFonts w:hint="eastAsia" w:ascii="微软雅黑" w:hAnsi="微软雅黑" w:eastAsia="微软雅黑" w:cs="微软雅黑"/>
              </w:rPr>
              <w:tag w:val="goog_rdk_108"/>
              <w:id w:val="147482976"/>
            </w:sdtPr>
            <w:sdtEndPr>
              <w:rPr>
                <w:rFonts w:hint="eastAsia" w:ascii="微软雅黑" w:hAnsi="微软雅黑" w:eastAsia="宋体" w:cs="微软雅黑"/>
              </w:rPr>
            </w:sdtEndPr>
            <w:sdtContent>
              <w:r>
                <w:rPr>
                  <w:rFonts w:hint="eastAsia" w:ascii="微软雅黑" w:hAnsi="微软雅黑" w:eastAsia="微软雅黑" w:cs="微软雅黑"/>
                  <w:szCs w:val="32"/>
                </w:rPr>
                <w:t>2.5 SSBs摄入与海拔交互作用对痛风负担的影响分析</w:t>
              </w:r>
              <w:r>
                <w:rPr>
                  <w:rFonts w:hint="eastAsia" w:ascii="微软雅黑" w:hAnsi="微软雅黑" w:eastAsia="微软雅黑" w:cs="微软雅黑"/>
                  <w:bCs/>
                  <w:szCs w:val="32"/>
                  <w:vertAlign w:val="superscript"/>
                  <w:lang w:val="en-US"/>
                </w:rPr>
                <w:t>PMID: 37432367</w:t>
              </w:r>
            </w:sdtContent>
          </w:sdt>
          <w:r>
            <w:tab/>
          </w:r>
          <w:r>
            <w:fldChar w:fldCharType="begin"/>
          </w:r>
          <w:r>
            <w:instrText xml:space="preserve"> PAGEREF _Toc11303 \h </w:instrText>
          </w:r>
          <w:r>
            <w:fldChar w:fldCharType="separate"/>
          </w:r>
          <w:r>
            <w:t>20</w:t>
          </w:r>
          <w:r>
            <w:fldChar w:fldCharType="end"/>
          </w:r>
          <w:r>
            <w:fldChar w:fldCharType="end"/>
          </w:r>
        </w:p>
        <w:p w14:paraId="3740C315">
          <w:pPr>
            <w:pStyle w:val="18"/>
            <w:tabs>
              <w:tab w:val="right" w:leader="dot" w:pos="8306"/>
            </w:tabs>
            <w:ind w:left="480"/>
          </w:pPr>
          <w:r>
            <w:fldChar w:fldCharType="begin"/>
          </w:r>
          <w:r>
            <w:instrText xml:space="preserve"> HYPERLINK \l "_Toc28480" </w:instrText>
          </w:r>
          <w:r>
            <w:fldChar w:fldCharType="separate"/>
          </w:r>
          <w:sdt>
            <w:sdtPr>
              <w:rPr>
                <w:rFonts w:hint="eastAsia" w:ascii="微软雅黑" w:hAnsi="微软雅黑" w:eastAsia="微软雅黑" w:cs="微软雅黑"/>
              </w:rPr>
              <w:tag w:val="goog_rdk_118"/>
              <w:id w:val="147454571"/>
            </w:sdtPr>
            <w:sdtEndPr>
              <w:rPr>
                <w:rFonts w:hint="eastAsia" w:ascii="微软雅黑" w:hAnsi="微软雅黑" w:eastAsia="宋体" w:cs="微软雅黑"/>
              </w:rPr>
            </w:sdtEndPr>
            <w:sdtContent>
              <w:r>
                <w:rPr>
                  <w:rFonts w:hint="eastAsia" w:ascii="微软雅黑" w:hAnsi="微软雅黑" w:eastAsia="微软雅黑" w:cs="微软雅黑"/>
                  <w:szCs w:val="32"/>
                </w:rPr>
                <w:t>2.6 按主要社会人口因素划分归因于SSB的摄入的痛风发病率负担情况的异质性分析</w:t>
              </w:r>
              <w:r>
                <w:rPr>
                  <w:rFonts w:hint="eastAsia" w:ascii="微软雅黑" w:hAnsi="微软雅黑" w:eastAsia="微软雅黑" w:cs="微软雅黑"/>
                  <w:bCs/>
                  <w:szCs w:val="32"/>
                  <w:vertAlign w:val="superscript"/>
                </w:rPr>
                <w:t>PMID: 39762424</w:t>
              </w:r>
            </w:sdtContent>
          </w:sdt>
          <w:r>
            <w:tab/>
          </w:r>
          <w:r>
            <w:fldChar w:fldCharType="begin"/>
          </w:r>
          <w:r>
            <w:instrText xml:space="preserve"> PAGEREF _Toc28480 \h </w:instrText>
          </w:r>
          <w:r>
            <w:fldChar w:fldCharType="separate"/>
          </w:r>
          <w:r>
            <w:t>22</w:t>
          </w:r>
          <w:r>
            <w:fldChar w:fldCharType="end"/>
          </w:r>
          <w:r>
            <w:fldChar w:fldCharType="end"/>
          </w:r>
        </w:p>
        <w:p w14:paraId="49F67737">
          <w:pPr>
            <w:pStyle w:val="18"/>
            <w:tabs>
              <w:tab w:val="right" w:leader="dot" w:pos="8306"/>
            </w:tabs>
            <w:ind w:left="480"/>
          </w:pPr>
          <w:r>
            <w:fldChar w:fldCharType="begin"/>
          </w:r>
          <w:r>
            <w:instrText xml:space="preserve"> HYPERLINK \l "_Toc11892" </w:instrText>
          </w:r>
          <w:r>
            <w:fldChar w:fldCharType="separate"/>
          </w:r>
          <w:sdt>
            <w:sdtPr>
              <w:rPr>
                <w:rFonts w:hint="eastAsia" w:ascii="微软雅黑" w:hAnsi="微软雅黑" w:eastAsia="微软雅黑" w:cs="微软雅黑"/>
              </w:rPr>
              <w:tag w:val="goog_rdk_133"/>
              <w:id w:val="147476697"/>
            </w:sdtPr>
            <w:sdtEndPr>
              <w:rPr>
                <w:rFonts w:hint="eastAsia" w:ascii="微软雅黑" w:hAnsi="微软雅黑" w:eastAsia="宋体" w:cs="微软雅黑"/>
              </w:rPr>
            </w:sdtEndPr>
            <w:sdtContent>
              <w:r>
                <w:rPr>
                  <w:rFonts w:hint="eastAsia" w:ascii="微软雅黑" w:hAnsi="微软雅黑" w:eastAsia="微软雅黑" w:cs="微软雅黑"/>
                  <w:szCs w:val="32"/>
                </w:rPr>
                <w:t>2.7 SSBs对痛风影响的时间趋势分析</w:t>
              </w:r>
              <w:r>
                <w:rPr>
                  <w:rFonts w:hint="eastAsia" w:ascii="微软雅黑" w:hAnsi="微软雅黑" w:eastAsia="微软雅黑" w:cs="微软雅黑"/>
                  <w:bCs/>
                  <w:szCs w:val="32"/>
                  <w:vertAlign w:val="superscript"/>
                </w:rPr>
                <w:t>PMID: 39104758</w:t>
              </w:r>
            </w:sdtContent>
          </w:sdt>
          <w:r>
            <w:tab/>
          </w:r>
          <w:r>
            <w:fldChar w:fldCharType="begin"/>
          </w:r>
          <w:r>
            <w:instrText xml:space="preserve"> PAGEREF _Toc11892 \h </w:instrText>
          </w:r>
          <w:r>
            <w:fldChar w:fldCharType="separate"/>
          </w:r>
          <w:r>
            <w:t>24</w:t>
          </w:r>
          <w:r>
            <w:fldChar w:fldCharType="end"/>
          </w:r>
          <w:r>
            <w:fldChar w:fldCharType="end"/>
          </w:r>
        </w:p>
        <w:p w14:paraId="1357DD70">
          <w:pPr>
            <w:pStyle w:val="18"/>
            <w:tabs>
              <w:tab w:val="right" w:leader="dot" w:pos="8306"/>
            </w:tabs>
            <w:ind w:left="480"/>
          </w:pPr>
          <w:r>
            <w:fldChar w:fldCharType="begin"/>
          </w:r>
          <w:r>
            <w:instrText xml:space="preserve"> HYPERLINK \l "_Toc8273" </w:instrText>
          </w:r>
          <w:r>
            <w:fldChar w:fldCharType="separate"/>
          </w:r>
          <w:sdt>
            <w:sdtPr>
              <w:rPr>
                <w:rFonts w:hint="eastAsia" w:ascii="微软雅黑" w:hAnsi="微软雅黑" w:eastAsia="微软雅黑" w:cs="微软雅黑"/>
              </w:rPr>
              <w:tag w:val="goog_rdk_142"/>
              <w:id w:val="147454827"/>
            </w:sdtPr>
            <w:sdtEndPr>
              <w:rPr>
                <w:rFonts w:hint="eastAsia" w:ascii="微软雅黑" w:hAnsi="微软雅黑" w:eastAsia="宋体" w:cs="微软雅黑"/>
              </w:rPr>
            </w:sdtEndPr>
            <w:sdtContent>
              <w:r>
                <w:rPr>
                  <w:rFonts w:hint="eastAsia" w:ascii="微软雅黑" w:hAnsi="微软雅黑" w:eastAsia="微软雅黑" w:cs="微软雅黑"/>
                  <w:szCs w:val="32"/>
                </w:rPr>
                <w:t>2.8 2050年痛风负担的趋势预测</w:t>
              </w:r>
              <w:r>
                <w:rPr>
                  <w:rFonts w:hint="eastAsia" w:ascii="微软雅黑" w:hAnsi="微软雅黑" w:eastAsia="微软雅黑" w:cs="微软雅黑"/>
                  <w:bCs/>
                  <w:szCs w:val="32"/>
                  <w:vertAlign w:val="superscript"/>
                </w:rPr>
                <w:t>PMID: 35436885</w:t>
              </w:r>
            </w:sdtContent>
          </w:sdt>
          <w:r>
            <w:tab/>
          </w:r>
          <w:r>
            <w:fldChar w:fldCharType="begin"/>
          </w:r>
          <w:r>
            <w:instrText xml:space="preserve"> PAGEREF _Toc8273 \h </w:instrText>
          </w:r>
          <w:r>
            <w:fldChar w:fldCharType="separate"/>
          </w:r>
          <w:r>
            <w:t>26</w:t>
          </w:r>
          <w:r>
            <w:fldChar w:fldCharType="end"/>
          </w:r>
          <w:r>
            <w:fldChar w:fldCharType="end"/>
          </w:r>
        </w:p>
        <w:p w14:paraId="561BCD5A">
          <w:pPr>
            <w:pStyle w:val="15"/>
            <w:tabs>
              <w:tab w:val="right" w:leader="dot" w:pos="8306"/>
            </w:tabs>
          </w:pPr>
          <w:r>
            <w:fldChar w:fldCharType="begin"/>
          </w:r>
          <w:r>
            <w:instrText xml:space="preserve"> HYPERLINK \l "_Toc8579" </w:instrText>
          </w:r>
          <w:r>
            <w:fldChar w:fldCharType="separate"/>
          </w:r>
          <w:sdt>
            <w:sdtPr>
              <w:rPr>
                <w:rFonts w:eastAsia="宋体"/>
              </w:rPr>
              <w:tag w:val="goog_rdk_152"/>
              <w:id w:val="147477106"/>
            </w:sdtPr>
            <w:sdtEndPr>
              <w:rPr>
                <w:rFonts w:eastAsia="宋体"/>
              </w:rPr>
            </w:sdtEndPr>
            <w:sdtContent>
              <w:r>
                <w:rPr>
                  <w:rFonts w:eastAsia="宋体" w:cs="Gungsuh"/>
                </w:rPr>
                <w:t>3 项目总</w:t>
              </w:r>
            </w:sdtContent>
          </w:sdt>
          <w:sdt>
            <w:sdtPr>
              <w:rPr>
                <w:rFonts w:eastAsia="宋体"/>
              </w:rPr>
              <w:tag w:val="goog_rdk_151"/>
              <w:id w:val="147482680"/>
            </w:sdtPr>
            <w:sdtEndPr>
              <w:rPr>
                <w:rFonts w:eastAsia="宋体"/>
              </w:rPr>
            </w:sdtEndPr>
            <w:sdtContent/>
          </w:sdt>
          <w:sdt>
            <w:sdtPr>
              <w:rPr>
                <w:rFonts w:eastAsia="宋体"/>
              </w:rPr>
              <w:tag w:val="goog_rdk_153"/>
              <w:id w:val="147470631"/>
            </w:sdtPr>
            <w:sdtEndPr>
              <w:rPr>
                <w:rFonts w:eastAsia="宋体"/>
              </w:rPr>
            </w:sdtEndPr>
            <w:sdtContent>
              <w:r>
                <w:rPr>
                  <w:rFonts w:eastAsia="宋体" w:cs="Gungsuh"/>
                </w:rPr>
                <w:t>结</w:t>
              </w:r>
            </w:sdtContent>
          </w:sdt>
          <w:r>
            <w:tab/>
          </w:r>
          <w:r>
            <w:fldChar w:fldCharType="begin"/>
          </w:r>
          <w:r>
            <w:instrText xml:space="preserve"> PAGEREF _Toc8579 \h </w:instrText>
          </w:r>
          <w:r>
            <w:fldChar w:fldCharType="separate"/>
          </w:r>
          <w:r>
            <w:t>29</w:t>
          </w:r>
          <w:r>
            <w:fldChar w:fldCharType="end"/>
          </w:r>
          <w:r>
            <w:fldChar w:fldCharType="end"/>
          </w:r>
        </w:p>
        <w:p w14:paraId="1481BA3B">
          <w:pPr>
            <w:pStyle w:val="15"/>
            <w:tabs>
              <w:tab w:val="right" w:leader="dot" w:pos="8306"/>
            </w:tabs>
          </w:pPr>
          <w:r>
            <w:fldChar w:fldCharType="begin"/>
          </w:r>
          <w:r>
            <w:instrText xml:space="preserve"> HYPERLINK \l "_Toc10752" </w:instrText>
          </w:r>
          <w:r>
            <w:fldChar w:fldCharType="separate"/>
          </w:r>
          <w:sdt>
            <w:sdtPr>
              <w:rPr>
                <w:rFonts w:eastAsia="宋体"/>
              </w:rPr>
              <w:tag w:val="goog_rdk_169"/>
              <w:id w:val="147466023"/>
            </w:sdtPr>
            <w:sdtEndPr>
              <w:rPr>
                <w:rFonts w:eastAsia="宋体"/>
              </w:rPr>
            </w:sdtEndPr>
            <w:sdtContent>
              <w:r>
                <w:rPr>
                  <w:rFonts w:eastAsia="宋体" w:cs="Gungsuh"/>
                </w:rPr>
                <w:t>4 项目调</w:t>
              </w:r>
            </w:sdtContent>
          </w:sdt>
          <w:sdt>
            <w:sdtPr>
              <w:rPr>
                <w:rFonts w:eastAsia="宋体"/>
              </w:rPr>
              <w:tag w:val="goog_rdk_168"/>
              <w:id w:val="147469326"/>
            </w:sdtPr>
            <w:sdtEndPr>
              <w:rPr>
                <w:rFonts w:eastAsia="宋体"/>
              </w:rPr>
            </w:sdtEndPr>
            <w:sdtContent/>
          </w:sdt>
          <w:sdt>
            <w:sdtPr>
              <w:rPr>
                <w:rFonts w:eastAsia="宋体"/>
              </w:rPr>
              <w:tag w:val="goog_rdk_170"/>
              <w:id w:val="147479734"/>
            </w:sdtPr>
            <w:sdtEndPr>
              <w:rPr>
                <w:rFonts w:eastAsia="宋体"/>
              </w:rPr>
            </w:sdtEndPr>
            <w:sdtContent>
              <w:r>
                <w:rPr>
                  <w:rFonts w:eastAsia="宋体" w:cs="Gungsuh"/>
                </w:rPr>
                <w:t>整</w:t>
              </w:r>
            </w:sdtContent>
          </w:sdt>
          <w:r>
            <w:tab/>
          </w:r>
          <w:r>
            <w:fldChar w:fldCharType="begin"/>
          </w:r>
          <w:r>
            <w:instrText xml:space="preserve"> PAGEREF _Toc10752 \h </w:instrText>
          </w:r>
          <w:r>
            <w:fldChar w:fldCharType="separate"/>
          </w:r>
          <w:r>
            <w:t>32</w:t>
          </w:r>
          <w:r>
            <w:fldChar w:fldCharType="end"/>
          </w:r>
          <w:r>
            <w:fldChar w:fldCharType="end"/>
          </w:r>
        </w:p>
        <w:p w14:paraId="44BE0114">
          <w:pPr>
            <w:pStyle w:val="15"/>
            <w:tabs>
              <w:tab w:val="right" w:leader="dot" w:pos="8306"/>
            </w:tabs>
          </w:pPr>
          <w:r>
            <w:fldChar w:fldCharType="begin"/>
          </w:r>
          <w:r>
            <w:instrText xml:space="preserve"> HYPERLINK \l "_Toc31485" </w:instrText>
          </w:r>
          <w:r>
            <w:fldChar w:fldCharType="separate"/>
          </w:r>
          <w:sdt>
            <w:sdtPr>
              <w:rPr>
                <w:rFonts w:eastAsia="宋体"/>
              </w:rPr>
              <w:tag w:val="goog_rdk_176"/>
              <w:id w:val="147470451"/>
            </w:sdtPr>
            <w:sdtEndPr>
              <w:rPr>
                <w:rFonts w:eastAsia="宋体"/>
              </w:rPr>
            </w:sdtEndPr>
            <w:sdtContent>
              <w:r>
                <w:rPr>
                  <w:rFonts w:eastAsia="宋体" w:cs="Gungsuh"/>
                </w:rPr>
                <w:t>5 软件列</w:t>
              </w:r>
            </w:sdtContent>
          </w:sdt>
          <w:sdt>
            <w:sdtPr>
              <w:rPr>
                <w:rFonts w:eastAsia="宋体"/>
              </w:rPr>
              <w:tag w:val="goog_rdk_175"/>
              <w:id w:val="147462319"/>
            </w:sdtPr>
            <w:sdtEndPr>
              <w:rPr>
                <w:rFonts w:eastAsia="宋体"/>
              </w:rPr>
            </w:sdtEndPr>
            <w:sdtContent/>
          </w:sdt>
          <w:sdt>
            <w:sdtPr>
              <w:rPr>
                <w:rFonts w:eastAsia="宋体"/>
              </w:rPr>
              <w:tag w:val="goog_rdk_177"/>
              <w:id w:val="147455983"/>
            </w:sdtPr>
            <w:sdtEndPr>
              <w:rPr>
                <w:rFonts w:eastAsia="宋体"/>
              </w:rPr>
            </w:sdtEndPr>
            <w:sdtContent>
              <w:r>
                <w:rPr>
                  <w:rFonts w:eastAsia="宋体" w:cs="Gungsuh"/>
                </w:rPr>
                <w:t>表</w:t>
              </w:r>
            </w:sdtContent>
          </w:sdt>
          <w:r>
            <w:tab/>
          </w:r>
          <w:r>
            <w:fldChar w:fldCharType="begin"/>
          </w:r>
          <w:r>
            <w:instrText xml:space="preserve"> PAGEREF _Toc31485 \h </w:instrText>
          </w:r>
          <w:r>
            <w:fldChar w:fldCharType="separate"/>
          </w:r>
          <w:r>
            <w:t>33</w:t>
          </w:r>
          <w:r>
            <w:fldChar w:fldCharType="end"/>
          </w:r>
          <w:r>
            <w:fldChar w:fldCharType="end"/>
          </w:r>
        </w:p>
        <w:p w14:paraId="5F657E05">
          <w:pPr>
            <w:pStyle w:val="18"/>
            <w:tabs>
              <w:tab w:val="right" w:leader="dot" w:pos="8306"/>
            </w:tabs>
            <w:ind w:left="480"/>
          </w:pPr>
          <w:r>
            <w:fldChar w:fldCharType="begin"/>
          </w:r>
          <w:r>
            <w:instrText xml:space="preserve"> HYPERLINK \l "_Toc23706" </w:instrText>
          </w:r>
          <w:r>
            <w:fldChar w:fldCharType="separate"/>
          </w:r>
          <w:sdt>
            <w:sdtPr>
              <w:rPr>
                <w:rFonts w:eastAsia="宋体"/>
              </w:rPr>
              <w:tag w:val="goog_rdk_178"/>
              <w:id w:val="147475302"/>
            </w:sdtPr>
            <w:sdtEndPr>
              <w:rPr>
                <w:rFonts w:eastAsia="宋体"/>
              </w:rPr>
            </w:sdtEndPr>
            <w:sdtContent>
              <w:r>
                <w:rPr>
                  <w:rFonts w:eastAsia="宋体" w:cs="Gungsuh"/>
                </w:rPr>
                <w:t>5.1 本研究中使用的主要软件</w:t>
              </w:r>
            </w:sdtContent>
          </w:sdt>
          <w:r>
            <w:tab/>
          </w:r>
          <w:r>
            <w:fldChar w:fldCharType="begin"/>
          </w:r>
          <w:r>
            <w:instrText xml:space="preserve"> PAGEREF _Toc23706 \h </w:instrText>
          </w:r>
          <w:r>
            <w:fldChar w:fldCharType="separate"/>
          </w:r>
          <w:r>
            <w:t>33</w:t>
          </w:r>
          <w:r>
            <w:fldChar w:fldCharType="end"/>
          </w:r>
          <w:r>
            <w:fldChar w:fldCharType="end"/>
          </w:r>
        </w:p>
        <w:p w14:paraId="5FA00E22">
          <w:pPr>
            <w:pStyle w:val="18"/>
            <w:tabs>
              <w:tab w:val="right" w:leader="dot" w:pos="8306"/>
            </w:tabs>
            <w:ind w:left="480"/>
          </w:pPr>
          <w:r>
            <w:fldChar w:fldCharType="begin"/>
          </w:r>
          <w:r>
            <w:instrText xml:space="preserve"> HYPERLINK \l "_Toc15928" </w:instrText>
          </w:r>
          <w:r>
            <w:fldChar w:fldCharType="separate"/>
          </w:r>
          <w:sdt>
            <w:sdtPr>
              <w:rPr>
                <w:rFonts w:eastAsia="宋体"/>
              </w:rPr>
              <w:tag w:val="goog_rdk_180"/>
              <w:id w:val="147479083"/>
            </w:sdtPr>
            <w:sdtEndPr>
              <w:rPr>
                <w:rFonts w:eastAsia="宋体"/>
              </w:rPr>
            </w:sdtEndPr>
            <w:sdtContent>
              <w:r>
                <w:rPr>
                  <w:rFonts w:eastAsia="宋体" w:cs="Gungsuh"/>
                </w:rPr>
                <w:t>5.2 本研究中使用的R包</w:t>
              </w:r>
            </w:sdtContent>
          </w:sdt>
          <w:r>
            <w:tab/>
          </w:r>
          <w:r>
            <w:fldChar w:fldCharType="begin"/>
          </w:r>
          <w:r>
            <w:instrText xml:space="preserve"> PAGEREF _Toc15928 \h </w:instrText>
          </w:r>
          <w:r>
            <w:fldChar w:fldCharType="separate"/>
          </w:r>
          <w:r>
            <w:t>33</w:t>
          </w:r>
          <w:r>
            <w:fldChar w:fldCharType="end"/>
          </w:r>
          <w:r>
            <w:fldChar w:fldCharType="end"/>
          </w:r>
        </w:p>
        <w:p w14:paraId="15EC1D8C">
          <w:pPr>
            <w:pStyle w:val="18"/>
            <w:tabs>
              <w:tab w:val="right" w:leader="dot" w:pos="8306"/>
            </w:tabs>
            <w:ind w:left="480"/>
          </w:pPr>
          <w:r>
            <w:fldChar w:fldCharType="begin"/>
          </w:r>
          <w:r>
            <w:instrText xml:space="preserve"> HYPERLINK \l "_Toc14701" </w:instrText>
          </w:r>
          <w:r>
            <w:fldChar w:fldCharType="separate"/>
          </w:r>
          <w:sdt>
            <w:sdtPr>
              <w:rPr>
                <w:rFonts w:eastAsia="宋体"/>
              </w:rPr>
              <w:tag w:val="goog_rdk_185"/>
              <w:id w:val="147471339"/>
            </w:sdtPr>
            <w:sdtEndPr>
              <w:rPr>
                <w:rFonts w:eastAsia="宋体"/>
              </w:rPr>
            </w:sdtEndPr>
            <w:sdtContent>
              <w:r>
                <w:rPr>
                  <w:rFonts w:eastAsia="宋体" w:cs="Gungsuh"/>
                </w:rPr>
                <w:t>5.3 R包参考文献</w:t>
              </w:r>
            </w:sdtContent>
          </w:sdt>
          <w:r>
            <w:tab/>
          </w:r>
          <w:r>
            <w:fldChar w:fldCharType="begin"/>
          </w:r>
          <w:r>
            <w:instrText xml:space="preserve"> PAGEREF _Toc14701 \h </w:instrText>
          </w:r>
          <w:r>
            <w:fldChar w:fldCharType="separate"/>
          </w:r>
          <w:r>
            <w:t>34</w:t>
          </w:r>
          <w:r>
            <w:fldChar w:fldCharType="end"/>
          </w:r>
          <w:r>
            <w:fldChar w:fldCharType="end"/>
          </w:r>
        </w:p>
        <w:p w14:paraId="27F1DFD9">
          <w:pPr>
            <w:pStyle w:val="15"/>
            <w:tabs>
              <w:tab w:val="right" w:leader="dot" w:pos="8306"/>
            </w:tabs>
          </w:pPr>
          <w:r>
            <w:fldChar w:fldCharType="begin"/>
          </w:r>
          <w:r>
            <w:instrText xml:space="preserve"> HYPERLINK \l "_Toc3412" </w:instrText>
          </w:r>
          <w:r>
            <w:fldChar w:fldCharType="separate"/>
          </w:r>
          <w:sdt>
            <w:sdtPr>
              <w:rPr>
                <w:rFonts w:eastAsia="宋体"/>
              </w:rPr>
              <w:tag w:val="goog_rdk_189"/>
              <w:id w:val="147458000"/>
            </w:sdtPr>
            <w:sdtEndPr>
              <w:rPr>
                <w:rFonts w:eastAsia="宋体"/>
              </w:rPr>
            </w:sdtEndPr>
            <w:sdtContent>
              <w:r>
                <w:rPr>
                  <w:rFonts w:eastAsia="宋体" w:cs="Gungsuh"/>
                </w:rPr>
                <w:t>6 报告质</w:t>
              </w:r>
            </w:sdtContent>
          </w:sdt>
          <w:sdt>
            <w:sdtPr>
              <w:rPr>
                <w:rFonts w:eastAsia="宋体"/>
              </w:rPr>
              <w:tag w:val="goog_rdk_188"/>
              <w:id w:val="147472069"/>
            </w:sdtPr>
            <w:sdtEndPr>
              <w:rPr>
                <w:rFonts w:eastAsia="宋体"/>
              </w:rPr>
            </w:sdtEndPr>
            <w:sdtContent/>
          </w:sdt>
          <w:sdt>
            <w:sdtPr>
              <w:rPr>
                <w:rFonts w:eastAsia="宋体"/>
              </w:rPr>
              <w:tag w:val="goog_rdk_190"/>
              <w:id w:val="147472333"/>
            </w:sdtPr>
            <w:sdtEndPr>
              <w:rPr>
                <w:rFonts w:eastAsia="宋体"/>
              </w:rPr>
            </w:sdtEndPr>
            <w:sdtContent>
              <w:r>
                <w:rPr>
                  <w:rFonts w:eastAsia="宋体" w:cs="Gungsuh"/>
                </w:rPr>
                <w:t>检</w:t>
              </w:r>
            </w:sdtContent>
          </w:sdt>
          <w:r>
            <w:tab/>
          </w:r>
          <w:r>
            <w:fldChar w:fldCharType="begin"/>
          </w:r>
          <w:r>
            <w:instrText xml:space="preserve"> PAGEREF _Toc3412 \h </w:instrText>
          </w:r>
          <w:r>
            <w:fldChar w:fldCharType="separate"/>
          </w:r>
          <w:r>
            <w:t>37</w:t>
          </w:r>
          <w:r>
            <w:fldChar w:fldCharType="end"/>
          </w:r>
          <w:r>
            <w:fldChar w:fldCharType="end"/>
          </w:r>
        </w:p>
        <w:p w14:paraId="275BB840">
          <w:pPr>
            <w:pStyle w:val="15"/>
            <w:tabs>
              <w:tab w:val="right" w:leader="dot" w:pos="8306"/>
            </w:tabs>
          </w:pPr>
          <w:r>
            <w:fldChar w:fldCharType="begin"/>
          </w:r>
          <w:r>
            <w:instrText xml:space="preserve"> HYPERLINK \l "_Toc4090" </w:instrText>
          </w:r>
          <w:r>
            <w:fldChar w:fldCharType="separate"/>
          </w:r>
          <w:sdt>
            <w:sdtPr>
              <w:rPr>
                <w:rFonts w:eastAsia="宋体"/>
              </w:rPr>
              <w:tag w:val="goog_rdk_248"/>
              <w:id w:val="147466642"/>
            </w:sdtPr>
            <w:sdtEndPr>
              <w:rPr>
                <w:rFonts w:eastAsia="宋体"/>
              </w:rPr>
            </w:sdtEndPr>
            <w:sdtContent>
              <w:r>
                <w:rPr>
                  <w:rFonts w:eastAsia="宋体" w:cs="Gungsuh"/>
                </w:rPr>
                <w:t>参考文</w:t>
              </w:r>
            </w:sdtContent>
          </w:sdt>
          <w:sdt>
            <w:sdtPr>
              <w:rPr>
                <w:rFonts w:eastAsia="宋体"/>
              </w:rPr>
              <w:tag w:val="goog_rdk_247"/>
              <w:id w:val="147474939"/>
            </w:sdtPr>
            <w:sdtEndPr>
              <w:rPr>
                <w:rFonts w:eastAsia="宋体"/>
              </w:rPr>
            </w:sdtEndPr>
            <w:sdtContent/>
          </w:sdt>
          <w:sdt>
            <w:sdtPr>
              <w:rPr>
                <w:rFonts w:eastAsia="宋体"/>
              </w:rPr>
              <w:tag w:val="goog_rdk_249"/>
              <w:id w:val="147464867"/>
            </w:sdtPr>
            <w:sdtEndPr>
              <w:rPr>
                <w:rFonts w:eastAsia="宋体"/>
              </w:rPr>
            </w:sdtEndPr>
            <w:sdtContent>
              <w:r>
                <w:rPr>
                  <w:rFonts w:eastAsia="宋体" w:cs="Gungsuh"/>
                </w:rPr>
                <w:t>献</w:t>
              </w:r>
            </w:sdtContent>
          </w:sdt>
          <w:r>
            <w:tab/>
          </w:r>
          <w:r>
            <w:fldChar w:fldCharType="begin"/>
          </w:r>
          <w:r>
            <w:instrText xml:space="preserve"> PAGEREF _Toc4090 \h </w:instrText>
          </w:r>
          <w:r>
            <w:fldChar w:fldCharType="separate"/>
          </w:r>
          <w:r>
            <w:t>39</w:t>
          </w:r>
          <w:r>
            <w:fldChar w:fldCharType="end"/>
          </w:r>
          <w:r>
            <w:fldChar w:fldCharType="end"/>
          </w:r>
        </w:p>
        <w:p w14:paraId="085D9A9B">
          <w:r>
            <w:rPr>
              <w:bCs/>
              <w:lang w:val="zh-CN"/>
            </w:rPr>
            <w:fldChar w:fldCharType="end"/>
          </w:r>
        </w:p>
      </w:sdtContent>
    </w:sdt>
    <w:p w14:paraId="00000022">
      <w:pPr>
        <w:rPr>
          <w:rFonts w:eastAsia="宋体"/>
        </w:rPr>
        <w:sectPr>
          <w:headerReference r:id="rId5" w:type="default"/>
          <w:footerReference r:id="rId6" w:type="default"/>
          <w:pgSz w:w="11906" w:h="16838"/>
          <w:pgMar w:top="1440" w:right="1800" w:bottom="1440" w:left="1800" w:header="851" w:footer="992" w:gutter="0"/>
          <w:cols w:space="720" w:num="1"/>
        </w:sectPr>
      </w:pPr>
    </w:p>
    <w:p w14:paraId="00000023">
      <w:pPr>
        <w:pStyle w:val="2"/>
        <w:spacing w:line="360" w:lineRule="auto"/>
        <w:rPr>
          <w:rFonts w:asciiTheme="majorEastAsia" w:hAnsiTheme="majorEastAsia" w:eastAsiaTheme="majorEastAsia"/>
        </w:rPr>
      </w:pPr>
      <w:bookmarkStart w:id="1" w:name="_Toc19579"/>
      <w:sdt>
        <w:sdtPr>
          <w:rPr>
            <w:rFonts w:eastAsia="宋体"/>
          </w:rPr>
          <w:tag w:val="goog_rdk_24"/>
          <w:id w:val="-734001563"/>
        </w:sdtPr>
        <w:sdtEndPr>
          <w:rPr>
            <w:rFonts w:asciiTheme="majorEastAsia" w:hAnsiTheme="majorEastAsia" w:eastAsiaTheme="majorEastAsia"/>
          </w:rPr>
        </w:sdtEndPr>
        <w:sdtContent>
          <w:r>
            <w:rPr>
              <w:rFonts w:cs="Gungsuh" w:asciiTheme="majorEastAsia" w:hAnsiTheme="majorEastAsia" w:eastAsiaTheme="majorEastAsia"/>
            </w:rPr>
            <w:t>1 项目概</w:t>
          </w:r>
        </w:sdtContent>
      </w:sdt>
      <w:sdt>
        <w:sdtPr>
          <w:rPr>
            <w:rFonts w:asciiTheme="majorEastAsia" w:hAnsiTheme="majorEastAsia" w:eastAsiaTheme="majorEastAsia"/>
          </w:rPr>
          <w:tag w:val="goog_rdk_23"/>
          <w:id w:val="-1534345404"/>
        </w:sdtPr>
        <w:sdtEndPr>
          <w:rPr>
            <w:rFonts w:asciiTheme="majorEastAsia" w:hAnsiTheme="majorEastAsia" w:eastAsiaTheme="majorEastAsia"/>
          </w:rPr>
        </w:sdtEndPr>
        <w:sdtContent/>
      </w:sdt>
      <w:sdt>
        <w:sdtPr>
          <w:rPr>
            <w:rFonts w:asciiTheme="majorEastAsia" w:hAnsiTheme="majorEastAsia" w:eastAsiaTheme="majorEastAsia"/>
          </w:rPr>
          <w:tag w:val="goog_rdk_25"/>
          <w:id w:val="-182494257"/>
        </w:sdtPr>
        <w:sdtEndPr>
          <w:rPr>
            <w:rFonts w:asciiTheme="majorEastAsia" w:hAnsiTheme="majorEastAsia" w:eastAsiaTheme="majorEastAsia"/>
          </w:rPr>
        </w:sdtEndPr>
        <w:sdtContent>
          <w:r>
            <w:rPr>
              <w:rFonts w:cs="Gungsuh" w:asciiTheme="majorEastAsia" w:hAnsiTheme="majorEastAsia" w:eastAsiaTheme="majorEastAsia"/>
            </w:rPr>
            <w:t>述</w:t>
          </w:r>
        </w:sdtContent>
      </w:sdt>
      <w:bookmarkEnd w:id="1"/>
    </w:p>
    <w:p w14:paraId="00000024">
      <w:pPr>
        <w:pStyle w:val="3"/>
        <w:rPr>
          <w:rFonts w:eastAsia="宋体"/>
        </w:rPr>
      </w:pPr>
      <w:bookmarkStart w:id="2" w:name="_Toc19205"/>
      <w:sdt>
        <w:sdtPr>
          <w:rPr>
            <w:rFonts w:eastAsia="宋体"/>
          </w:rPr>
          <w:tag w:val="goog_rdk_27"/>
          <w:id w:val="-1902351158"/>
        </w:sdtPr>
        <w:sdtEndPr>
          <w:rPr>
            <w:rFonts w:eastAsia="宋体"/>
          </w:rPr>
        </w:sdtEndPr>
        <w:sdtContent>
          <w:r>
            <w:rPr>
              <w:rFonts w:eastAsia="宋体" w:cs="Gungsuh"/>
            </w:rPr>
            <w:t>1.1 项目背</w:t>
          </w:r>
        </w:sdtContent>
      </w:sdt>
      <w:sdt>
        <w:sdtPr>
          <w:rPr>
            <w:rFonts w:eastAsia="宋体"/>
          </w:rPr>
          <w:tag w:val="goog_rdk_26"/>
          <w:id w:val="-1356962567"/>
        </w:sdtPr>
        <w:sdtEndPr>
          <w:rPr>
            <w:rFonts w:eastAsia="宋体"/>
          </w:rPr>
        </w:sdtEndPr>
        <w:sdtContent/>
      </w:sdt>
      <w:sdt>
        <w:sdtPr>
          <w:rPr>
            <w:rFonts w:eastAsia="宋体"/>
          </w:rPr>
          <w:tag w:val="goog_rdk_28"/>
          <w:id w:val="-1262859153"/>
        </w:sdtPr>
        <w:sdtEndPr>
          <w:rPr>
            <w:rFonts w:eastAsia="宋体"/>
          </w:rPr>
        </w:sdtEndPr>
        <w:sdtContent>
          <w:r>
            <w:rPr>
              <w:rFonts w:eastAsia="宋体" w:cs="Gungsuh"/>
            </w:rPr>
            <w:t>景</w:t>
          </w:r>
        </w:sdtContent>
      </w:sdt>
      <w:bookmarkEnd w:id="2"/>
    </w:p>
    <w:p w14:paraId="00000025">
      <w:pPr>
        <w:spacing w:before="200"/>
        <w:ind w:firstLine="480" w:firstLineChars="200"/>
        <w:rPr>
          <w:rFonts w:eastAsia="宋体" w:cs="Calibri"/>
        </w:rPr>
      </w:pPr>
      <w:r>
        <w:rPr>
          <w:rFonts w:eastAsia="宋体" w:cs="Calibri"/>
        </w:rPr>
        <w:t>痛风（</w:t>
      </w:r>
      <w:r>
        <w:rPr>
          <w:rFonts w:eastAsia="宋体"/>
        </w:rPr>
        <w:t>Gout</w:t>
      </w:r>
      <w:r>
        <w:rPr>
          <w:rFonts w:eastAsia="宋体" w:cs="Calibri"/>
        </w:rPr>
        <w:t>）是一种严重的慢性疾病，其特征是尿酸水平升高，由于嘌呤代谢异常而影响关节健康</w:t>
      </w:r>
      <w:r>
        <w:rPr>
          <w:rFonts w:eastAsia="宋体"/>
          <w:vertAlign w:val="superscript"/>
        </w:rPr>
        <w:t>[1]</w:t>
      </w:r>
      <w:r>
        <w:rPr>
          <w:rFonts w:eastAsia="宋体" w:cs="Calibri"/>
        </w:rPr>
        <w:t>。目前痛风已被证实是一个全球性的健康问题，并因其发病率上升、多种代谢性合并症和高过早死亡率而受到关注</w:t>
      </w:r>
      <w:r>
        <w:rPr>
          <w:rFonts w:eastAsia="宋体"/>
          <w:vertAlign w:val="superscript"/>
        </w:rPr>
        <w:t>[2]</w:t>
      </w:r>
      <w:r>
        <w:rPr>
          <w:rFonts w:eastAsia="宋体" w:cs="Calibri"/>
        </w:rPr>
        <w:t>。</w:t>
      </w:r>
      <w:r>
        <w:rPr>
          <w:rFonts w:eastAsia="宋体"/>
        </w:rPr>
        <w:t>2021</w:t>
      </w:r>
      <w:r>
        <w:rPr>
          <w:rFonts w:eastAsia="宋体" w:cs="Calibri"/>
        </w:rPr>
        <w:t>年，全球痛风病例超过</w:t>
      </w:r>
      <w:r>
        <w:rPr>
          <w:rFonts w:eastAsia="宋体"/>
        </w:rPr>
        <w:t>940</w:t>
      </w:r>
      <w:r>
        <w:rPr>
          <w:rFonts w:eastAsia="宋体" w:cs="Calibri"/>
        </w:rPr>
        <w:t>万例，患病率近</w:t>
      </w:r>
      <w:r>
        <w:rPr>
          <w:rFonts w:eastAsia="宋体"/>
        </w:rPr>
        <w:t>5700</w:t>
      </w:r>
      <w:r>
        <w:rPr>
          <w:rFonts w:eastAsia="宋体" w:cs="Calibri"/>
        </w:rPr>
        <w:t>万，好发于男性和老年人中</w:t>
      </w:r>
      <w:r>
        <w:rPr>
          <w:rFonts w:eastAsia="宋体"/>
          <w:vertAlign w:val="superscript"/>
        </w:rPr>
        <w:t>[3]</w:t>
      </w:r>
      <w:r>
        <w:rPr>
          <w:rFonts w:eastAsia="宋体" w:cs="Calibri"/>
        </w:rPr>
        <w:t>。痛风对医疗保健系统造成重大负担</w:t>
      </w:r>
      <w:r>
        <w:rPr>
          <w:rFonts w:eastAsia="宋体"/>
          <w:vertAlign w:val="superscript"/>
        </w:rPr>
        <w:t>[4]</w:t>
      </w:r>
      <w:r>
        <w:rPr>
          <w:rFonts w:eastAsia="宋体" w:cs="Calibri"/>
        </w:rPr>
        <w:t>，是心血管疾病、慢性肾脏疾病和中风的关键风险因素</w:t>
      </w:r>
      <w:r>
        <w:rPr>
          <w:rFonts w:eastAsia="宋体"/>
          <w:vertAlign w:val="superscript"/>
        </w:rPr>
        <w:t>[5, 6]</w:t>
      </w:r>
      <w:r>
        <w:rPr>
          <w:rFonts w:eastAsia="宋体" w:cs="Calibri"/>
        </w:rPr>
        <w:t>。痛风的特征是低度炎症，伴有促炎细胞因子和活性氧浓度升高、中性粒细胞胞外陷阱形成、内皮功能障碍和血小板过度活跃，这些都可能诱发动脉粥样硬化血栓形成</w:t>
      </w:r>
      <w:r>
        <w:rPr>
          <w:rFonts w:eastAsia="宋体"/>
          <w:vertAlign w:val="superscript"/>
        </w:rPr>
        <w:t>[7]</w:t>
      </w:r>
      <w:r>
        <w:rPr>
          <w:rFonts w:eastAsia="宋体" w:cs="Calibri"/>
        </w:rPr>
        <w:t>。痛风患者普遍存在的合并症进一步加剧了痛风的负担，包括高血压、慢性肾病、肥胖和心血管疾病，这些合并症与发病率和死亡率增加有关</w:t>
      </w:r>
      <w:r>
        <w:rPr>
          <w:rFonts w:eastAsia="宋体"/>
          <w:vertAlign w:val="superscript"/>
        </w:rPr>
        <w:t>[8]</w:t>
      </w:r>
      <w:r>
        <w:rPr>
          <w:rFonts w:eastAsia="宋体" w:cs="Calibri"/>
        </w:rPr>
        <w:t>。</w:t>
      </w:r>
    </w:p>
    <w:p w14:paraId="00000026">
      <w:pPr>
        <w:spacing w:before="200"/>
        <w:ind w:firstLine="480" w:firstLineChars="200"/>
        <w:rPr>
          <w:rFonts w:eastAsia="宋体" w:cs="Calibri"/>
        </w:rPr>
      </w:pPr>
      <w:r>
        <w:rPr>
          <w:rFonts w:eastAsia="宋体" w:cs="Calibri"/>
        </w:rPr>
        <w:t>含糖饮料（Sugar-sweetened beverages, SSBs）通常包括添加了糖分的碳酸饮料、果汁饮料、运动饮料等，富含果糖，是现代饮食中最主要的游离糖来源之一。果糖代谢会直接促进肝脏ATP耗竭和尿酸生成，从而导致血尿酸水平升高，并通过影响肾脏尿酸清除能力进一步加重高尿酸血症风险</w:t>
      </w:r>
      <w:r>
        <w:rPr>
          <w:rFonts w:eastAsia="宋体"/>
          <w:vertAlign w:val="superscript"/>
        </w:rPr>
        <w:t>[9]</w:t>
      </w:r>
      <w:r>
        <w:rPr>
          <w:rFonts w:eastAsia="宋体" w:cs="Calibri"/>
        </w:rPr>
        <w:t>。多项流行病学研究已发现，SSBs摄入与高尿酸血症和痛风风险呈正相关，尤其在青壮年男性人群中关联更为显著</w:t>
      </w:r>
      <w:r>
        <w:rPr>
          <w:rFonts w:eastAsia="宋体"/>
          <w:vertAlign w:val="superscript"/>
        </w:rPr>
        <w:t>[9, 10]</w:t>
      </w:r>
      <w:r>
        <w:rPr>
          <w:rFonts w:eastAsia="宋体" w:cs="Calibri"/>
        </w:rPr>
        <w:t>。</w:t>
      </w:r>
    </w:p>
    <w:p w14:paraId="00000027">
      <w:pPr>
        <w:spacing w:before="200"/>
        <w:ind w:firstLine="480" w:firstLineChars="200"/>
        <w:rPr>
          <w:rFonts w:eastAsia="宋体" w:cs="Calibri"/>
        </w:rPr>
      </w:pPr>
      <w:r>
        <w:rPr>
          <w:rFonts w:eastAsia="宋体" w:cs="Calibri"/>
        </w:rPr>
        <w:t>尽管已有一些地区性研究探索了SSBs与痛风之间的关联</w:t>
      </w:r>
      <w:r>
        <w:rPr>
          <w:rFonts w:eastAsia="宋体"/>
          <w:vertAlign w:val="superscript"/>
        </w:rPr>
        <w:t>[11]</w:t>
      </w:r>
      <w:r>
        <w:rPr>
          <w:rFonts w:eastAsia="宋体" w:cs="Calibri"/>
        </w:rPr>
        <w:t>，但从全球尺度出发，系统性整合各国饮食摄入与痛风疾病负担的数据仍属空白。</w:t>
      </w:r>
      <w:r>
        <w:rPr>
          <w:rFonts w:eastAsia="宋体" w:cs="Calibri"/>
          <w:b/>
          <w:bCs/>
          <w:color w:val="2E75B6" w:themeColor="accent1" w:themeShade="BF"/>
        </w:rPr>
        <w:t>全球膳食数据库（Global Dietary Database, GDD）（https://globaldietarydatabase.org）</w:t>
      </w:r>
      <w:r>
        <w:rPr>
          <w:rFonts w:eastAsia="宋体" w:cs="Calibri"/>
        </w:rPr>
        <w:t>为目前最权威的全球饮食数据来源之一，涵盖了185个国家/地区的饮食暴露信息，包括含糖饮料在内的多种饮食因子摄入量</w:t>
      </w:r>
      <w:r>
        <w:rPr>
          <w:rFonts w:eastAsia="宋体"/>
          <w:vertAlign w:val="superscript"/>
        </w:rPr>
        <w:t>[12]</w:t>
      </w:r>
      <w:r>
        <w:rPr>
          <w:rFonts w:eastAsia="宋体" w:cs="Calibri"/>
        </w:rPr>
        <w:t>。另外，</w:t>
      </w:r>
      <w:r>
        <w:rPr>
          <w:rFonts w:eastAsia="宋体" w:cs="Calibri"/>
          <w:b/>
          <w:bCs/>
          <w:color w:val="2E75B6" w:themeColor="accent1" w:themeShade="BF"/>
        </w:rPr>
        <w:t>全球疾病负担数据库（Global Burden of Disease, GBD）（http://www.healthdata.org）</w:t>
      </w:r>
      <w:r>
        <w:rPr>
          <w:rFonts w:eastAsia="宋体" w:cs="Calibri"/>
        </w:rPr>
        <w:t>则提供了详细的各类疾病负担指标，如发病率、患病率、伤残调整寿命年（disability-adjusted life years, DALYs）等，可用于深入评估饮食风险因素对健康结局的影响</w:t>
      </w:r>
      <w:r>
        <w:rPr>
          <w:rFonts w:eastAsia="宋体"/>
          <w:vertAlign w:val="superscript"/>
        </w:rPr>
        <w:t>[13]</w:t>
      </w:r>
      <w:r>
        <w:rPr>
          <w:rFonts w:eastAsia="宋体" w:cs="Calibri"/>
        </w:rPr>
        <w:t>。两者的结合将为全面识别全球痛风负担的饮食驱动因素提供重要契机。</w:t>
      </w:r>
    </w:p>
    <w:p w14:paraId="00000028">
      <w:pPr>
        <w:spacing w:before="200"/>
        <w:ind w:firstLine="480" w:firstLineChars="200"/>
        <w:rPr>
          <w:rFonts w:eastAsia="宋体" w:cs="Calibri"/>
        </w:rPr>
      </w:pPr>
      <w:r>
        <w:rPr>
          <w:rFonts w:eastAsia="宋体" w:cs="Calibri"/>
        </w:rPr>
        <w:t>此外，近年来研究表明，环境因素也可能通过影响饮食可达性、人体代谢和肾功能而间接影响痛风的发病风险</w:t>
      </w:r>
      <w:r>
        <w:rPr>
          <w:rFonts w:eastAsia="宋体"/>
          <w:vertAlign w:val="superscript"/>
        </w:rPr>
        <w:t>[14, 15]</w:t>
      </w:r>
      <w:r>
        <w:rPr>
          <w:rFonts w:eastAsia="宋体" w:cs="Calibri"/>
        </w:rPr>
        <w:t>。例如，在高海拔地区，低氧环境可能影响嘌呤代谢与肾脏排酸功能，加之食物结构可能更依赖高热量、高糖饮品补充能量，导致其人群患痛风的机制与低海拔地区有所不同</w:t>
      </w:r>
      <w:r>
        <w:rPr>
          <w:rFonts w:eastAsia="宋体"/>
          <w:vertAlign w:val="superscript"/>
        </w:rPr>
        <w:t>[16]</w:t>
      </w:r>
      <w:r>
        <w:rPr>
          <w:rFonts w:eastAsia="宋体" w:cs="Calibri"/>
        </w:rPr>
        <w:t>。虽然目前尚缺乏全球尺度的系统研究，但已有个别高原地区报告较高的痛风患病率</w:t>
      </w:r>
      <w:r>
        <w:rPr>
          <w:rFonts w:eastAsia="宋体"/>
          <w:vertAlign w:val="superscript"/>
        </w:rPr>
        <w:t>[17-19]</w:t>
      </w:r>
      <w:r>
        <w:rPr>
          <w:rFonts w:eastAsia="宋体" w:cs="Calibri"/>
        </w:rPr>
        <w:t>。因此，在全球分析的基础上，结合国家或地区的海拔差异进行结果延伸与讨论，具有重要现实意义与地理流行病学价值。</w:t>
      </w:r>
    </w:p>
    <w:p w14:paraId="0000002A">
      <w:pPr>
        <w:spacing w:before="200"/>
        <w:ind w:firstLine="480" w:firstLineChars="200"/>
        <w:rPr>
          <w:rFonts w:eastAsia="宋体" w:cs="Calibri"/>
        </w:rPr>
      </w:pPr>
      <w:r>
        <w:rPr>
          <w:rFonts w:eastAsia="宋体" w:cs="Calibri"/>
        </w:rPr>
        <w:t>综上所述，当前全球缺乏以SSBs为切入点、系统评估其与痛风负担关系的研究，尤其缺乏对不同社会背景与地理海拔差异的综合分析。本研究拟整合GDD与GBD数据库，系统评估SSBs摄入与痛风疾病负担的全球关联特征，并在结果分析阶段进一步探讨不同海拔地区的差异性，为全球慢性病防控策略的制定提供科学依据。</w:t>
      </w:r>
    </w:p>
    <w:p w14:paraId="0000002B">
      <w:pPr>
        <w:ind w:firstLine="0"/>
        <w:rPr>
          <w:rFonts w:eastAsia="宋体"/>
        </w:rPr>
      </w:pPr>
    </w:p>
    <w:p w14:paraId="0000002C">
      <w:pPr>
        <w:pStyle w:val="3"/>
        <w:rPr>
          <w:rFonts w:eastAsia="宋体"/>
        </w:rPr>
      </w:pPr>
      <w:bookmarkStart w:id="3" w:name="_Toc21801"/>
      <w:sdt>
        <w:sdtPr>
          <w:rPr>
            <w:rFonts w:eastAsia="宋体"/>
          </w:rPr>
          <w:tag w:val="goog_rdk_29"/>
          <w:id w:val="1321535921"/>
        </w:sdtPr>
        <w:sdtEndPr>
          <w:rPr>
            <w:rFonts w:eastAsia="宋体"/>
          </w:rPr>
        </w:sdtEndPr>
        <w:sdtContent>
          <w:r>
            <w:rPr>
              <w:rFonts w:eastAsia="宋体" w:cs="Gungsuh"/>
            </w:rPr>
            <w:t>1.2 分析方法</w:t>
          </w:r>
        </w:sdtContent>
      </w:sdt>
      <w:bookmarkEnd w:id="3"/>
    </w:p>
    <w:p w14:paraId="0000002D">
      <w:pPr>
        <w:numPr>
          <w:ilvl w:val="0"/>
          <w:numId w:val="1"/>
        </w:numPr>
        <w:rPr>
          <w:rFonts w:eastAsia="宋体"/>
        </w:rPr>
      </w:pPr>
      <w:sdt>
        <w:sdtPr>
          <w:rPr>
            <w:rFonts w:eastAsia="宋体"/>
          </w:rPr>
          <w:tag w:val="goog_rdk_30"/>
          <w:id w:val="-185396266"/>
        </w:sdtPr>
        <w:sdtEndPr>
          <w:rPr>
            <w:rFonts w:eastAsia="宋体"/>
          </w:rPr>
        </w:sdtEndPr>
        <w:sdtContent>
          <w:r>
            <w:rPr>
              <w:rFonts w:eastAsia="宋体" w:cs="Gungsuh"/>
            </w:rPr>
            <w:t>1990-2021年全球痛风负担的现状和变化</w:t>
          </w:r>
        </w:sdtContent>
      </w:sdt>
    </w:p>
    <w:p w14:paraId="0000002E">
      <w:pPr>
        <w:numPr>
          <w:ilvl w:val="0"/>
          <w:numId w:val="1"/>
        </w:numPr>
        <w:rPr>
          <w:rFonts w:eastAsia="宋体"/>
        </w:rPr>
      </w:pPr>
      <w:sdt>
        <w:sdtPr>
          <w:rPr>
            <w:rFonts w:eastAsia="宋体"/>
          </w:rPr>
          <w:tag w:val="goog_rdk_31"/>
          <w:id w:val="1237818639"/>
        </w:sdtPr>
        <w:sdtEndPr>
          <w:rPr>
            <w:rFonts w:eastAsia="宋体"/>
          </w:rPr>
        </w:sdtEndPr>
        <w:sdtContent>
          <w:r>
            <w:rPr>
              <w:rFonts w:eastAsia="宋体" w:cs="Gungsuh"/>
            </w:rPr>
            <w:t>2018年SSBs摄入量分布</w:t>
          </w:r>
        </w:sdtContent>
      </w:sdt>
    </w:p>
    <w:p w14:paraId="0000002F">
      <w:pPr>
        <w:numPr>
          <w:ilvl w:val="0"/>
          <w:numId w:val="1"/>
        </w:numPr>
        <w:rPr>
          <w:rFonts w:eastAsia="宋体"/>
        </w:rPr>
      </w:pPr>
      <w:sdt>
        <w:sdtPr>
          <w:rPr>
            <w:rFonts w:eastAsia="宋体"/>
          </w:rPr>
          <w:tag w:val="goog_rdk_32"/>
          <w:id w:val="-472327491"/>
        </w:sdtPr>
        <w:sdtEndPr>
          <w:rPr>
            <w:rFonts w:eastAsia="宋体"/>
          </w:rPr>
        </w:sdtEndPr>
        <w:sdtContent>
          <w:r>
            <w:rPr>
              <w:rFonts w:eastAsia="宋体" w:cs="Gungsuh"/>
            </w:rPr>
            <w:t>归因于SSBs摄入的痛风负担情况分析</w:t>
          </w:r>
        </w:sdtContent>
      </w:sdt>
    </w:p>
    <w:p w14:paraId="00000030">
      <w:pPr>
        <w:numPr>
          <w:ilvl w:val="0"/>
          <w:numId w:val="1"/>
        </w:numPr>
        <w:rPr>
          <w:rFonts w:eastAsia="宋体"/>
        </w:rPr>
      </w:pPr>
      <w:sdt>
        <w:sdtPr>
          <w:rPr>
            <w:rFonts w:eastAsia="宋体"/>
          </w:rPr>
          <w:tag w:val="goog_rdk_33"/>
          <w:id w:val="987523205"/>
        </w:sdtPr>
        <w:sdtEndPr>
          <w:rPr>
            <w:rFonts w:eastAsia="宋体"/>
          </w:rPr>
        </w:sdtEndPr>
        <w:sdtContent>
          <w:r>
            <w:rPr>
              <w:rFonts w:eastAsia="宋体" w:cs="Gungsuh"/>
            </w:rPr>
            <w:t>基于海拔分布的SSBs痛风负担地理异质性分析</w:t>
          </w:r>
        </w:sdtContent>
      </w:sdt>
    </w:p>
    <w:p w14:paraId="00000031">
      <w:pPr>
        <w:numPr>
          <w:ilvl w:val="0"/>
          <w:numId w:val="1"/>
        </w:numPr>
        <w:rPr>
          <w:rFonts w:eastAsia="宋体"/>
        </w:rPr>
      </w:pPr>
      <w:sdt>
        <w:sdtPr>
          <w:rPr>
            <w:rFonts w:eastAsia="宋体"/>
          </w:rPr>
          <w:tag w:val="goog_rdk_34"/>
          <w:id w:val="-1596046334"/>
        </w:sdtPr>
        <w:sdtEndPr>
          <w:rPr>
            <w:rFonts w:eastAsia="宋体"/>
          </w:rPr>
        </w:sdtEndPr>
        <w:sdtContent>
          <w:r>
            <w:rPr>
              <w:rFonts w:eastAsia="宋体" w:cs="Gungsuh"/>
            </w:rPr>
            <w:t>SSBs摄入与海拔交互作用对痛风负担的影响分析</w:t>
          </w:r>
        </w:sdtContent>
      </w:sdt>
    </w:p>
    <w:p w14:paraId="00000032">
      <w:pPr>
        <w:numPr>
          <w:ilvl w:val="0"/>
          <w:numId w:val="1"/>
        </w:numPr>
        <w:rPr>
          <w:rFonts w:eastAsia="宋体"/>
        </w:rPr>
      </w:pPr>
      <w:sdt>
        <w:sdtPr>
          <w:rPr>
            <w:rFonts w:eastAsia="宋体"/>
          </w:rPr>
          <w:tag w:val="goog_rdk_35"/>
          <w:id w:val="-460826509"/>
        </w:sdtPr>
        <w:sdtEndPr>
          <w:rPr>
            <w:rFonts w:eastAsia="宋体"/>
          </w:rPr>
        </w:sdtEndPr>
        <w:sdtContent>
          <w:r>
            <w:rPr>
              <w:rFonts w:eastAsia="宋体" w:cs="Gungsuh"/>
            </w:rPr>
            <w:t>按主要社会人口因素划分归因于SSBs的摄入的痛风发病率负担情况的异质性分析</w:t>
          </w:r>
        </w:sdtContent>
      </w:sdt>
    </w:p>
    <w:p w14:paraId="00000033">
      <w:pPr>
        <w:numPr>
          <w:ilvl w:val="0"/>
          <w:numId w:val="1"/>
        </w:numPr>
        <w:rPr>
          <w:rFonts w:eastAsia="宋体"/>
        </w:rPr>
      </w:pPr>
      <w:sdt>
        <w:sdtPr>
          <w:rPr>
            <w:rFonts w:eastAsia="宋体"/>
          </w:rPr>
          <w:tag w:val="goog_rdk_36"/>
          <w:id w:val="1980041289"/>
        </w:sdtPr>
        <w:sdtEndPr>
          <w:rPr>
            <w:rFonts w:eastAsia="宋体"/>
          </w:rPr>
        </w:sdtEndPr>
        <w:sdtContent>
          <w:r>
            <w:rPr>
              <w:rFonts w:eastAsia="宋体" w:cs="Gungsuh"/>
            </w:rPr>
            <w:t xml:space="preserve"> SSBs对痛风影响的时间趋势分析</w:t>
          </w:r>
        </w:sdtContent>
      </w:sdt>
    </w:p>
    <w:p w14:paraId="00000035">
      <w:pPr>
        <w:numPr>
          <w:ilvl w:val="0"/>
          <w:numId w:val="1"/>
        </w:numPr>
        <w:rPr>
          <w:rFonts w:eastAsia="宋体"/>
        </w:rPr>
      </w:pPr>
      <w:sdt>
        <w:sdtPr>
          <w:rPr>
            <w:rFonts w:eastAsia="宋体"/>
          </w:rPr>
          <w:tag w:val="goog_rdk_37"/>
          <w:id w:val="1795226254"/>
        </w:sdtPr>
        <w:sdtEndPr>
          <w:rPr>
            <w:rFonts w:eastAsia="宋体"/>
          </w:rPr>
        </w:sdtEndPr>
        <w:sdtContent>
          <w:r>
            <w:rPr>
              <w:rFonts w:eastAsia="宋体" w:cs="Gungsuh"/>
            </w:rPr>
            <w:t xml:space="preserve"> 2050年痛风负担的趋势预测</w:t>
          </w:r>
        </w:sdtContent>
      </w:sdt>
    </w:p>
    <w:p w14:paraId="00000037">
      <w:pPr>
        <w:pStyle w:val="3"/>
        <w:rPr>
          <w:rFonts w:eastAsia="宋体"/>
        </w:rPr>
      </w:pPr>
      <w:bookmarkStart w:id="4" w:name="_Toc11624"/>
      <w:sdt>
        <w:sdtPr>
          <w:rPr>
            <w:rFonts w:eastAsia="宋体"/>
          </w:rPr>
          <w:tag w:val="goog_rdk_38"/>
          <w:id w:val="840387048"/>
        </w:sdtPr>
        <w:sdtEndPr>
          <w:rPr>
            <w:rFonts w:eastAsia="宋体"/>
          </w:rPr>
        </w:sdtEndPr>
        <w:sdtContent>
          <w:r>
            <w:rPr>
              <w:rFonts w:eastAsia="宋体" w:cs="Gungsuh"/>
            </w:rPr>
            <w:t>1.3 数据来源</w:t>
          </w:r>
        </w:sdtContent>
      </w:sdt>
      <w:bookmarkEnd w:id="4"/>
    </w:p>
    <w:p w14:paraId="00000038">
      <w:pPr>
        <w:numPr>
          <w:ilvl w:val="0"/>
          <w:numId w:val="2"/>
        </w:numPr>
        <w:rPr>
          <w:rFonts w:eastAsia="宋体"/>
        </w:rPr>
      </w:pPr>
      <w:sdt>
        <w:sdtPr>
          <w:rPr>
            <w:rFonts w:eastAsia="宋体"/>
          </w:rPr>
          <w:tag w:val="goog_rdk_42"/>
          <w:id w:val="-1127529195"/>
        </w:sdtPr>
        <w:sdtEndPr>
          <w:rPr>
            <w:rFonts w:eastAsia="宋体"/>
          </w:rPr>
        </w:sdtEndPr>
        <w:sdtContent>
          <w:r>
            <w:rPr>
              <w:rFonts w:eastAsia="宋体" w:cs="Gungsuh"/>
            </w:rPr>
            <w:t>饮食摄入数据：从</w:t>
          </w:r>
          <w:r>
            <w:rPr>
              <w:rFonts w:eastAsia="宋体" w:cs="Gungsuh"/>
              <w:b/>
              <w:bCs/>
              <w:color w:val="2E75B6" w:themeColor="accent1" w:themeShade="BF"/>
            </w:rPr>
            <w:t>GDD数据库（https://globaldietarydatabase.org/available-gdd-2018-estimates-datafiles）</w:t>
          </w:r>
          <w:r>
            <w:rPr>
              <w:rFonts w:eastAsia="宋体" w:cs="Gungsuh"/>
            </w:rPr>
            <w:t>提取1990年至2018年间185个国家的个体含糖饮料摄入数据，数据按人均日摄入量（g/d）进行整理。</w:t>
          </w:r>
        </w:sdtContent>
      </w:sdt>
    </w:p>
    <w:p w14:paraId="00000039">
      <w:pPr>
        <w:numPr>
          <w:ilvl w:val="0"/>
          <w:numId w:val="2"/>
        </w:numPr>
        <w:rPr>
          <w:rFonts w:eastAsia="宋体"/>
        </w:rPr>
      </w:pPr>
      <w:sdt>
        <w:sdtPr>
          <w:rPr>
            <w:rFonts w:eastAsia="宋体"/>
          </w:rPr>
          <w:tag w:val="goog_rdk_43"/>
          <w:id w:val="-974275107"/>
        </w:sdtPr>
        <w:sdtEndPr>
          <w:rPr>
            <w:rFonts w:eastAsia="宋体"/>
          </w:rPr>
        </w:sdtEndPr>
        <w:sdtContent>
          <w:r>
            <w:rPr>
              <w:rFonts w:eastAsia="宋体" w:cs="Gungsuh"/>
            </w:rPr>
            <w:t>疾病负担数据获取：</w:t>
          </w:r>
          <w:r>
            <w:rPr>
              <w:rFonts w:eastAsia="宋体" w:cs="Gungsuh"/>
              <w:b/>
              <w:bCs/>
              <w:color w:val="2E75B6" w:themeColor="accent1" w:themeShade="BF"/>
            </w:rPr>
            <w:t>利用GBD中的GBD Results Tool（https://vizhub.healthdata.org/gbd-results/）</w:t>
          </w:r>
          <w:r>
            <w:rPr>
              <w:rFonts w:eastAsia="宋体" w:cs="Gungsuh"/>
            </w:rPr>
            <w:t>获取相关数据。在“Cause”框中搜索“Gout”以及“Measure”框中搜索“Incidence”“Prevalence”“DALYs”下载。所有指标以95%的置信区间（confidence intervals, CIs）表示。2021年GBD对痛风的诊断是基于《国际疾病分类》（ICD-10）第10次修订版，痛风对应的编码为E28.2（https://doi.org/10.6069/vd7t-zt25）。</w:t>
          </w:r>
        </w:sdtContent>
      </w:sdt>
    </w:p>
    <w:sdt>
      <w:sdtPr>
        <w:rPr>
          <w:rFonts w:eastAsia="宋体"/>
        </w:rPr>
        <w:tag w:val="goog_rdk_44"/>
        <w:id w:val="1140400066"/>
      </w:sdtPr>
      <w:sdtEndPr>
        <w:rPr>
          <w:rFonts w:eastAsia="宋体"/>
        </w:rPr>
      </w:sdtEndPr>
      <w:sdtContent>
        <w:p w14:paraId="0000003A">
          <w:pPr>
            <w:numPr>
              <w:ilvl w:val="0"/>
              <w:numId w:val="2"/>
            </w:numPr>
            <w:rPr>
              <w:rFonts w:eastAsia="宋体"/>
              <w:sz w:val="21"/>
              <w:szCs w:val="21"/>
            </w:rPr>
          </w:pPr>
          <w:r>
            <w:rPr>
              <w:rFonts w:eastAsia="宋体" w:cs="Gungsuh"/>
            </w:rPr>
            <w:t>海拔数据：为分析不同地理海拔对痛风负担的影响，引入</w:t>
          </w:r>
          <w:r>
            <w:rPr>
              <w:rFonts w:eastAsia="宋体" w:cs="Gungsuh"/>
              <w:b/>
              <w:bCs/>
              <w:color w:val="2E75B6" w:themeColor="accent1" w:themeShade="BF"/>
            </w:rPr>
            <w:t>Shuttle Radar Topography Mission（SRTM）</w:t>
          </w:r>
          <w:r>
            <w:rPr>
              <w:rFonts w:eastAsia="宋体" w:cs="Gungsuh"/>
            </w:rPr>
            <w:t>提供的高分辨率海拔数据。采用R包geodata</w:t>
          </w:r>
          <w:r>
            <w:rPr>
              <w:rFonts w:hint="eastAsia" w:eastAsia="宋体" w:cs="Gungsuh"/>
            </w:rPr>
            <w:t xml:space="preserve"> (</w:t>
          </w:r>
          <w:r>
            <w:rPr>
              <w:rFonts w:hint="eastAsia" w:eastAsia="宋体" w:cs="Gungsuh"/>
              <w:lang w:val="en-US" w:eastAsia="zh-CN"/>
            </w:rPr>
            <w:t>v</w:t>
          </w:r>
          <w:r>
            <w:rPr>
              <w:rFonts w:eastAsia="宋体" w:cs="Gungsuh"/>
            </w:rPr>
            <w:t xml:space="preserve"> 0.6-2</w:t>
          </w:r>
          <w:r>
            <w:rPr>
              <w:rFonts w:hint="eastAsia" w:eastAsia="宋体" w:cs="Gungsuh"/>
            </w:rPr>
            <w:t xml:space="preserve">, </w:t>
          </w:r>
          <w:r>
            <w:rPr>
              <w:rFonts w:eastAsia="宋体" w:cs="Gungsuh"/>
            </w:rPr>
            <w:t>Hijmans RJ, Barbosa M, Ghosh A, Mandel A (2024). _geodata: Download Geographic Data_. Rpackage version 0.6-2, &lt;https://CRAN.R-project.org/package=geodata&gt;.</w:t>
          </w:r>
          <w:r>
            <w:rPr>
              <w:rFonts w:hint="eastAsia" w:eastAsia="宋体" w:cs="Gungsuh"/>
            </w:rPr>
            <w:t>)</w:t>
          </w:r>
          <w:r>
            <w:rPr>
              <w:rFonts w:eastAsia="宋体" w:cs="Gungsuh"/>
            </w:rPr>
            <w:t xml:space="preserve">中的elevation_30s()函数下载全球海拔栅格数据，并利用R包rnaturalearth </w:t>
          </w:r>
          <w:r>
            <w:rPr>
              <w:rFonts w:hint="eastAsia" w:eastAsia="宋体" w:cs="Gungsuh"/>
            </w:rPr>
            <w:t>(</w:t>
          </w:r>
          <w:r>
            <w:rPr>
              <w:rFonts w:hint="eastAsia" w:eastAsia="宋体" w:cs="Gungsuh"/>
              <w:lang w:val="en-US" w:eastAsia="zh-CN"/>
            </w:rPr>
            <w:t>v</w:t>
          </w:r>
          <w:r>
            <w:rPr>
              <w:rFonts w:hint="eastAsia" w:eastAsia="宋体" w:cs="Gungsuh"/>
            </w:rPr>
            <w:t xml:space="preserve"> 1.0.1</w:t>
          </w:r>
          <w:r>
            <w:rPr>
              <w:rFonts w:hint="eastAsia" w:eastAsia="宋体" w:cs="Gungsuh"/>
              <w:lang w:val="en-US" w:eastAsia="zh-CN"/>
            </w:rPr>
            <w:t>, Massicotte P, South A (2023). _rnaturalearth: World Map Data from Natural Earth_. Rpackage version 1.0.1, &lt;https://CRAN.R-project.org/package=rnaturalearth&gt;.</w:t>
          </w:r>
          <w:r>
            <w:rPr>
              <w:rFonts w:hint="eastAsia" w:eastAsia="宋体" w:cs="Gungsuh"/>
            </w:rPr>
            <w:t>)</w:t>
          </w:r>
          <w:r>
            <w:rPr>
              <w:rFonts w:eastAsia="宋体" w:cs="Gungsuh"/>
            </w:rPr>
            <w:t>获取国家边界矢量图，通过函数exactextractr::exact_extract()精确提取GBD中204个国家的平均海拔值，作为连续协变量来探究后续分析。</w:t>
          </w:r>
        </w:p>
      </w:sdtContent>
    </w:sdt>
    <w:p w14:paraId="0000003B">
      <w:pPr>
        <w:rPr>
          <w:rFonts w:eastAsia="宋体"/>
        </w:rPr>
      </w:pPr>
    </w:p>
    <w:p w14:paraId="0000003C">
      <w:pPr>
        <w:pStyle w:val="3"/>
        <w:rPr>
          <w:rFonts w:eastAsia="宋体"/>
          <w:b w:val="0"/>
          <w:sz w:val="24"/>
          <w:szCs w:val="24"/>
        </w:rPr>
      </w:pPr>
      <w:bookmarkStart w:id="5" w:name="_Toc26837"/>
      <w:sdt>
        <w:sdtPr>
          <w:rPr>
            <w:rFonts w:eastAsia="宋体"/>
          </w:rPr>
          <w:tag w:val="goog_rdk_45"/>
          <w:id w:val="950285388"/>
        </w:sdtPr>
        <w:sdtEndPr>
          <w:rPr>
            <w:rFonts w:eastAsia="宋体"/>
          </w:rPr>
        </w:sdtEndPr>
        <w:sdtContent>
          <w:r>
            <w:rPr>
              <w:rFonts w:eastAsia="宋体" w:cs="Gungsuh"/>
            </w:rPr>
            <w:t>1.4 研究目标</w:t>
          </w:r>
        </w:sdtContent>
      </w:sdt>
      <w:bookmarkEnd w:id="5"/>
    </w:p>
    <w:p w14:paraId="0000003D">
      <w:pPr>
        <w:numPr>
          <w:ilvl w:val="0"/>
          <w:numId w:val="3"/>
        </w:numPr>
        <w:rPr>
          <w:rFonts w:eastAsia="宋体"/>
          <w:color w:val="000000"/>
        </w:rPr>
      </w:pPr>
      <w:sdt>
        <w:sdtPr>
          <w:rPr>
            <w:rFonts w:eastAsia="宋体"/>
          </w:rPr>
          <w:tag w:val="goog_rdk_46"/>
          <w:id w:val="-1510499470"/>
        </w:sdtPr>
        <w:sdtEndPr>
          <w:rPr>
            <w:rFonts w:eastAsia="宋体"/>
          </w:rPr>
        </w:sdtEndPr>
        <w:sdtContent>
          <w:r>
            <w:rPr>
              <w:rFonts w:eastAsia="宋体" w:cs="Gungsuh"/>
            </w:rPr>
            <w:t>探讨全球各国家/地区的SSBs摄入情况；</w:t>
          </w:r>
        </w:sdtContent>
      </w:sdt>
    </w:p>
    <w:p w14:paraId="0000003E">
      <w:pPr>
        <w:numPr>
          <w:ilvl w:val="0"/>
          <w:numId w:val="3"/>
        </w:numPr>
        <w:rPr>
          <w:rFonts w:eastAsia="宋体"/>
          <w:color w:val="000000"/>
        </w:rPr>
      </w:pPr>
      <w:sdt>
        <w:sdtPr>
          <w:rPr>
            <w:rFonts w:eastAsia="宋体"/>
          </w:rPr>
          <w:tag w:val="goog_rdk_47"/>
          <w:id w:val="-63913930"/>
        </w:sdtPr>
        <w:sdtEndPr>
          <w:rPr>
            <w:rFonts w:eastAsia="宋体"/>
          </w:rPr>
        </w:sdtEndPr>
        <w:sdtContent>
          <w:r>
            <w:rPr>
              <w:rFonts w:eastAsia="宋体" w:cs="Gungsuh"/>
            </w:rPr>
            <w:t>探讨各国家/地区SSBs摄入量与痛风疾病负担之间的相关性；</w:t>
          </w:r>
        </w:sdtContent>
      </w:sdt>
    </w:p>
    <w:p w14:paraId="0000003F">
      <w:pPr>
        <w:numPr>
          <w:ilvl w:val="0"/>
          <w:numId w:val="3"/>
        </w:numPr>
        <w:rPr>
          <w:rFonts w:eastAsia="宋体"/>
        </w:rPr>
      </w:pPr>
      <w:sdt>
        <w:sdtPr>
          <w:rPr>
            <w:rFonts w:eastAsia="宋体"/>
          </w:rPr>
          <w:tag w:val="goog_rdk_48"/>
          <w:id w:val="1473806334"/>
        </w:sdtPr>
        <w:sdtEndPr>
          <w:rPr>
            <w:rFonts w:eastAsia="宋体"/>
          </w:rPr>
        </w:sdtEndPr>
        <w:sdtContent>
          <w:r>
            <w:rPr>
              <w:rFonts w:eastAsia="宋体" w:cs="Gungsuh"/>
            </w:rPr>
            <w:t>分析不同SSB摄入情况下海拔与痛风之间的关联差异。</w:t>
          </w:r>
        </w:sdtContent>
      </w:sdt>
    </w:p>
    <w:p w14:paraId="00000040">
      <w:pPr>
        <w:rPr>
          <w:rFonts w:eastAsia="宋体"/>
          <w:color w:val="000000"/>
        </w:rPr>
      </w:pPr>
    </w:p>
    <w:p w14:paraId="00000041">
      <w:pPr>
        <w:pStyle w:val="3"/>
        <w:rPr>
          <w:rFonts w:eastAsia="宋体"/>
        </w:rPr>
      </w:pPr>
      <w:bookmarkStart w:id="6" w:name="_Toc12670"/>
      <w:sdt>
        <w:sdtPr>
          <w:rPr>
            <w:rFonts w:eastAsia="宋体"/>
          </w:rPr>
          <w:tag w:val="goog_rdk_49"/>
          <w:id w:val="1037412511"/>
        </w:sdtPr>
        <w:sdtEndPr>
          <w:rPr>
            <w:rFonts w:eastAsia="宋体"/>
          </w:rPr>
        </w:sdtEndPr>
        <w:sdtContent>
          <w:r>
            <w:rPr>
              <w:rFonts w:eastAsia="宋体" w:cs="Gungsuh"/>
            </w:rPr>
            <w:t>1.5 拟解决的关键科学问题</w:t>
          </w:r>
        </w:sdtContent>
      </w:sdt>
      <w:bookmarkEnd w:id="6"/>
    </w:p>
    <w:p w14:paraId="00000042">
      <w:pPr>
        <w:rPr>
          <w:rFonts w:eastAsia="宋体"/>
        </w:rPr>
      </w:pPr>
      <w:sdt>
        <w:sdtPr>
          <w:rPr>
            <w:rFonts w:eastAsia="宋体"/>
          </w:rPr>
          <w:tag w:val="goog_rdk_50"/>
          <w:id w:val="-1054260571"/>
        </w:sdtPr>
        <w:sdtEndPr>
          <w:rPr>
            <w:rFonts w:eastAsia="宋体"/>
          </w:rPr>
        </w:sdtEndPr>
        <w:sdtContent>
          <w:r>
            <w:rPr>
              <w:rFonts w:eastAsia="宋体" w:cs="Gungsuh"/>
            </w:rPr>
            <w:t>痛风是一种由高尿酸血症引发的炎症性关节疾病，全球患病率逐年上升，已成为公共卫生关注的重要问题。SSBs作为高能量饮食的重要组成部分，被认为是痛风发生的潜在风险因素，但其在全球尺度的具体归因负担尚未得到系统量化。另外，海拔作为自然地理环境的重要变量，可能通过影响人体代谢和氧气供应，调节SSBs对痛风负担的作用效果。然而，目前相关交互作用及其地区差异尚缺乏深入研究。本研究将通过整合GBD和GDD数据，重点解决以下关键科学问题：</w:t>
          </w:r>
        </w:sdtContent>
      </w:sdt>
    </w:p>
    <w:p w14:paraId="00000043">
      <w:pPr>
        <w:rPr>
          <w:rFonts w:eastAsia="宋体"/>
        </w:rPr>
      </w:pPr>
      <w:sdt>
        <w:sdtPr>
          <w:rPr>
            <w:rFonts w:eastAsia="宋体"/>
          </w:rPr>
          <w:tag w:val="goog_rdk_51"/>
          <w:id w:val="319408606"/>
        </w:sdtPr>
        <w:sdtEndPr>
          <w:rPr>
            <w:rFonts w:eastAsia="宋体"/>
          </w:rPr>
        </w:sdtEndPr>
        <w:sdtContent>
          <w:r>
            <w:rPr>
              <w:rFonts w:eastAsia="宋体" w:cs="Gungsuh"/>
            </w:rPr>
            <w:t>1.SSBs作为常见的高能量饮食来源，其在全球尺度上对痛风疾病负担的归因程度尚不清楚，尤其在不同国家和地区层面的暴露与结局之间的定量关联缺乏系统研究；</w:t>
          </w:r>
        </w:sdtContent>
      </w:sdt>
    </w:p>
    <w:p w14:paraId="00000044">
      <w:pPr>
        <w:rPr>
          <w:rFonts w:eastAsia="宋体"/>
        </w:rPr>
      </w:pPr>
      <w:sdt>
        <w:sdtPr>
          <w:rPr>
            <w:rFonts w:eastAsia="宋体"/>
          </w:rPr>
          <w:tag w:val="goog_rdk_52"/>
          <w:id w:val="-565870574"/>
        </w:sdtPr>
        <w:sdtEndPr>
          <w:rPr>
            <w:rFonts w:eastAsia="宋体"/>
          </w:rPr>
        </w:sdtEndPr>
        <w:sdtContent>
          <w:r>
            <w:rPr>
              <w:rFonts w:eastAsia="宋体" w:cs="Gungsuh"/>
            </w:rPr>
            <w:t>2.SSBs摄入与海拔之间是否存在协同作用，是否会对痛风负担产生叠加或交互效应，以及此种效应是否具有地区异质性，尚无研究深入探讨；</w:t>
          </w:r>
        </w:sdtContent>
      </w:sdt>
    </w:p>
    <w:p w14:paraId="00000045">
      <w:pPr>
        <w:rPr>
          <w:rFonts w:eastAsia="宋体"/>
        </w:rPr>
      </w:pPr>
      <w:sdt>
        <w:sdtPr>
          <w:rPr>
            <w:rFonts w:eastAsia="宋体"/>
          </w:rPr>
          <w:tag w:val="goog_rdk_53"/>
          <w:id w:val="2039318004"/>
        </w:sdtPr>
        <w:sdtEndPr>
          <w:rPr>
            <w:rFonts w:eastAsia="宋体"/>
          </w:rPr>
        </w:sdtEndPr>
        <w:sdtContent>
          <w:r>
            <w:rPr>
              <w:rFonts w:eastAsia="宋体" w:cs="Gungsuh"/>
            </w:rPr>
            <w:t>3.当前尚缺乏考虑社会人口因素分层的归因分析，尚不清楚SSBs-痛风关系在不同性别、年龄、教育水平和城乡人群中的差异特征。</w:t>
          </w:r>
        </w:sdtContent>
      </w:sdt>
    </w:p>
    <w:p w14:paraId="00000046">
      <w:pPr>
        <w:ind w:firstLine="0"/>
        <w:rPr>
          <w:rFonts w:eastAsia="宋体"/>
        </w:rPr>
      </w:pPr>
    </w:p>
    <w:p w14:paraId="00000047">
      <w:pPr>
        <w:pStyle w:val="2"/>
        <w:rPr>
          <w:rFonts w:eastAsia="宋体"/>
        </w:rPr>
      </w:pPr>
      <w:bookmarkStart w:id="7" w:name="_Toc20584"/>
      <w:sdt>
        <w:sdtPr>
          <w:tag w:val="goog_rdk_54"/>
          <w:id w:val="971693107"/>
        </w:sdtPr>
        <w:sdtContent>
          <w:r>
            <w:t>1.6 创新性</w:t>
          </w:r>
        </w:sdtContent>
      </w:sdt>
      <w:bookmarkEnd w:id="7"/>
    </w:p>
    <w:p w14:paraId="00000048">
      <w:pPr>
        <w:rPr>
          <w:rFonts w:eastAsia="宋体" w:cs="Gungsuh"/>
        </w:rPr>
      </w:pPr>
      <w:sdt>
        <w:sdtPr>
          <w:rPr>
            <w:rFonts w:eastAsia="宋体"/>
          </w:rPr>
          <w:tag w:val="goog_rdk_55"/>
          <w:id w:val="1734054263"/>
        </w:sdtPr>
        <w:sdtEndPr>
          <w:rPr>
            <w:rFonts w:eastAsia="宋体" w:cs="Gungsuh"/>
          </w:rPr>
        </w:sdtEndPr>
        <w:sdtContent>
          <w:r>
            <w:rPr>
              <w:rFonts w:eastAsia="宋体" w:cs="Gungsuh"/>
            </w:rPr>
            <w:t>1.本研究首次系统整合GDD和GBD两个全球权威数据库，量化评估SSBs摄入与痛风负担之间的全球关联特征，并引入多维人群分层与地区比较，提升结果的解释力和可推广性；</w:t>
          </w:r>
        </w:sdtContent>
      </w:sdt>
    </w:p>
    <w:p w14:paraId="00000049">
      <w:pPr>
        <w:rPr>
          <w:rFonts w:eastAsia="宋体" w:cs="Gungsuh"/>
        </w:rPr>
      </w:pPr>
      <w:sdt>
        <w:sdtPr>
          <w:rPr>
            <w:rFonts w:eastAsia="宋体" w:cs="Gungsuh"/>
          </w:rPr>
          <w:tag w:val="goog_rdk_56"/>
          <w:id w:val="1987411536"/>
        </w:sdtPr>
        <w:sdtEndPr>
          <w:rPr>
            <w:rFonts w:eastAsia="宋体" w:cs="Gungsuh"/>
          </w:rPr>
        </w:sdtEndPr>
        <w:sdtContent>
          <w:r>
            <w:rPr>
              <w:rFonts w:eastAsia="宋体" w:cs="Gungsuh"/>
            </w:rPr>
            <w:t>2.将自然地理因子（海拔）纳入全球尺度的饮食-疾病分析框架，探索SSBs与海拔的交互作用机制，为地理流行病学研究提供新路径；</w:t>
          </w:r>
        </w:sdtContent>
      </w:sdt>
    </w:p>
    <w:p w14:paraId="0000004A">
      <w:pPr>
        <w:rPr>
          <w:rFonts w:eastAsia="宋体"/>
          <w:b/>
          <w:color w:val="FF0000"/>
        </w:rPr>
      </w:pPr>
      <w:sdt>
        <w:sdtPr>
          <w:rPr>
            <w:rFonts w:eastAsia="宋体" w:cs="Gungsuh"/>
          </w:rPr>
          <w:tag w:val="goog_rdk_57"/>
          <w:id w:val="-1798181514"/>
        </w:sdtPr>
        <w:sdtEndPr>
          <w:rPr>
            <w:rFonts w:eastAsia="宋体" w:cs="Gungsuh"/>
          </w:rPr>
        </w:sdtEndPr>
        <w:sdtContent>
          <w:r>
            <w:rPr>
              <w:rFonts w:eastAsia="宋体" w:cs="Gungsuh"/>
            </w:rPr>
            <w:t>3.采用贝叶斯分层模型贝叶斯分层模型（Bayesian hierarchical model）、比较风险评估（comparative risk assessment, CRA）模型与自回归积分滑动平均模型（Autoregressive Integrated Moving Average Model, ARIMA），从归因效应评估到趋势预测，构建起全链条的分析策略。</w:t>
          </w:r>
        </w:sdtContent>
      </w:sdt>
      <w:r>
        <w:rPr>
          <w:rFonts w:eastAsia="宋体"/>
        </w:rPr>
        <w:br w:type="page"/>
      </w:r>
    </w:p>
    <w:p w14:paraId="0000004B">
      <w:pPr>
        <w:pStyle w:val="2"/>
        <w:rPr>
          <w:rFonts w:eastAsia="宋体"/>
        </w:rPr>
      </w:pPr>
      <w:bookmarkStart w:id="8" w:name="bookmark=id.viuyobbnwumd" w:colFirst="0" w:colLast="0"/>
      <w:bookmarkEnd w:id="8"/>
      <w:bookmarkStart w:id="9" w:name="_Toc3053"/>
      <w:sdt>
        <w:sdtPr>
          <w:rPr>
            <w:rFonts w:eastAsia="宋体"/>
          </w:rPr>
          <w:tag w:val="goog_rdk_59"/>
          <w:id w:val="73441595"/>
        </w:sdtPr>
        <w:sdtEndPr>
          <w:rPr>
            <w:rFonts w:eastAsia="宋体"/>
          </w:rPr>
        </w:sdtEndPr>
        <w:sdtContent>
          <w:r>
            <w:rPr>
              <w:rFonts w:eastAsia="宋体" w:cs="Gungsuh"/>
            </w:rPr>
            <w:t>2 分析结</w:t>
          </w:r>
        </w:sdtContent>
      </w:sdt>
      <w:sdt>
        <w:sdtPr>
          <w:rPr>
            <w:rFonts w:eastAsia="宋体"/>
          </w:rPr>
          <w:tag w:val="goog_rdk_58"/>
          <w:id w:val="1642831366"/>
        </w:sdtPr>
        <w:sdtEndPr>
          <w:rPr>
            <w:rFonts w:eastAsia="宋体"/>
          </w:rPr>
        </w:sdtEndPr>
        <w:sdtContent/>
      </w:sdt>
      <w:sdt>
        <w:sdtPr>
          <w:rPr>
            <w:rFonts w:eastAsia="宋体"/>
          </w:rPr>
          <w:tag w:val="goog_rdk_60"/>
          <w:id w:val="2003947676"/>
        </w:sdtPr>
        <w:sdtEndPr>
          <w:rPr>
            <w:rFonts w:eastAsia="宋体"/>
          </w:rPr>
        </w:sdtEndPr>
        <w:sdtContent>
          <w:r>
            <w:rPr>
              <w:rFonts w:eastAsia="宋体" w:cs="Gungsuh"/>
            </w:rPr>
            <w:t>果</w:t>
          </w:r>
        </w:sdtContent>
      </w:sdt>
      <w:bookmarkEnd w:id="9"/>
    </w:p>
    <w:p w14:paraId="0000004C">
      <w:pPr>
        <w:pStyle w:val="69"/>
        <w:rPr>
          <w:rFonts w:hint="default" w:eastAsia="宋体"/>
        </w:rPr>
      </w:pPr>
      <w:bookmarkStart w:id="10" w:name="_Toc18369"/>
      <w:sdt>
        <w:sdtPr>
          <w:tag w:val="goog_rdk_61"/>
          <w:id w:val="-1177482562"/>
        </w:sdtPr>
        <w:sdtEndPr>
          <w:rPr>
            <w:rFonts w:eastAsia="宋体"/>
          </w:rPr>
        </w:sdtEndPr>
        <w:sdtContent>
          <w:r>
            <w:t>2.1 1990-2021年全球痛风负担的现状和变化</w:t>
          </w:r>
          <w:r>
            <w:rPr>
              <w:bCs/>
              <w:vertAlign w:val="superscript"/>
            </w:rPr>
            <w:t>PMID: 40596775</w:t>
          </w:r>
        </w:sdtContent>
      </w:sdt>
      <w:bookmarkEnd w:id="10"/>
    </w:p>
    <w:p w14:paraId="0000004D">
      <w:pPr>
        <w:rPr>
          <w:rFonts w:eastAsia="宋体"/>
        </w:rPr>
      </w:pPr>
      <w:sdt>
        <w:sdtPr>
          <w:rPr>
            <w:rFonts w:eastAsia="宋体"/>
          </w:rPr>
          <w:tag w:val="goog_rdk_62"/>
          <w:id w:val="-735506565"/>
        </w:sdtPr>
        <w:sdtEndPr>
          <w:rPr>
            <w:rFonts w:eastAsia="宋体"/>
          </w:rPr>
        </w:sdtEndPr>
        <w:sdtContent>
          <w:r>
            <w:rPr>
              <w:rFonts w:eastAsia="宋体" w:cs="Gungsuh"/>
            </w:rPr>
            <w:t>疾病负担分析旨在通过负担指标，包括：发病率、患病率、伤残调整生命年（DALYs），衡量疾病产生的影响。</w:t>
          </w:r>
        </w:sdtContent>
      </w:sdt>
    </w:p>
    <w:p w14:paraId="0000004E">
      <w:pPr>
        <w:rPr>
          <w:rFonts w:eastAsia="宋体"/>
        </w:rPr>
      </w:pPr>
      <w:sdt>
        <w:sdtPr>
          <w:rPr>
            <w:rFonts w:eastAsia="宋体"/>
          </w:rPr>
          <w:tag w:val="goog_rdk_63"/>
          <w:id w:val="-1592666324"/>
        </w:sdtPr>
        <w:sdtEndPr>
          <w:rPr>
            <w:rFonts w:eastAsia="宋体"/>
          </w:rPr>
        </w:sdtEndPr>
        <w:sdtContent>
          <w:r>
            <w:rPr>
              <w:rFonts w:eastAsia="宋体" w:cs="Gungsuh"/>
            </w:rPr>
            <w:t>为了衡量痛风在1990-2021年全球范围内产生的影响，本研究基于</w:t>
          </w:r>
          <w:r>
            <w:rPr>
              <w:rFonts w:eastAsia="宋体" w:cs="Gungsuh"/>
              <w:b/>
              <w:bCs/>
              <w:color w:val="5B9BD5" w:themeColor="accent1"/>
              <w14:textFill>
                <w14:solidFill>
                  <w14:schemeClr w14:val="accent1"/>
                </w14:solidFill>
              </w14:textFill>
            </w:rPr>
            <w:t>GBD 2021数据库中的痛风发病率、患病率和DALYs数据</w:t>
          </w:r>
          <w:r>
            <w:rPr>
              <w:rFonts w:eastAsia="宋体" w:cs="Gungsuh"/>
            </w:rPr>
            <w:t>，使用R包"dplyr"</w:t>
          </w:r>
          <w:r>
            <w:rPr>
              <w:rFonts w:hint="eastAsia" w:eastAsia="宋体" w:cs="Gungsuh"/>
              <w:lang w:val="en-US" w:eastAsia="zh-CN"/>
            </w:rPr>
            <w:t>(v 1.1.4, Wickham H, François R, Henry L, Müller K, Vaughan D (2023). _dplyr: A Grammar of Data   Manipulation_. R package version 1.1.4, &lt;https://CRAN.R-project.org/package=dplyr&gt;.)</w:t>
          </w:r>
          <w:r>
            <w:rPr>
              <w:rFonts w:eastAsia="宋体" w:cs="Gungsuh"/>
            </w:rPr>
            <w:t>筛选1990年和2021年的年龄标准化发病率、年龄标准化患病率和年龄标准化DALYs率数据以及2021年的发病数、患病数和DALYs绝对数据，并使用R包"MASS"</w:t>
          </w:r>
          <w:r>
            <w:rPr>
              <w:rFonts w:hint="eastAsia" w:eastAsia="宋体" w:cs="Gungsuh"/>
              <w:lang w:val="en-US" w:eastAsia="zh-CN"/>
            </w:rPr>
            <w:t>(v 7.3-60.0.1, Venables, W. N. &amp; Ripley, B. D. (2002) Modern Applied Statistics with S. Fourth Edition.   Springer, New York. ISBN 0-387-95457-0)</w:t>
          </w:r>
          <w:r>
            <w:rPr>
              <w:rFonts w:eastAsia="宋体" w:cs="Gungsuh"/>
            </w:rPr>
            <w:t>进行双变量正态分布蒙特卡洛模拟，以0.9作为1990年和2021年数据相关性系数，模拟次数设定为1000次，对1990和2021年的年龄标准化数据采样并计算1990-2021年痛风负担百分比变化率的95%UI。最终生成1990-2021年全球痛风负担分析汇总表格（</w:t>
          </w:r>
          <w:r>
            <w:rPr>
              <w:rFonts w:hint="eastAsia" w:eastAsia="宋体" w:cs="Gungsuh"/>
            </w:rPr>
            <w:t>表</w:t>
          </w:r>
          <w:r>
            <w:rPr>
              <w:rFonts w:eastAsia="宋体" w:cs="Gungsuh"/>
            </w:rPr>
            <w:t xml:space="preserve"> 1），其中按性别、SDI、7大世界区域和21个GBD地区进行分层比较分析。</w:t>
          </w:r>
        </w:sdtContent>
      </w:sdt>
    </w:p>
    <w:p w14:paraId="0000004F">
      <w:pPr>
        <w:rPr>
          <w:rFonts w:eastAsia="宋体" w:cs="Arial"/>
          <w:color w:val="EE0000"/>
          <w:sz w:val="22"/>
          <w:szCs w:val="22"/>
        </w:rPr>
      </w:pPr>
      <w:sdt>
        <w:sdtPr>
          <w:rPr>
            <w:rFonts w:eastAsia="宋体"/>
          </w:rPr>
          <w:tag w:val="goog_rdk_64"/>
          <w:id w:val="1343400089"/>
        </w:sdtPr>
        <w:sdtEndPr>
          <w:rPr>
            <w:rFonts w:eastAsia="宋体" w:cs="Gungsuh"/>
            <w:b/>
            <w:bCs/>
            <w:color w:val="EE0000"/>
          </w:rPr>
        </w:sdtEndPr>
        <w:sdtContent>
          <w:r>
            <w:rPr>
              <w:rFonts w:eastAsia="宋体" w:cs="Gungsuh"/>
            </w:rPr>
            <w:t>分析结果显示，</w:t>
          </w:r>
          <w:r>
            <w:rPr>
              <w:rFonts w:eastAsia="宋体" w:cs="Gungsuh"/>
              <w:b/>
              <w:bCs/>
              <w:color w:val="EE0000"/>
            </w:rPr>
            <w:t>2021年全球痛风患者达5700万,新增病例940万，造成175万DALYs，且1990年以来年龄标准化发病率、患病率和DALYs均上升约20%。男性的痛风负担远高于女性，</w:t>
          </w:r>
        </w:sdtContent>
      </w:sdt>
      <w:sdt>
        <w:sdtPr>
          <w:rPr>
            <w:rFonts w:eastAsia="宋体" w:cs="Gungsuh"/>
            <w:b/>
            <w:bCs/>
            <w:color w:val="EE0000"/>
          </w:rPr>
          <w:tag w:val="goog_rdk_65"/>
          <w:id w:val="-1365182025"/>
        </w:sdtPr>
        <w:sdtEndPr>
          <w:rPr>
            <w:rFonts w:eastAsia="宋体" w:cs="Gungsuh"/>
            <w:b/>
            <w:bCs/>
            <w:color w:val="EE0000"/>
          </w:rPr>
        </w:sdtEndPr>
        <w:sdtContent>
          <w:r>
            <w:rPr>
              <w:rFonts w:eastAsia="宋体" w:cs="Gungsuh"/>
              <w:b/>
              <w:bCs/>
              <w:color w:val="EE0000"/>
            </w:rPr>
            <w:t>高、中-高、中SDI</w:t>
          </w:r>
        </w:sdtContent>
      </w:sdt>
      <w:sdt>
        <w:sdtPr>
          <w:rPr>
            <w:rFonts w:eastAsia="宋体" w:cs="Gungsuh"/>
            <w:b/>
            <w:bCs/>
            <w:color w:val="EE0000"/>
          </w:rPr>
          <w:tag w:val="goog_rdk_66"/>
          <w:id w:val="1554354360"/>
        </w:sdtPr>
        <w:sdtEndPr>
          <w:rPr>
            <w:rFonts w:eastAsia="宋体" w:cs="Gungsuh"/>
            <w:b/>
            <w:bCs/>
            <w:color w:val="EE0000"/>
          </w:rPr>
        </w:sdtEndPr>
        <w:sdtContent>
          <w:r>
            <w:rPr>
              <w:rFonts w:eastAsia="宋体" w:cs="Gungsuh"/>
              <w:b/>
              <w:bCs/>
              <w:color w:val="EE0000"/>
            </w:rPr>
            <w:t>痛风负担远高于低-中以及低SDI。不同GBD地区之间痛风负担差异性较大，其中痛风负担最严重的地区为北美地区，最轻为拉丁美洲中部</w:t>
          </w:r>
          <w:r>
            <w:rPr>
              <w:rFonts w:hint="eastAsia" w:eastAsia="宋体" w:cs="Gungsuh"/>
              <w:b/>
              <w:bCs/>
              <w:color w:val="EE0000"/>
            </w:rPr>
            <w:t>。</w:t>
          </w:r>
        </w:sdtContent>
      </w:sdt>
    </w:p>
    <w:tbl>
      <w:tblPr>
        <w:tblStyle w:val="22"/>
        <w:tblpPr w:leftFromText="181" w:rightFromText="181" w:vertAnchor="page" w:horzAnchor="page" w:tblpX="2272" w:tblpY="13422"/>
        <w:tblOverlap w:val="never"/>
        <w:tblW w:w="8590" w:type="dxa"/>
        <w:tblInd w:w="0" w:type="dxa"/>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115"/>
        <w:gridCol w:w="758"/>
        <w:gridCol w:w="871"/>
        <w:gridCol w:w="859"/>
        <w:gridCol w:w="792"/>
        <w:gridCol w:w="871"/>
        <w:gridCol w:w="859"/>
        <w:gridCol w:w="735"/>
        <w:gridCol w:w="871"/>
        <w:gridCol w:w="859"/>
      </w:tblGrid>
      <w:tr w14:paraId="2EA2544F">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5" w:hRule="atLeast"/>
        </w:trPr>
        <w:tc>
          <w:tcPr>
            <w:tcW w:w="1115" w:type="dxa"/>
            <w:tcBorders>
              <w:top w:val="single" w:color="auto" w:sz="12" w:space="0"/>
              <w:bottom w:val="nil"/>
            </w:tcBorders>
            <w:vAlign w:val="center"/>
          </w:tcPr>
          <w:p w14:paraId="362BD1F3">
            <w:pPr>
              <w:widowControl/>
              <w:spacing w:line="240" w:lineRule="auto"/>
              <w:ind w:firstLine="0"/>
              <w:jc w:val="center"/>
              <w:rPr>
                <w:rFonts w:eastAsia="宋体"/>
                <w:color w:val="000000"/>
                <w:sz w:val="21"/>
                <w:szCs w:val="21"/>
                <w:lang w:val="en-US"/>
              </w:rPr>
            </w:pPr>
            <w:r>
              <w:rPr>
                <w:rFonts w:eastAsia="宋体"/>
                <w:color w:val="000000"/>
                <w:sz w:val="21"/>
                <w:szCs w:val="21"/>
                <w:lang w:val="en-US"/>
              </w:rPr>
              <w:t>　</w:t>
            </w:r>
          </w:p>
        </w:tc>
        <w:tc>
          <w:tcPr>
            <w:tcW w:w="2488" w:type="dxa"/>
            <w:gridSpan w:val="3"/>
            <w:tcBorders>
              <w:top w:val="single" w:color="auto" w:sz="12" w:space="0"/>
              <w:bottom w:val="nil"/>
            </w:tcBorders>
            <w:vAlign w:val="center"/>
          </w:tcPr>
          <w:p w14:paraId="035FC998">
            <w:pPr>
              <w:widowControl/>
              <w:spacing w:line="240" w:lineRule="auto"/>
              <w:ind w:firstLine="0"/>
              <w:jc w:val="center"/>
              <w:rPr>
                <w:rFonts w:eastAsia="宋体"/>
                <w:color w:val="000000"/>
                <w:sz w:val="21"/>
                <w:szCs w:val="21"/>
                <w:lang w:val="en-US"/>
              </w:rPr>
            </w:pPr>
            <w:r>
              <w:rPr>
                <w:rFonts w:eastAsia="宋体"/>
                <w:color w:val="000000"/>
                <w:sz w:val="21"/>
                <w:szCs w:val="21"/>
                <w:lang w:val="en-US"/>
              </w:rPr>
              <w:t>Incidence</w:t>
            </w:r>
          </w:p>
        </w:tc>
        <w:tc>
          <w:tcPr>
            <w:tcW w:w="2522" w:type="dxa"/>
            <w:gridSpan w:val="3"/>
            <w:tcBorders>
              <w:top w:val="single" w:color="auto" w:sz="12" w:space="0"/>
              <w:bottom w:val="nil"/>
            </w:tcBorders>
            <w:vAlign w:val="center"/>
          </w:tcPr>
          <w:p w14:paraId="3E9840AA">
            <w:pPr>
              <w:widowControl/>
              <w:spacing w:line="240" w:lineRule="auto"/>
              <w:ind w:firstLine="0"/>
              <w:jc w:val="center"/>
              <w:rPr>
                <w:rFonts w:eastAsia="宋体"/>
                <w:color w:val="000000"/>
                <w:sz w:val="21"/>
                <w:szCs w:val="21"/>
                <w:lang w:val="en-US"/>
              </w:rPr>
            </w:pPr>
            <w:r>
              <w:rPr>
                <w:rFonts w:eastAsia="宋体"/>
                <w:color w:val="000000"/>
                <w:sz w:val="21"/>
                <w:szCs w:val="21"/>
                <w:lang w:val="en-US"/>
              </w:rPr>
              <w:t>Prevalence</w:t>
            </w:r>
          </w:p>
        </w:tc>
        <w:tc>
          <w:tcPr>
            <w:tcW w:w="2465" w:type="dxa"/>
            <w:gridSpan w:val="3"/>
            <w:tcBorders>
              <w:top w:val="single" w:color="auto" w:sz="12" w:space="0"/>
              <w:bottom w:val="nil"/>
            </w:tcBorders>
            <w:vAlign w:val="center"/>
          </w:tcPr>
          <w:p w14:paraId="10747E5A">
            <w:pPr>
              <w:widowControl/>
              <w:spacing w:line="240" w:lineRule="auto"/>
              <w:ind w:firstLine="0"/>
              <w:jc w:val="center"/>
              <w:rPr>
                <w:rFonts w:eastAsia="宋体"/>
                <w:color w:val="000000"/>
                <w:sz w:val="21"/>
                <w:szCs w:val="21"/>
                <w:lang w:val="en-US"/>
              </w:rPr>
            </w:pPr>
            <w:r>
              <w:rPr>
                <w:rFonts w:eastAsia="宋体"/>
                <w:color w:val="000000"/>
                <w:sz w:val="21"/>
                <w:szCs w:val="21"/>
                <w:lang w:val="en-US"/>
              </w:rPr>
              <w:t>DALYs (Disability-Adjusted Life Years)</w:t>
            </w:r>
          </w:p>
        </w:tc>
      </w:tr>
      <w:tr w14:paraId="5303C1A1">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26" w:hRule="atLeast"/>
        </w:trPr>
        <w:tc>
          <w:tcPr>
            <w:tcW w:w="1115" w:type="dxa"/>
            <w:tcBorders>
              <w:top w:val="nil"/>
              <w:bottom w:val="single" w:color="auto" w:sz="12" w:space="0"/>
            </w:tcBorders>
            <w:vAlign w:val="center"/>
          </w:tcPr>
          <w:p w14:paraId="11443172">
            <w:pPr>
              <w:widowControl/>
              <w:spacing w:line="240" w:lineRule="auto"/>
              <w:ind w:firstLine="0"/>
              <w:jc w:val="left"/>
              <w:rPr>
                <w:rFonts w:eastAsia="宋体"/>
                <w:color w:val="000000"/>
                <w:sz w:val="21"/>
                <w:szCs w:val="21"/>
                <w:lang w:val="en-US"/>
              </w:rPr>
            </w:pPr>
            <w:r>
              <w:rPr>
                <w:rFonts w:eastAsia="宋体"/>
                <w:color w:val="000000"/>
                <w:sz w:val="21"/>
                <w:szCs w:val="21"/>
                <w:lang w:val="en-US"/>
              </w:rPr>
              <w:t>Groups</w:t>
            </w:r>
          </w:p>
        </w:tc>
        <w:tc>
          <w:tcPr>
            <w:tcW w:w="758" w:type="dxa"/>
            <w:tcBorders>
              <w:top w:val="nil"/>
              <w:bottom w:val="single" w:color="auto" w:sz="12" w:space="0"/>
            </w:tcBorders>
            <w:vAlign w:val="center"/>
          </w:tcPr>
          <w:p w14:paraId="67ED4C21">
            <w:pPr>
              <w:widowControl/>
              <w:spacing w:line="240" w:lineRule="auto"/>
              <w:ind w:firstLine="0"/>
              <w:jc w:val="center"/>
              <w:rPr>
                <w:rFonts w:eastAsia="宋体"/>
                <w:color w:val="000000"/>
                <w:sz w:val="21"/>
                <w:szCs w:val="21"/>
                <w:lang w:val="en-US"/>
              </w:rPr>
            </w:pPr>
            <w:r>
              <w:rPr>
                <w:rFonts w:eastAsia="宋体"/>
                <w:color w:val="000000"/>
                <w:sz w:val="21"/>
                <w:szCs w:val="21"/>
                <w:lang w:val="en-US"/>
              </w:rPr>
              <w:t>N,2021</w:t>
            </w:r>
          </w:p>
        </w:tc>
        <w:tc>
          <w:tcPr>
            <w:tcW w:w="871" w:type="dxa"/>
            <w:tcBorders>
              <w:top w:val="nil"/>
              <w:bottom w:val="single" w:color="auto" w:sz="12" w:space="0"/>
            </w:tcBorders>
            <w:vAlign w:val="center"/>
          </w:tcPr>
          <w:p w14:paraId="57366A9A">
            <w:pPr>
              <w:widowControl/>
              <w:spacing w:line="240" w:lineRule="auto"/>
              <w:ind w:firstLine="0"/>
              <w:jc w:val="center"/>
              <w:rPr>
                <w:rFonts w:eastAsia="宋体"/>
                <w:color w:val="000000"/>
                <w:sz w:val="21"/>
                <w:szCs w:val="21"/>
                <w:lang w:val="en-US"/>
              </w:rPr>
            </w:pPr>
            <w:r>
              <w:rPr>
                <w:rFonts w:eastAsia="宋体"/>
                <w:color w:val="000000"/>
                <w:sz w:val="21"/>
                <w:szCs w:val="21"/>
                <w:lang w:val="en-US"/>
              </w:rPr>
              <w:t>Age-standardized rate (per 100,000),2021</w:t>
            </w:r>
          </w:p>
        </w:tc>
        <w:tc>
          <w:tcPr>
            <w:tcW w:w="859" w:type="dxa"/>
            <w:tcBorders>
              <w:top w:val="nil"/>
              <w:bottom w:val="single" w:color="auto" w:sz="12" w:space="0"/>
            </w:tcBorders>
            <w:vAlign w:val="center"/>
          </w:tcPr>
          <w:p w14:paraId="589029A8">
            <w:pPr>
              <w:widowControl/>
              <w:spacing w:line="240" w:lineRule="auto"/>
              <w:ind w:firstLine="0"/>
              <w:jc w:val="center"/>
              <w:rPr>
                <w:rFonts w:eastAsia="宋体"/>
                <w:color w:val="000000"/>
                <w:sz w:val="21"/>
                <w:szCs w:val="21"/>
                <w:lang w:val="en-US"/>
              </w:rPr>
            </w:pPr>
            <w:r>
              <w:rPr>
                <w:rFonts w:eastAsia="宋体"/>
                <w:color w:val="000000"/>
                <w:sz w:val="21"/>
                <w:szCs w:val="21"/>
                <w:lang w:val="en-US"/>
              </w:rPr>
              <w:t>Percentage change,1990-2021(%)</w:t>
            </w:r>
          </w:p>
        </w:tc>
        <w:tc>
          <w:tcPr>
            <w:tcW w:w="792" w:type="dxa"/>
            <w:tcBorders>
              <w:top w:val="nil"/>
              <w:bottom w:val="single" w:color="auto" w:sz="12" w:space="0"/>
            </w:tcBorders>
            <w:vAlign w:val="center"/>
          </w:tcPr>
          <w:p w14:paraId="05D390F9">
            <w:pPr>
              <w:widowControl/>
              <w:spacing w:line="240" w:lineRule="auto"/>
              <w:ind w:firstLine="0"/>
              <w:jc w:val="center"/>
              <w:rPr>
                <w:rFonts w:eastAsia="宋体"/>
                <w:color w:val="000000"/>
                <w:sz w:val="21"/>
                <w:szCs w:val="21"/>
                <w:lang w:val="en-US"/>
              </w:rPr>
            </w:pPr>
            <w:r>
              <w:rPr>
                <w:rFonts w:eastAsia="宋体"/>
                <w:color w:val="000000"/>
                <w:sz w:val="21"/>
                <w:szCs w:val="21"/>
                <w:lang w:val="en-US"/>
              </w:rPr>
              <w:t>N,2021</w:t>
            </w:r>
          </w:p>
        </w:tc>
        <w:tc>
          <w:tcPr>
            <w:tcW w:w="871" w:type="dxa"/>
            <w:tcBorders>
              <w:top w:val="nil"/>
              <w:bottom w:val="single" w:color="auto" w:sz="12" w:space="0"/>
            </w:tcBorders>
            <w:vAlign w:val="center"/>
          </w:tcPr>
          <w:p w14:paraId="367917CF">
            <w:pPr>
              <w:widowControl/>
              <w:spacing w:line="240" w:lineRule="auto"/>
              <w:ind w:firstLine="0"/>
              <w:jc w:val="center"/>
              <w:rPr>
                <w:rFonts w:eastAsia="宋体"/>
                <w:color w:val="000000"/>
                <w:sz w:val="21"/>
                <w:szCs w:val="21"/>
                <w:lang w:val="en-US"/>
              </w:rPr>
            </w:pPr>
            <w:r>
              <w:rPr>
                <w:rFonts w:eastAsia="宋体"/>
                <w:color w:val="000000"/>
                <w:sz w:val="21"/>
                <w:szCs w:val="21"/>
                <w:lang w:val="en-US"/>
              </w:rPr>
              <w:t>Age-standardized rate (per 100,000),2021</w:t>
            </w:r>
          </w:p>
        </w:tc>
        <w:tc>
          <w:tcPr>
            <w:tcW w:w="859" w:type="dxa"/>
            <w:tcBorders>
              <w:top w:val="nil"/>
              <w:bottom w:val="single" w:color="auto" w:sz="12" w:space="0"/>
            </w:tcBorders>
            <w:vAlign w:val="center"/>
          </w:tcPr>
          <w:p w14:paraId="65E05140">
            <w:pPr>
              <w:widowControl/>
              <w:spacing w:line="240" w:lineRule="auto"/>
              <w:ind w:firstLine="0"/>
              <w:jc w:val="center"/>
              <w:rPr>
                <w:rFonts w:eastAsia="宋体"/>
                <w:color w:val="000000"/>
                <w:sz w:val="21"/>
                <w:szCs w:val="21"/>
                <w:lang w:val="en-US"/>
              </w:rPr>
            </w:pPr>
            <w:r>
              <w:rPr>
                <w:rFonts w:eastAsia="宋体"/>
                <w:color w:val="000000"/>
                <w:sz w:val="21"/>
                <w:szCs w:val="21"/>
                <w:lang w:val="en-US"/>
              </w:rPr>
              <w:t>Percentage change,1990-2021(%)</w:t>
            </w:r>
          </w:p>
        </w:tc>
        <w:tc>
          <w:tcPr>
            <w:tcW w:w="735" w:type="dxa"/>
            <w:tcBorders>
              <w:top w:val="nil"/>
              <w:bottom w:val="single" w:color="auto" w:sz="12" w:space="0"/>
            </w:tcBorders>
            <w:vAlign w:val="center"/>
          </w:tcPr>
          <w:p w14:paraId="09CC184F">
            <w:pPr>
              <w:widowControl/>
              <w:spacing w:line="240" w:lineRule="auto"/>
              <w:ind w:firstLine="0"/>
              <w:jc w:val="center"/>
              <w:rPr>
                <w:rFonts w:eastAsia="宋体"/>
                <w:color w:val="000000"/>
                <w:sz w:val="21"/>
                <w:szCs w:val="21"/>
                <w:lang w:val="en-US"/>
              </w:rPr>
            </w:pPr>
            <w:r>
              <w:rPr>
                <w:rFonts w:eastAsia="宋体"/>
                <w:color w:val="000000"/>
                <w:sz w:val="21"/>
                <w:szCs w:val="21"/>
                <w:lang w:val="en-US"/>
              </w:rPr>
              <w:t>N,2021</w:t>
            </w:r>
          </w:p>
        </w:tc>
        <w:tc>
          <w:tcPr>
            <w:tcW w:w="871" w:type="dxa"/>
            <w:tcBorders>
              <w:top w:val="nil"/>
              <w:bottom w:val="single" w:color="auto" w:sz="12" w:space="0"/>
            </w:tcBorders>
            <w:vAlign w:val="center"/>
          </w:tcPr>
          <w:p w14:paraId="037B7675">
            <w:pPr>
              <w:widowControl/>
              <w:spacing w:line="240" w:lineRule="auto"/>
              <w:ind w:firstLine="0"/>
              <w:jc w:val="center"/>
              <w:rPr>
                <w:rFonts w:eastAsia="宋体"/>
                <w:color w:val="000000"/>
                <w:sz w:val="21"/>
                <w:szCs w:val="21"/>
                <w:lang w:val="en-US"/>
              </w:rPr>
            </w:pPr>
            <w:r>
              <w:rPr>
                <w:rFonts w:eastAsia="宋体"/>
                <w:color w:val="000000"/>
                <w:sz w:val="21"/>
                <w:szCs w:val="21"/>
                <w:lang w:val="en-US"/>
              </w:rPr>
              <w:t>Age-standardized rate (per 100,000),2021</w:t>
            </w:r>
          </w:p>
        </w:tc>
        <w:tc>
          <w:tcPr>
            <w:tcW w:w="859" w:type="dxa"/>
            <w:tcBorders>
              <w:top w:val="nil"/>
              <w:bottom w:val="single" w:color="auto" w:sz="12" w:space="0"/>
            </w:tcBorders>
            <w:vAlign w:val="center"/>
          </w:tcPr>
          <w:p w14:paraId="6DD623ED">
            <w:pPr>
              <w:widowControl/>
              <w:spacing w:line="240" w:lineRule="auto"/>
              <w:ind w:firstLine="0"/>
              <w:jc w:val="center"/>
              <w:rPr>
                <w:rFonts w:eastAsia="宋体"/>
                <w:color w:val="000000"/>
                <w:sz w:val="21"/>
                <w:szCs w:val="21"/>
                <w:lang w:val="en-US"/>
              </w:rPr>
            </w:pPr>
            <w:r>
              <w:rPr>
                <w:rFonts w:eastAsia="宋体"/>
                <w:color w:val="000000"/>
                <w:sz w:val="21"/>
                <w:szCs w:val="21"/>
                <w:lang w:val="en-US"/>
              </w:rPr>
              <w:t>Percentage change,1990-2021(%)</w:t>
            </w:r>
          </w:p>
        </w:tc>
      </w:tr>
      <w:tr w14:paraId="1A5D0779">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tcBorders>
              <w:top w:val="single" w:color="auto" w:sz="12" w:space="0"/>
            </w:tcBorders>
            <w:vAlign w:val="center"/>
          </w:tcPr>
          <w:p w14:paraId="3DC03717">
            <w:pPr>
              <w:widowControl/>
              <w:spacing w:line="240" w:lineRule="auto"/>
              <w:ind w:firstLine="0"/>
              <w:jc w:val="left"/>
              <w:rPr>
                <w:rFonts w:eastAsia="宋体"/>
                <w:color w:val="000000"/>
                <w:sz w:val="21"/>
                <w:szCs w:val="21"/>
                <w:lang w:val="en-US"/>
              </w:rPr>
            </w:pPr>
            <w:r>
              <w:rPr>
                <w:rFonts w:eastAsia="宋体"/>
                <w:color w:val="000000"/>
                <w:sz w:val="21"/>
                <w:szCs w:val="21"/>
                <w:lang w:val="en-US"/>
              </w:rPr>
              <w:t>Global</w:t>
            </w:r>
          </w:p>
        </w:tc>
        <w:tc>
          <w:tcPr>
            <w:tcW w:w="758" w:type="dxa"/>
            <w:tcBorders>
              <w:top w:val="single" w:color="auto" w:sz="12" w:space="0"/>
            </w:tcBorders>
            <w:vAlign w:val="center"/>
          </w:tcPr>
          <w:p w14:paraId="77BC2902">
            <w:pPr>
              <w:widowControl/>
              <w:spacing w:line="240" w:lineRule="auto"/>
              <w:ind w:firstLine="0"/>
              <w:jc w:val="center"/>
              <w:rPr>
                <w:rFonts w:eastAsia="宋体"/>
                <w:color w:val="000000"/>
                <w:sz w:val="21"/>
                <w:szCs w:val="21"/>
                <w:lang w:val="en-US"/>
              </w:rPr>
            </w:pPr>
            <w:r>
              <w:rPr>
                <w:rFonts w:eastAsia="宋体"/>
                <w:color w:val="000000"/>
                <w:sz w:val="21"/>
                <w:szCs w:val="21"/>
                <w:lang w:val="en-US"/>
              </w:rPr>
              <w:t>9,401,585</w:t>
            </w:r>
          </w:p>
        </w:tc>
        <w:tc>
          <w:tcPr>
            <w:tcW w:w="871" w:type="dxa"/>
            <w:tcBorders>
              <w:top w:val="single" w:color="auto" w:sz="12" w:space="0"/>
            </w:tcBorders>
            <w:vAlign w:val="center"/>
          </w:tcPr>
          <w:p w14:paraId="5EB38460">
            <w:pPr>
              <w:widowControl/>
              <w:spacing w:line="240" w:lineRule="auto"/>
              <w:ind w:firstLine="0"/>
              <w:jc w:val="center"/>
              <w:rPr>
                <w:rFonts w:eastAsia="宋体"/>
                <w:color w:val="000000"/>
                <w:sz w:val="21"/>
                <w:szCs w:val="21"/>
                <w:lang w:val="en-US"/>
              </w:rPr>
            </w:pPr>
            <w:r>
              <w:rPr>
                <w:rFonts w:eastAsia="宋体"/>
                <w:color w:val="000000"/>
                <w:sz w:val="21"/>
                <w:szCs w:val="21"/>
                <w:lang w:val="en-US"/>
              </w:rPr>
              <w:t>109</w:t>
            </w:r>
          </w:p>
        </w:tc>
        <w:tc>
          <w:tcPr>
            <w:tcW w:w="859" w:type="dxa"/>
            <w:tcBorders>
              <w:top w:val="single" w:color="auto" w:sz="12" w:space="0"/>
            </w:tcBorders>
            <w:vAlign w:val="center"/>
          </w:tcPr>
          <w:p w14:paraId="28FB0A4B">
            <w:pPr>
              <w:widowControl/>
              <w:spacing w:line="240" w:lineRule="auto"/>
              <w:ind w:firstLine="0"/>
              <w:jc w:val="center"/>
              <w:rPr>
                <w:rFonts w:eastAsia="宋体"/>
                <w:color w:val="000000"/>
                <w:sz w:val="21"/>
                <w:szCs w:val="21"/>
                <w:lang w:val="en-US"/>
              </w:rPr>
            </w:pPr>
            <w:r>
              <w:rPr>
                <w:rFonts w:eastAsia="宋体"/>
                <w:color w:val="000000"/>
                <w:sz w:val="21"/>
                <w:szCs w:val="21"/>
                <w:lang w:val="en-US"/>
              </w:rPr>
              <w:t>17.3</w:t>
            </w:r>
          </w:p>
        </w:tc>
        <w:tc>
          <w:tcPr>
            <w:tcW w:w="792" w:type="dxa"/>
            <w:tcBorders>
              <w:top w:val="single" w:color="auto" w:sz="12" w:space="0"/>
            </w:tcBorders>
            <w:vAlign w:val="center"/>
          </w:tcPr>
          <w:p w14:paraId="6D8296B6">
            <w:pPr>
              <w:widowControl/>
              <w:spacing w:line="240" w:lineRule="auto"/>
              <w:ind w:firstLine="0"/>
              <w:jc w:val="center"/>
              <w:rPr>
                <w:rFonts w:eastAsia="宋体"/>
                <w:color w:val="000000"/>
                <w:sz w:val="21"/>
                <w:szCs w:val="21"/>
                <w:lang w:val="en-US"/>
              </w:rPr>
            </w:pPr>
            <w:r>
              <w:rPr>
                <w:rFonts w:eastAsia="宋体"/>
                <w:color w:val="000000"/>
                <w:sz w:val="21"/>
                <w:szCs w:val="21"/>
                <w:lang w:val="en-US"/>
              </w:rPr>
              <w:t>56,474,572</w:t>
            </w:r>
          </w:p>
        </w:tc>
        <w:tc>
          <w:tcPr>
            <w:tcW w:w="871" w:type="dxa"/>
            <w:tcBorders>
              <w:top w:val="single" w:color="auto" w:sz="12" w:space="0"/>
            </w:tcBorders>
            <w:vAlign w:val="center"/>
          </w:tcPr>
          <w:p w14:paraId="2F603D21">
            <w:pPr>
              <w:widowControl/>
              <w:spacing w:line="240" w:lineRule="auto"/>
              <w:ind w:firstLine="0"/>
              <w:jc w:val="center"/>
              <w:rPr>
                <w:rFonts w:eastAsia="宋体"/>
                <w:color w:val="000000"/>
                <w:sz w:val="21"/>
                <w:szCs w:val="21"/>
                <w:lang w:val="en-US"/>
              </w:rPr>
            </w:pPr>
            <w:r>
              <w:rPr>
                <w:rFonts w:eastAsia="宋体"/>
                <w:color w:val="000000"/>
                <w:sz w:val="21"/>
                <w:szCs w:val="21"/>
                <w:lang w:val="en-US"/>
              </w:rPr>
              <w:t>654</w:t>
            </w:r>
          </w:p>
        </w:tc>
        <w:tc>
          <w:tcPr>
            <w:tcW w:w="859" w:type="dxa"/>
            <w:tcBorders>
              <w:top w:val="single" w:color="auto" w:sz="12" w:space="0"/>
            </w:tcBorders>
            <w:vAlign w:val="center"/>
          </w:tcPr>
          <w:p w14:paraId="15B2F6C7">
            <w:pPr>
              <w:widowControl/>
              <w:spacing w:line="240" w:lineRule="auto"/>
              <w:ind w:firstLine="0"/>
              <w:jc w:val="center"/>
              <w:rPr>
                <w:rFonts w:eastAsia="宋体"/>
                <w:color w:val="000000"/>
                <w:sz w:val="21"/>
                <w:szCs w:val="21"/>
                <w:lang w:val="en-US"/>
              </w:rPr>
            </w:pPr>
            <w:r>
              <w:rPr>
                <w:rFonts w:eastAsia="宋体"/>
                <w:color w:val="000000"/>
                <w:sz w:val="21"/>
                <w:szCs w:val="21"/>
                <w:lang w:val="en-US"/>
              </w:rPr>
              <w:t>21.8</w:t>
            </w:r>
          </w:p>
        </w:tc>
        <w:tc>
          <w:tcPr>
            <w:tcW w:w="735" w:type="dxa"/>
            <w:tcBorders>
              <w:top w:val="single" w:color="auto" w:sz="12" w:space="0"/>
            </w:tcBorders>
            <w:vAlign w:val="center"/>
          </w:tcPr>
          <w:p w14:paraId="5D61D6D8">
            <w:pPr>
              <w:widowControl/>
              <w:spacing w:line="240" w:lineRule="auto"/>
              <w:ind w:firstLine="0"/>
              <w:jc w:val="center"/>
              <w:rPr>
                <w:rFonts w:eastAsia="宋体"/>
                <w:color w:val="000000"/>
                <w:sz w:val="21"/>
                <w:szCs w:val="21"/>
                <w:lang w:val="en-US"/>
              </w:rPr>
            </w:pPr>
            <w:r>
              <w:rPr>
                <w:rFonts w:eastAsia="宋体"/>
                <w:color w:val="000000"/>
                <w:sz w:val="21"/>
                <w:szCs w:val="21"/>
                <w:lang w:val="en-US"/>
              </w:rPr>
              <w:t>1,747,546</w:t>
            </w:r>
          </w:p>
        </w:tc>
        <w:tc>
          <w:tcPr>
            <w:tcW w:w="871" w:type="dxa"/>
            <w:tcBorders>
              <w:top w:val="single" w:color="auto" w:sz="12" w:space="0"/>
            </w:tcBorders>
            <w:vAlign w:val="center"/>
          </w:tcPr>
          <w:p w14:paraId="00D27C7E">
            <w:pPr>
              <w:widowControl/>
              <w:spacing w:line="240" w:lineRule="auto"/>
              <w:ind w:firstLine="0"/>
              <w:jc w:val="center"/>
              <w:rPr>
                <w:rFonts w:eastAsia="宋体"/>
                <w:color w:val="000000"/>
                <w:sz w:val="21"/>
                <w:szCs w:val="21"/>
                <w:lang w:val="en-US"/>
              </w:rPr>
            </w:pPr>
            <w:r>
              <w:rPr>
                <w:rFonts w:eastAsia="宋体"/>
                <w:color w:val="000000"/>
                <w:sz w:val="21"/>
                <w:szCs w:val="21"/>
                <w:lang w:val="en-US"/>
              </w:rPr>
              <w:t>20</w:t>
            </w:r>
          </w:p>
        </w:tc>
        <w:tc>
          <w:tcPr>
            <w:tcW w:w="859" w:type="dxa"/>
            <w:tcBorders>
              <w:top w:val="single" w:color="auto" w:sz="12" w:space="0"/>
            </w:tcBorders>
            <w:vAlign w:val="center"/>
          </w:tcPr>
          <w:p w14:paraId="0A8C4748">
            <w:pPr>
              <w:widowControl/>
              <w:spacing w:line="240" w:lineRule="auto"/>
              <w:ind w:firstLine="0"/>
              <w:jc w:val="center"/>
              <w:rPr>
                <w:rFonts w:eastAsia="宋体"/>
                <w:color w:val="000000"/>
                <w:sz w:val="21"/>
                <w:szCs w:val="21"/>
                <w:lang w:val="en-US"/>
              </w:rPr>
            </w:pPr>
            <w:r>
              <w:rPr>
                <w:rFonts w:eastAsia="宋体"/>
                <w:color w:val="000000"/>
                <w:sz w:val="21"/>
                <w:szCs w:val="21"/>
                <w:lang w:val="en-US"/>
              </w:rPr>
              <w:t>22.3</w:t>
            </w:r>
          </w:p>
        </w:tc>
      </w:tr>
      <w:tr w14:paraId="094F340F">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38BA9AC2">
            <w:pPr>
              <w:widowControl/>
              <w:spacing w:line="240" w:lineRule="auto"/>
              <w:ind w:firstLine="0"/>
              <w:jc w:val="left"/>
              <w:rPr>
                <w:rFonts w:eastAsia="宋体"/>
                <w:color w:val="000000"/>
                <w:sz w:val="21"/>
                <w:szCs w:val="21"/>
                <w:lang w:val="en-US"/>
              </w:rPr>
            </w:pPr>
          </w:p>
        </w:tc>
        <w:tc>
          <w:tcPr>
            <w:tcW w:w="758" w:type="dxa"/>
            <w:vAlign w:val="center"/>
          </w:tcPr>
          <w:p w14:paraId="376B71C8">
            <w:pPr>
              <w:widowControl/>
              <w:spacing w:line="240" w:lineRule="auto"/>
              <w:ind w:firstLine="0"/>
              <w:jc w:val="center"/>
              <w:rPr>
                <w:rFonts w:eastAsia="宋体"/>
                <w:color w:val="000000"/>
                <w:sz w:val="21"/>
                <w:szCs w:val="21"/>
                <w:lang w:val="en-US"/>
              </w:rPr>
            </w:pPr>
            <w:r>
              <w:rPr>
                <w:rFonts w:eastAsia="宋体"/>
                <w:color w:val="000000"/>
                <w:sz w:val="21"/>
                <w:szCs w:val="21"/>
                <w:lang w:val="en-US"/>
              </w:rPr>
              <w:t>(7,438,817-11,731,815)</w:t>
            </w:r>
          </w:p>
        </w:tc>
        <w:tc>
          <w:tcPr>
            <w:tcW w:w="871" w:type="dxa"/>
            <w:vAlign w:val="center"/>
          </w:tcPr>
          <w:p w14:paraId="0A0ADD87">
            <w:pPr>
              <w:widowControl/>
              <w:spacing w:line="240" w:lineRule="auto"/>
              <w:ind w:firstLine="0"/>
              <w:jc w:val="center"/>
              <w:rPr>
                <w:rFonts w:eastAsia="宋体"/>
                <w:color w:val="000000"/>
                <w:sz w:val="21"/>
                <w:szCs w:val="21"/>
                <w:lang w:val="en-US"/>
              </w:rPr>
            </w:pPr>
            <w:r>
              <w:rPr>
                <w:rFonts w:eastAsia="宋体"/>
                <w:color w:val="000000"/>
                <w:sz w:val="21"/>
                <w:szCs w:val="21"/>
                <w:lang w:val="en-US"/>
              </w:rPr>
              <w:t>(86-136)</w:t>
            </w:r>
          </w:p>
        </w:tc>
        <w:tc>
          <w:tcPr>
            <w:tcW w:w="859" w:type="dxa"/>
            <w:vAlign w:val="center"/>
          </w:tcPr>
          <w:p w14:paraId="3D19C6D5">
            <w:pPr>
              <w:widowControl/>
              <w:spacing w:line="240" w:lineRule="auto"/>
              <w:ind w:firstLine="0"/>
              <w:jc w:val="center"/>
              <w:rPr>
                <w:rFonts w:eastAsia="宋体"/>
                <w:color w:val="000000"/>
                <w:sz w:val="21"/>
                <w:szCs w:val="21"/>
                <w:lang w:val="en-US"/>
              </w:rPr>
            </w:pPr>
            <w:r>
              <w:rPr>
                <w:rFonts w:eastAsia="宋体"/>
                <w:color w:val="000000"/>
                <w:sz w:val="21"/>
                <w:szCs w:val="21"/>
                <w:lang w:val="en-US"/>
              </w:rPr>
              <w:t>(5.7-29.1)</w:t>
            </w:r>
          </w:p>
        </w:tc>
        <w:tc>
          <w:tcPr>
            <w:tcW w:w="792" w:type="dxa"/>
            <w:vAlign w:val="center"/>
          </w:tcPr>
          <w:p w14:paraId="128FFA09">
            <w:pPr>
              <w:widowControl/>
              <w:spacing w:line="240" w:lineRule="auto"/>
              <w:ind w:firstLine="0"/>
              <w:jc w:val="center"/>
              <w:rPr>
                <w:rFonts w:eastAsia="宋体"/>
                <w:color w:val="000000"/>
                <w:sz w:val="21"/>
                <w:szCs w:val="21"/>
                <w:lang w:val="en-US"/>
              </w:rPr>
            </w:pPr>
            <w:r>
              <w:rPr>
                <w:rFonts w:eastAsia="宋体"/>
                <w:color w:val="000000"/>
                <w:sz w:val="21"/>
                <w:szCs w:val="21"/>
                <w:lang w:val="en-US"/>
              </w:rPr>
              <w:t>(45,161,987-70,288,316)</w:t>
            </w:r>
          </w:p>
        </w:tc>
        <w:tc>
          <w:tcPr>
            <w:tcW w:w="871" w:type="dxa"/>
            <w:vAlign w:val="center"/>
          </w:tcPr>
          <w:p w14:paraId="02C7CE6E">
            <w:pPr>
              <w:widowControl/>
              <w:spacing w:line="240" w:lineRule="auto"/>
              <w:ind w:firstLine="0"/>
              <w:jc w:val="center"/>
              <w:rPr>
                <w:rFonts w:eastAsia="宋体"/>
                <w:color w:val="000000"/>
                <w:sz w:val="21"/>
                <w:szCs w:val="21"/>
                <w:lang w:val="en-US"/>
              </w:rPr>
            </w:pPr>
            <w:r>
              <w:rPr>
                <w:rFonts w:eastAsia="宋体"/>
                <w:color w:val="000000"/>
                <w:sz w:val="21"/>
                <w:szCs w:val="21"/>
                <w:lang w:val="en-US"/>
              </w:rPr>
              <w:t>(526-810)</w:t>
            </w:r>
          </w:p>
        </w:tc>
        <w:tc>
          <w:tcPr>
            <w:tcW w:w="859" w:type="dxa"/>
            <w:vAlign w:val="center"/>
          </w:tcPr>
          <w:p w14:paraId="7744EBDA">
            <w:pPr>
              <w:widowControl/>
              <w:spacing w:line="240" w:lineRule="auto"/>
              <w:ind w:firstLine="0"/>
              <w:jc w:val="center"/>
              <w:rPr>
                <w:rFonts w:eastAsia="宋体"/>
                <w:color w:val="000000"/>
                <w:sz w:val="21"/>
                <w:szCs w:val="21"/>
                <w:lang w:val="en-US"/>
              </w:rPr>
            </w:pPr>
            <w:r>
              <w:rPr>
                <w:rFonts w:eastAsia="宋体"/>
                <w:color w:val="000000"/>
                <w:sz w:val="21"/>
                <w:szCs w:val="21"/>
                <w:lang w:val="en-US"/>
              </w:rPr>
              <w:t>(10.3-33.6)</w:t>
            </w:r>
          </w:p>
        </w:tc>
        <w:tc>
          <w:tcPr>
            <w:tcW w:w="735" w:type="dxa"/>
            <w:vAlign w:val="center"/>
          </w:tcPr>
          <w:p w14:paraId="3DF8C6B7">
            <w:pPr>
              <w:widowControl/>
              <w:spacing w:line="240" w:lineRule="auto"/>
              <w:ind w:firstLine="0"/>
              <w:jc w:val="center"/>
              <w:rPr>
                <w:rFonts w:eastAsia="宋体"/>
                <w:color w:val="000000"/>
                <w:sz w:val="21"/>
                <w:szCs w:val="21"/>
                <w:lang w:val="en-US"/>
              </w:rPr>
            </w:pPr>
            <w:r>
              <w:rPr>
                <w:rFonts w:eastAsia="宋体"/>
                <w:color w:val="000000"/>
                <w:sz w:val="21"/>
                <w:szCs w:val="21"/>
                <w:lang w:val="en-US"/>
              </w:rPr>
              <w:t>(1,186,175-2,484,547)</w:t>
            </w:r>
          </w:p>
        </w:tc>
        <w:tc>
          <w:tcPr>
            <w:tcW w:w="871" w:type="dxa"/>
            <w:vAlign w:val="center"/>
          </w:tcPr>
          <w:p w14:paraId="5647CFD1">
            <w:pPr>
              <w:widowControl/>
              <w:spacing w:line="240" w:lineRule="auto"/>
              <w:ind w:firstLine="0"/>
              <w:jc w:val="center"/>
              <w:rPr>
                <w:rFonts w:eastAsia="宋体"/>
                <w:color w:val="000000"/>
                <w:sz w:val="21"/>
                <w:szCs w:val="21"/>
                <w:lang w:val="en-US"/>
              </w:rPr>
            </w:pPr>
            <w:r>
              <w:rPr>
                <w:rFonts w:eastAsia="宋体"/>
                <w:color w:val="000000"/>
                <w:sz w:val="21"/>
                <w:szCs w:val="21"/>
                <w:lang w:val="en-US"/>
              </w:rPr>
              <w:t>(14-29)</w:t>
            </w:r>
          </w:p>
        </w:tc>
        <w:tc>
          <w:tcPr>
            <w:tcW w:w="859" w:type="dxa"/>
            <w:vAlign w:val="center"/>
          </w:tcPr>
          <w:p w14:paraId="6A8A27F3">
            <w:pPr>
              <w:widowControl/>
              <w:spacing w:line="240" w:lineRule="auto"/>
              <w:ind w:firstLine="0"/>
              <w:jc w:val="center"/>
              <w:rPr>
                <w:rFonts w:eastAsia="宋体"/>
                <w:color w:val="000000"/>
                <w:sz w:val="21"/>
                <w:szCs w:val="21"/>
                <w:lang w:val="en-US"/>
              </w:rPr>
            </w:pPr>
            <w:r>
              <w:rPr>
                <w:rFonts w:eastAsia="宋体"/>
                <w:color w:val="000000"/>
                <w:sz w:val="21"/>
                <w:szCs w:val="21"/>
                <w:lang w:val="en-US"/>
              </w:rPr>
              <w:t>(2.0-47.5)</w:t>
            </w:r>
          </w:p>
        </w:tc>
      </w:tr>
      <w:tr w14:paraId="42FCBDF2">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3DB8BDA7">
            <w:pPr>
              <w:widowControl/>
              <w:spacing w:line="240" w:lineRule="auto"/>
              <w:ind w:firstLine="0"/>
              <w:jc w:val="left"/>
              <w:rPr>
                <w:rFonts w:eastAsia="宋体"/>
                <w:color w:val="000000"/>
                <w:sz w:val="21"/>
                <w:szCs w:val="21"/>
                <w:lang w:val="en-US"/>
              </w:rPr>
            </w:pPr>
            <w:r>
              <w:rPr>
                <w:rFonts w:eastAsia="宋体"/>
                <w:color w:val="000000"/>
                <w:sz w:val="21"/>
                <w:szCs w:val="21"/>
                <w:lang w:val="en-US"/>
              </w:rPr>
              <w:t>Male</w:t>
            </w:r>
          </w:p>
        </w:tc>
        <w:tc>
          <w:tcPr>
            <w:tcW w:w="758" w:type="dxa"/>
            <w:vAlign w:val="center"/>
          </w:tcPr>
          <w:p w14:paraId="3E38C1CE">
            <w:pPr>
              <w:widowControl/>
              <w:spacing w:line="240" w:lineRule="auto"/>
              <w:ind w:firstLine="0"/>
              <w:jc w:val="center"/>
              <w:rPr>
                <w:rFonts w:eastAsia="宋体"/>
                <w:color w:val="000000"/>
                <w:sz w:val="21"/>
                <w:szCs w:val="21"/>
                <w:lang w:val="en-US"/>
              </w:rPr>
            </w:pPr>
            <w:r>
              <w:rPr>
                <w:rFonts w:eastAsia="宋体"/>
                <w:color w:val="000000"/>
                <w:sz w:val="21"/>
                <w:szCs w:val="21"/>
                <w:lang w:val="en-US"/>
              </w:rPr>
              <w:t>6,895,166</w:t>
            </w:r>
          </w:p>
        </w:tc>
        <w:tc>
          <w:tcPr>
            <w:tcW w:w="871" w:type="dxa"/>
            <w:vAlign w:val="center"/>
          </w:tcPr>
          <w:p w14:paraId="04431200">
            <w:pPr>
              <w:widowControl/>
              <w:spacing w:line="240" w:lineRule="auto"/>
              <w:ind w:firstLine="0"/>
              <w:jc w:val="center"/>
              <w:rPr>
                <w:rFonts w:eastAsia="宋体"/>
                <w:color w:val="000000"/>
                <w:sz w:val="21"/>
                <w:szCs w:val="21"/>
                <w:lang w:val="en-US"/>
              </w:rPr>
            </w:pPr>
            <w:r>
              <w:rPr>
                <w:rFonts w:eastAsia="宋体"/>
                <w:color w:val="000000"/>
                <w:sz w:val="21"/>
                <w:szCs w:val="21"/>
                <w:lang w:val="en-US"/>
              </w:rPr>
              <w:t>166</w:t>
            </w:r>
          </w:p>
        </w:tc>
        <w:tc>
          <w:tcPr>
            <w:tcW w:w="859" w:type="dxa"/>
            <w:vAlign w:val="center"/>
          </w:tcPr>
          <w:p w14:paraId="411BEAEE">
            <w:pPr>
              <w:widowControl/>
              <w:spacing w:line="240" w:lineRule="auto"/>
              <w:ind w:firstLine="0"/>
              <w:jc w:val="center"/>
              <w:rPr>
                <w:rFonts w:eastAsia="宋体"/>
                <w:color w:val="000000"/>
                <w:sz w:val="21"/>
                <w:szCs w:val="21"/>
                <w:lang w:val="en-US"/>
              </w:rPr>
            </w:pPr>
            <w:r>
              <w:rPr>
                <w:rFonts w:eastAsia="宋体"/>
                <w:color w:val="000000"/>
                <w:sz w:val="21"/>
                <w:szCs w:val="21"/>
                <w:lang w:val="en-US"/>
              </w:rPr>
              <w:t>16.3</w:t>
            </w:r>
          </w:p>
        </w:tc>
        <w:tc>
          <w:tcPr>
            <w:tcW w:w="792" w:type="dxa"/>
            <w:vAlign w:val="center"/>
          </w:tcPr>
          <w:p w14:paraId="1ECE14A2">
            <w:pPr>
              <w:widowControl/>
              <w:spacing w:line="240" w:lineRule="auto"/>
              <w:ind w:firstLine="0"/>
              <w:jc w:val="center"/>
              <w:rPr>
                <w:rFonts w:eastAsia="宋体"/>
                <w:color w:val="000000"/>
                <w:sz w:val="21"/>
                <w:szCs w:val="21"/>
                <w:lang w:val="en-US"/>
              </w:rPr>
            </w:pPr>
            <w:r>
              <w:rPr>
                <w:rFonts w:eastAsia="宋体"/>
                <w:color w:val="000000"/>
                <w:sz w:val="21"/>
                <w:szCs w:val="21"/>
                <w:lang w:val="en-US"/>
              </w:rPr>
              <w:t>42,129,942</w:t>
            </w:r>
          </w:p>
        </w:tc>
        <w:tc>
          <w:tcPr>
            <w:tcW w:w="871" w:type="dxa"/>
            <w:vAlign w:val="center"/>
          </w:tcPr>
          <w:p w14:paraId="1CF192F8">
            <w:pPr>
              <w:widowControl/>
              <w:spacing w:line="240" w:lineRule="auto"/>
              <w:ind w:firstLine="0"/>
              <w:jc w:val="center"/>
              <w:rPr>
                <w:rFonts w:eastAsia="宋体"/>
                <w:color w:val="000000"/>
                <w:sz w:val="21"/>
                <w:szCs w:val="21"/>
                <w:lang w:val="en-US"/>
              </w:rPr>
            </w:pPr>
            <w:r>
              <w:rPr>
                <w:rFonts w:eastAsia="宋体"/>
                <w:color w:val="000000"/>
                <w:sz w:val="21"/>
                <w:szCs w:val="21"/>
                <w:lang w:val="en-US"/>
              </w:rPr>
              <w:t>1,022</w:t>
            </w:r>
          </w:p>
        </w:tc>
        <w:tc>
          <w:tcPr>
            <w:tcW w:w="859" w:type="dxa"/>
            <w:vAlign w:val="center"/>
          </w:tcPr>
          <w:p w14:paraId="4CB9BCF1">
            <w:pPr>
              <w:widowControl/>
              <w:spacing w:line="240" w:lineRule="auto"/>
              <w:ind w:firstLine="0"/>
              <w:jc w:val="center"/>
              <w:rPr>
                <w:rFonts w:eastAsia="宋体"/>
                <w:color w:val="000000"/>
                <w:sz w:val="21"/>
                <w:szCs w:val="21"/>
                <w:lang w:val="en-US"/>
              </w:rPr>
            </w:pPr>
            <w:r>
              <w:rPr>
                <w:rFonts w:eastAsia="宋体"/>
                <w:color w:val="000000"/>
                <w:sz w:val="21"/>
                <w:szCs w:val="21"/>
                <w:lang w:val="en-US"/>
              </w:rPr>
              <w:t>21.3</w:t>
            </w:r>
          </w:p>
        </w:tc>
        <w:tc>
          <w:tcPr>
            <w:tcW w:w="735" w:type="dxa"/>
            <w:vAlign w:val="center"/>
          </w:tcPr>
          <w:p w14:paraId="08235F52">
            <w:pPr>
              <w:widowControl/>
              <w:spacing w:line="240" w:lineRule="auto"/>
              <w:ind w:firstLine="0"/>
              <w:jc w:val="center"/>
              <w:rPr>
                <w:rFonts w:eastAsia="宋体"/>
                <w:color w:val="000000"/>
                <w:sz w:val="21"/>
                <w:szCs w:val="21"/>
                <w:lang w:val="en-US"/>
              </w:rPr>
            </w:pPr>
            <w:r>
              <w:rPr>
                <w:rFonts w:eastAsia="宋体"/>
                <w:color w:val="000000"/>
                <w:sz w:val="21"/>
                <w:szCs w:val="21"/>
                <w:lang w:val="en-US"/>
              </w:rPr>
              <w:t>1,311,275</w:t>
            </w:r>
          </w:p>
        </w:tc>
        <w:tc>
          <w:tcPr>
            <w:tcW w:w="871" w:type="dxa"/>
            <w:vAlign w:val="center"/>
          </w:tcPr>
          <w:p w14:paraId="44D1D400">
            <w:pPr>
              <w:widowControl/>
              <w:spacing w:line="240" w:lineRule="auto"/>
              <w:ind w:firstLine="0"/>
              <w:jc w:val="center"/>
              <w:rPr>
                <w:rFonts w:eastAsia="宋体"/>
                <w:color w:val="000000"/>
                <w:sz w:val="21"/>
                <w:szCs w:val="21"/>
                <w:lang w:val="en-US"/>
              </w:rPr>
            </w:pPr>
            <w:r>
              <w:rPr>
                <w:rFonts w:eastAsia="宋体"/>
                <w:color w:val="000000"/>
                <w:sz w:val="21"/>
                <w:szCs w:val="21"/>
                <w:lang w:val="en-US"/>
              </w:rPr>
              <w:t>32</w:t>
            </w:r>
          </w:p>
        </w:tc>
        <w:tc>
          <w:tcPr>
            <w:tcW w:w="859" w:type="dxa"/>
            <w:vAlign w:val="center"/>
          </w:tcPr>
          <w:p w14:paraId="23F8CFF6">
            <w:pPr>
              <w:widowControl/>
              <w:spacing w:line="240" w:lineRule="auto"/>
              <w:ind w:firstLine="0"/>
              <w:jc w:val="center"/>
              <w:rPr>
                <w:rFonts w:eastAsia="宋体"/>
                <w:color w:val="000000"/>
                <w:sz w:val="21"/>
                <w:szCs w:val="21"/>
                <w:lang w:val="en-US"/>
              </w:rPr>
            </w:pPr>
            <w:r>
              <w:rPr>
                <w:rFonts w:eastAsia="宋体"/>
                <w:color w:val="000000"/>
                <w:sz w:val="21"/>
                <w:szCs w:val="21"/>
                <w:lang w:val="en-US"/>
              </w:rPr>
              <w:t>21.2</w:t>
            </w:r>
          </w:p>
        </w:tc>
      </w:tr>
      <w:tr w14:paraId="6DD8EC08">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064A1F59">
            <w:pPr>
              <w:widowControl/>
              <w:spacing w:line="240" w:lineRule="auto"/>
              <w:ind w:firstLine="0"/>
              <w:jc w:val="left"/>
              <w:rPr>
                <w:rFonts w:eastAsia="宋体"/>
                <w:color w:val="000000"/>
                <w:sz w:val="21"/>
                <w:szCs w:val="21"/>
                <w:lang w:val="en-US"/>
              </w:rPr>
            </w:pPr>
          </w:p>
        </w:tc>
        <w:tc>
          <w:tcPr>
            <w:tcW w:w="758" w:type="dxa"/>
            <w:vAlign w:val="center"/>
          </w:tcPr>
          <w:p w14:paraId="11F348CF">
            <w:pPr>
              <w:widowControl/>
              <w:spacing w:line="240" w:lineRule="auto"/>
              <w:ind w:firstLine="0"/>
              <w:jc w:val="center"/>
              <w:rPr>
                <w:rFonts w:eastAsia="宋体"/>
                <w:color w:val="000000"/>
                <w:sz w:val="21"/>
                <w:szCs w:val="21"/>
                <w:lang w:val="en-US"/>
              </w:rPr>
            </w:pPr>
            <w:r>
              <w:rPr>
                <w:rFonts w:eastAsia="宋体"/>
                <w:color w:val="000000"/>
                <w:sz w:val="21"/>
                <w:szCs w:val="21"/>
                <w:lang w:val="en-US"/>
              </w:rPr>
              <w:t>(5,458,300-8,601,581)</w:t>
            </w:r>
          </w:p>
        </w:tc>
        <w:tc>
          <w:tcPr>
            <w:tcW w:w="871" w:type="dxa"/>
            <w:vAlign w:val="center"/>
          </w:tcPr>
          <w:p w14:paraId="2394EFAE">
            <w:pPr>
              <w:widowControl/>
              <w:spacing w:line="240" w:lineRule="auto"/>
              <w:ind w:firstLine="0"/>
              <w:jc w:val="center"/>
              <w:rPr>
                <w:rFonts w:eastAsia="宋体"/>
                <w:color w:val="000000"/>
                <w:sz w:val="21"/>
                <w:szCs w:val="21"/>
                <w:lang w:val="en-US"/>
              </w:rPr>
            </w:pPr>
            <w:r>
              <w:rPr>
                <w:rFonts w:eastAsia="宋体"/>
                <w:color w:val="000000"/>
                <w:sz w:val="21"/>
                <w:szCs w:val="21"/>
                <w:lang w:val="en-US"/>
              </w:rPr>
              <w:t>(132-207)</w:t>
            </w:r>
          </w:p>
        </w:tc>
        <w:tc>
          <w:tcPr>
            <w:tcW w:w="859" w:type="dxa"/>
            <w:vAlign w:val="center"/>
          </w:tcPr>
          <w:p w14:paraId="4BB86984">
            <w:pPr>
              <w:widowControl/>
              <w:spacing w:line="240" w:lineRule="auto"/>
              <w:ind w:firstLine="0"/>
              <w:jc w:val="center"/>
              <w:rPr>
                <w:rFonts w:eastAsia="宋体"/>
                <w:color w:val="000000"/>
                <w:sz w:val="21"/>
                <w:szCs w:val="21"/>
                <w:lang w:val="en-US"/>
              </w:rPr>
            </w:pPr>
            <w:r>
              <w:rPr>
                <w:rFonts w:eastAsia="宋体"/>
                <w:color w:val="000000"/>
                <w:sz w:val="21"/>
                <w:szCs w:val="21"/>
                <w:lang w:val="en-US"/>
              </w:rPr>
              <w:t>(4.5-28.4)</w:t>
            </w:r>
          </w:p>
        </w:tc>
        <w:tc>
          <w:tcPr>
            <w:tcW w:w="792" w:type="dxa"/>
            <w:vAlign w:val="center"/>
          </w:tcPr>
          <w:p w14:paraId="493F7961">
            <w:pPr>
              <w:widowControl/>
              <w:spacing w:line="240" w:lineRule="auto"/>
              <w:ind w:firstLine="0"/>
              <w:jc w:val="center"/>
              <w:rPr>
                <w:rFonts w:eastAsia="宋体"/>
                <w:color w:val="000000"/>
                <w:sz w:val="21"/>
                <w:szCs w:val="21"/>
                <w:lang w:val="en-US"/>
              </w:rPr>
            </w:pPr>
            <w:r>
              <w:rPr>
                <w:rFonts w:eastAsia="宋体"/>
                <w:color w:val="000000"/>
                <w:sz w:val="21"/>
                <w:szCs w:val="21"/>
                <w:lang w:val="en-US"/>
              </w:rPr>
              <w:t>(33,505,355-52,848,503)</w:t>
            </w:r>
          </w:p>
        </w:tc>
        <w:tc>
          <w:tcPr>
            <w:tcW w:w="871" w:type="dxa"/>
            <w:vAlign w:val="center"/>
          </w:tcPr>
          <w:p w14:paraId="17F69F54">
            <w:pPr>
              <w:widowControl/>
              <w:spacing w:line="240" w:lineRule="auto"/>
              <w:ind w:firstLine="0"/>
              <w:jc w:val="center"/>
              <w:rPr>
                <w:rFonts w:eastAsia="宋体"/>
                <w:color w:val="000000"/>
                <w:sz w:val="21"/>
                <w:szCs w:val="21"/>
                <w:lang w:val="en-US"/>
              </w:rPr>
            </w:pPr>
            <w:r>
              <w:rPr>
                <w:rFonts w:eastAsia="宋体"/>
                <w:color w:val="000000"/>
                <w:sz w:val="21"/>
                <w:szCs w:val="21"/>
                <w:lang w:val="en-US"/>
              </w:rPr>
              <w:t>(820-1,265)</w:t>
            </w:r>
          </w:p>
        </w:tc>
        <w:tc>
          <w:tcPr>
            <w:tcW w:w="859" w:type="dxa"/>
            <w:vAlign w:val="center"/>
          </w:tcPr>
          <w:p w14:paraId="423EFDB7">
            <w:pPr>
              <w:widowControl/>
              <w:spacing w:line="240" w:lineRule="auto"/>
              <w:ind w:firstLine="0"/>
              <w:jc w:val="center"/>
              <w:rPr>
                <w:rFonts w:eastAsia="宋体"/>
                <w:color w:val="000000"/>
                <w:sz w:val="21"/>
                <w:szCs w:val="21"/>
                <w:lang w:val="en-US"/>
              </w:rPr>
            </w:pPr>
            <w:r>
              <w:rPr>
                <w:rFonts w:eastAsia="宋体"/>
                <w:color w:val="000000"/>
                <w:sz w:val="21"/>
                <w:szCs w:val="21"/>
                <w:lang w:val="en-US"/>
              </w:rPr>
              <w:t>(9.5-34.0)</w:t>
            </w:r>
          </w:p>
        </w:tc>
        <w:tc>
          <w:tcPr>
            <w:tcW w:w="735" w:type="dxa"/>
            <w:vAlign w:val="center"/>
          </w:tcPr>
          <w:p w14:paraId="0D522F7E">
            <w:pPr>
              <w:widowControl/>
              <w:spacing w:line="240" w:lineRule="auto"/>
              <w:ind w:firstLine="0"/>
              <w:jc w:val="center"/>
              <w:rPr>
                <w:rFonts w:eastAsia="宋体"/>
                <w:color w:val="000000"/>
                <w:sz w:val="21"/>
                <w:szCs w:val="21"/>
                <w:lang w:val="en-US"/>
              </w:rPr>
            </w:pPr>
            <w:r>
              <w:rPr>
                <w:rFonts w:eastAsia="宋体"/>
                <w:color w:val="000000"/>
                <w:sz w:val="21"/>
                <w:szCs w:val="21"/>
                <w:lang w:val="en-US"/>
              </w:rPr>
              <w:t>(886,339-1,879,934)</w:t>
            </w:r>
          </w:p>
        </w:tc>
        <w:tc>
          <w:tcPr>
            <w:tcW w:w="871" w:type="dxa"/>
            <w:vAlign w:val="center"/>
          </w:tcPr>
          <w:p w14:paraId="39C9F7C9">
            <w:pPr>
              <w:widowControl/>
              <w:spacing w:line="240" w:lineRule="auto"/>
              <w:ind w:firstLine="0"/>
              <w:jc w:val="center"/>
              <w:rPr>
                <w:rFonts w:eastAsia="宋体"/>
                <w:color w:val="000000"/>
                <w:sz w:val="21"/>
                <w:szCs w:val="21"/>
                <w:lang w:val="en-US"/>
              </w:rPr>
            </w:pPr>
            <w:r>
              <w:rPr>
                <w:rFonts w:eastAsia="宋体"/>
                <w:color w:val="000000"/>
                <w:sz w:val="21"/>
                <w:szCs w:val="21"/>
                <w:lang w:val="en-US"/>
              </w:rPr>
              <w:t>(21-45)</w:t>
            </w:r>
          </w:p>
        </w:tc>
        <w:tc>
          <w:tcPr>
            <w:tcW w:w="859" w:type="dxa"/>
            <w:vAlign w:val="center"/>
          </w:tcPr>
          <w:p w14:paraId="3AFBAE32">
            <w:pPr>
              <w:widowControl/>
              <w:spacing w:line="240" w:lineRule="auto"/>
              <w:ind w:firstLine="0"/>
              <w:jc w:val="center"/>
              <w:rPr>
                <w:rFonts w:eastAsia="宋体"/>
                <w:color w:val="000000"/>
                <w:sz w:val="21"/>
                <w:szCs w:val="21"/>
                <w:lang w:val="en-US"/>
              </w:rPr>
            </w:pPr>
            <w:r>
              <w:rPr>
                <w:rFonts w:eastAsia="宋体"/>
                <w:color w:val="000000"/>
                <w:sz w:val="21"/>
                <w:szCs w:val="21"/>
                <w:lang w:val="en-US"/>
              </w:rPr>
              <w:t>(0.3-45.2)</w:t>
            </w:r>
          </w:p>
        </w:tc>
      </w:tr>
      <w:tr w14:paraId="483129EB">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3A21FF5E">
            <w:pPr>
              <w:widowControl/>
              <w:spacing w:line="240" w:lineRule="auto"/>
              <w:ind w:firstLine="0"/>
              <w:jc w:val="left"/>
              <w:rPr>
                <w:rFonts w:eastAsia="宋体"/>
                <w:color w:val="000000"/>
                <w:sz w:val="21"/>
                <w:szCs w:val="21"/>
                <w:lang w:val="en-US"/>
              </w:rPr>
            </w:pPr>
            <w:r>
              <w:rPr>
                <w:rFonts w:eastAsia="宋体"/>
                <w:color w:val="000000"/>
                <w:sz w:val="21"/>
                <w:szCs w:val="21"/>
                <w:lang w:val="en-US"/>
              </w:rPr>
              <w:t>Female</w:t>
            </w:r>
          </w:p>
        </w:tc>
        <w:tc>
          <w:tcPr>
            <w:tcW w:w="758" w:type="dxa"/>
            <w:vAlign w:val="center"/>
          </w:tcPr>
          <w:p w14:paraId="5FFB63D9">
            <w:pPr>
              <w:widowControl/>
              <w:spacing w:line="240" w:lineRule="auto"/>
              <w:ind w:firstLine="0"/>
              <w:jc w:val="center"/>
              <w:rPr>
                <w:rFonts w:eastAsia="宋体"/>
                <w:color w:val="000000"/>
                <w:sz w:val="21"/>
                <w:szCs w:val="21"/>
                <w:lang w:val="en-US"/>
              </w:rPr>
            </w:pPr>
            <w:r>
              <w:rPr>
                <w:rFonts w:eastAsia="宋体"/>
                <w:color w:val="000000"/>
                <w:sz w:val="21"/>
                <w:szCs w:val="21"/>
                <w:lang w:val="en-US"/>
              </w:rPr>
              <w:t>2,506,419</w:t>
            </w:r>
          </w:p>
        </w:tc>
        <w:tc>
          <w:tcPr>
            <w:tcW w:w="871" w:type="dxa"/>
            <w:vAlign w:val="center"/>
          </w:tcPr>
          <w:p w14:paraId="0712DC78">
            <w:pPr>
              <w:widowControl/>
              <w:spacing w:line="240" w:lineRule="auto"/>
              <w:ind w:firstLine="0"/>
              <w:jc w:val="center"/>
              <w:rPr>
                <w:rFonts w:eastAsia="宋体"/>
                <w:color w:val="000000"/>
                <w:sz w:val="21"/>
                <w:szCs w:val="21"/>
                <w:lang w:val="en-US"/>
              </w:rPr>
            </w:pPr>
            <w:r>
              <w:rPr>
                <w:rFonts w:eastAsia="宋体"/>
                <w:color w:val="000000"/>
                <w:sz w:val="21"/>
                <w:szCs w:val="21"/>
                <w:lang w:val="en-US"/>
              </w:rPr>
              <w:t>56</w:t>
            </w:r>
          </w:p>
        </w:tc>
        <w:tc>
          <w:tcPr>
            <w:tcW w:w="859" w:type="dxa"/>
            <w:vAlign w:val="center"/>
          </w:tcPr>
          <w:p w14:paraId="2407E2A2">
            <w:pPr>
              <w:widowControl/>
              <w:spacing w:line="240" w:lineRule="auto"/>
              <w:ind w:firstLine="0"/>
              <w:jc w:val="center"/>
              <w:rPr>
                <w:rFonts w:eastAsia="宋体"/>
                <w:color w:val="000000"/>
                <w:sz w:val="21"/>
                <w:szCs w:val="21"/>
                <w:lang w:val="en-US"/>
              </w:rPr>
            </w:pPr>
            <w:r>
              <w:rPr>
                <w:rFonts w:eastAsia="宋体"/>
                <w:color w:val="000000"/>
                <w:sz w:val="21"/>
                <w:szCs w:val="21"/>
                <w:lang w:val="en-US"/>
              </w:rPr>
              <w:t>18</w:t>
            </w:r>
          </w:p>
        </w:tc>
        <w:tc>
          <w:tcPr>
            <w:tcW w:w="792" w:type="dxa"/>
            <w:vAlign w:val="center"/>
          </w:tcPr>
          <w:p w14:paraId="3C24B09C">
            <w:pPr>
              <w:widowControl/>
              <w:spacing w:line="240" w:lineRule="auto"/>
              <w:ind w:firstLine="0"/>
              <w:jc w:val="center"/>
              <w:rPr>
                <w:rFonts w:eastAsia="宋体"/>
                <w:color w:val="000000"/>
                <w:sz w:val="21"/>
                <w:szCs w:val="21"/>
                <w:lang w:val="en-US"/>
              </w:rPr>
            </w:pPr>
            <w:r>
              <w:rPr>
                <w:rFonts w:eastAsia="宋体"/>
                <w:color w:val="000000"/>
                <w:sz w:val="21"/>
                <w:szCs w:val="21"/>
                <w:lang w:val="en-US"/>
              </w:rPr>
              <w:t>14,344,630</w:t>
            </w:r>
          </w:p>
        </w:tc>
        <w:tc>
          <w:tcPr>
            <w:tcW w:w="871" w:type="dxa"/>
            <w:vAlign w:val="center"/>
          </w:tcPr>
          <w:p w14:paraId="4C5BCDB5">
            <w:pPr>
              <w:widowControl/>
              <w:spacing w:line="240" w:lineRule="auto"/>
              <w:ind w:firstLine="0"/>
              <w:jc w:val="center"/>
              <w:rPr>
                <w:rFonts w:eastAsia="宋体"/>
                <w:color w:val="000000"/>
                <w:sz w:val="21"/>
                <w:szCs w:val="21"/>
                <w:lang w:val="en-US"/>
              </w:rPr>
            </w:pPr>
            <w:r>
              <w:rPr>
                <w:rFonts w:eastAsia="宋体"/>
                <w:color w:val="000000"/>
                <w:sz w:val="21"/>
                <w:szCs w:val="21"/>
                <w:lang w:val="en-US"/>
              </w:rPr>
              <w:t>315</w:t>
            </w:r>
          </w:p>
        </w:tc>
        <w:tc>
          <w:tcPr>
            <w:tcW w:w="859" w:type="dxa"/>
            <w:vAlign w:val="center"/>
          </w:tcPr>
          <w:p w14:paraId="5F50E08D">
            <w:pPr>
              <w:widowControl/>
              <w:spacing w:line="240" w:lineRule="auto"/>
              <w:ind w:firstLine="0"/>
              <w:jc w:val="center"/>
              <w:rPr>
                <w:rFonts w:eastAsia="宋体"/>
                <w:color w:val="000000"/>
                <w:sz w:val="21"/>
                <w:szCs w:val="21"/>
                <w:lang w:val="en-US"/>
              </w:rPr>
            </w:pPr>
            <w:r>
              <w:rPr>
                <w:rFonts w:eastAsia="宋体"/>
                <w:color w:val="000000"/>
                <w:sz w:val="21"/>
                <w:szCs w:val="21"/>
                <w:lang w:val="en-US"/>
              </w:rPr>
              <w:t>21.2</w:t>
            </w:r>
          </w:p>
        </w:tc>
        <w:tc>
          <w:tcPr>
            <w:tcW w:w="735" w:type="dxa"/>
            <w:vAlign w:val="center"/>
          </w:tcPr>
          <w:p w14:paraId="6E1CF75C">
            <w:pPr>
              <w:widowControl/>
              <w:spacing w:line="240" w:lineRule="auto"/>
              <w:ind w:firstLine="0"/>
              <w:jc w:val="center"/>
              <w:rPr>
                <w:rFonts w:eastAsia="宋体"/>
                <w:color w:val="000000"/>
                <w:sz w:val="21"/>
                <w:szCs w:val="21"/>
                <w:lang w:val="en-US"/>
              </w:rPr>
            </w:pPr>
            <w:r>
              <w:rPr>
                <w:rFonts w:eastAsia="宋体"/>
                <w:color w:val="000000"/>
                <w:sz w:val="21"/>
                <w:szCs w:val="21"/>
                <w:lang w:val="en-US"/>
              </w:rPr>
              <w:t>436,272</w:t>
            </w:r>
          </w:p>
        </w:tc>
        <w:tc>
          <w:tcPr>
            <w:tcW w:w="871" w:type="dxa"/>
            <w:vAlign w:val="center"/>
          </w:tcPr>
          <w:p w14:paraId="22EEB3DF">
            <w:pPr>
              <w:widowControl/>
              <w:spacing w:line="240" w:lineRule="auto"/>
              <w:ind w:firstLine="0"/>
              <w:jc w:val="center"/>
              <w:rPr>
                <w:rFonts w:eastAsia="宋体"/>
                <w:color w:val="000000"/>
                <w:sz w:val="21"/>
                <w:szCs w:val="21"/>
                <w:lang w:val="en-US"/>
              </w:rPr>
            </w:pPr>
            <w:r>
              <w:rPr>
                <w:rFonts w:eastAsia="宋体"/>
                <w:color w:val="000000"/>
                <w:sz w:val="21"/>
                <w:szCs w:val="21"/>
                <w:lang w:val="en-US"/>
              </w:rPr>
              <w:t>10</w:t>
            </w:r>
          </w:p>
        </w:tc>
        <w:tc>
          <w:tcPr>
            <w:tcW w:w="859" w:type="dxa"/>
            <w:vAlign w:val="center"/>
          </w:tcPr>
          <w:p w14:paraId="6B81ED77">
            <w:pPr>
              <w:widowControl/>
              <w:spacing w:line="240" w:lineRule="auto"/>
              <w:ind w:firstLine="0"/>
              <w:jc w:val="center"/>
              <w:rPr>
                <w:rFonts w:eastAsia="宋体"/>
                <w:color w:val="000000"/>
                <w:sz w:val="21"/>
                <w:szCs w:val="21"/>
                <w:lang w:val="en-US"/>
              </w:rPr>
            </w:pPr>
            <w:r>
              <w:rPr>
                <w:rFonts w:eastAsia="宋体"/>
                <w:color w:val="000000"/>
                <w:sz w:val="21"/>
                <w:szCs w:val="21"/>
                <w:lang w:val="en-US"/>
              </w:rPr>
              <w:t>21.4</w:t>
            </w:r>
          </w:p>
        </w:tc>
      </w:tr>
      <w:tr w14:paraId="2050EE0A">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1115" w:type="dxa"/>
            <w:vMerge w:val="continue"/>
            <w:vAlign w:val="center"/>
          </w:tcPr>
          <w:p w14:paraId="15EBDA49">
            <w:pPr>
              <w:widowControl/>
              <w:spacing w:line="240" w:lineRule="auto"/>
              <w:ind w:firstLine="0"/>
              <w:jc w:val="left"/>
              <w:rPr>
                <w:rFonts w:eastAsia="宋体"/>
                <w:color w:val="000000"/>
                <w:sz w:val="21"/>
                <w:szCs w:val="21"/>
                <w:lang w:val="en-US"/>
              </w:rPr>
            </w:pPr>
          </w:p>
        </w:tc>
        <w:tc>
          <w:tcPr>
            <w:tcW w:w="758" w:type="dxa"/>
            <w:vAlign w:val="center"/>
          </w:tcPr>
          <w:p w14:paraId="4E1E4421">
            <w:pPr>
              <w:widowControl/>
              <w:spacing w:line="240" w:lineRule="auto"/>
              <w:ind w:firstLine="0"/>
              <w:jc w:val="center"/>
              <w:rPr>
                <w:rFonts w:eastAsia="宋体"/>
                <w:color w:val="000000"/>
                <w:sz w:val="21"/>
                <w:szCs w:val="21"/>
                <w:lang w:val="en-US"/>
              </w:rPr>
            </w:pPr>
            <w:r>
              <w:rPr>
                <w:rFonts w:eastAsia="宋体"/>
                <w:color w:val="000000"/>
                <w:sz w:val="21"/>
                <w:szCs w:val="21"/>
                <w:lang w:val="en-US"/>
              </w:rPr>
              <w:t>(2,005,446-3,138,571)</w:t>
            </w:r>
          </w:p>
        </w:tc>
        <w:tc>
          <w:tcPr>
            <w:tcW w:w="871" w:type="dxa"/>
            <w:vAlign w:val="center"/>
          </w:tcPr>
          <w:p w14:paraId="655258B5">
            <w:pPr>
              <w:widowControl/>
              <w:spacing w:line="240" w:lineRule="auto"/>
              <w:ind w:firstLine="0"/>
              <w:jc w:val="center"/>
              <w:rPr>
                <w:rFonts w:eastAsia="宋体"/>
                <w:color w:val="000000"/>
                <w:sz w:val="21"/>
                <w:szCs w:val="21"/>
                <w:lang w:val="en-US"/>
              </w:rPr>
            </w:pPr>
            <w:r>
              <w:rPr>
                <w:rFonts w:eastAsia="宋体"/>
                <w:color w:val="000000"/>
                <w:sz w:val="21"/>
                <w:szCs w:val="21"/>
                <w:lang w:val="en-US"/>
              </w:rPr>
              <w:t>(45-69)</w:t>
            </w:r>
          </w:p>
        </w:tc>
        <w:tc>
          <w:tcPr>
            <w:tcW w:w="859" w:type="dxa"/>
            <w:vAlign w:val="center"/>
          </w:tcPr>
          <w:p w14:paraId="3022313B">
            <w:pPr>
              <w:widowControl/>
              <w:spacing w:line="240" w:lineRule="auto"/>
              <w:ind w:firstLine="0"/>
              <w:jc w:val="center"/>
              <w:rPr>
                <w:rFonts w:eastAsia="宋体"/>
                <w:color w:val="000000"/>
                <w:sz w:val="21"/>
                <w:szCs w:val="21"/>
                <w:lang w:val="en-US"/>
              </w:rPr>
            </w:pPr>
            <w:r>
              <w:rPr>
                <w:rFonts w:eastAsia="宋体"/>
                <w:color w:val="000000"/>
                <w:sz w:val="21"/>
                <w:szCs w:val="21"/>
                <w:lang w:val="en-US"/>
              </w:rPr>
              <w:t>(6.6-30.8)</w:t>
            </w:r>
          </w:p>
        </w:tc>
        <w:tc>
          <w:tcPr>
            <w:tcW w:w="792" w:type="dxa"/>
            <w:vAlign w:val="center"/>
          </w:tcPr>
          <w:p w14:paraId="14489AE5">
            <w:pPr>
              <w:widowControl/>
              <w:spacing w:line="240" w:lineRule="auto"/>
              <w:ind w:firstLine="0"/>
              <w:jc w:val="center"/>
              <w:rPr>
                <w:rFonts w:eastAsia="宋体"/>
                <w:color w:val="000000"/>
                <w:sz w:val="21"/>
                <w:szCs w:val="21"/>
                <w:lang w:val="en-US"/>
              </w:rPr>
            </w:pPr>
            <w:r>
              <w:rPr>
                <w:rFonts w:eastAsia="宋体"/>
                <w:color w:val="000000"/>
                <w:sz w:val="21"/>
                <w:szCs w:val="21"/>
                <w:lang w:val="en-US"/>
              </w:rPr>
              <w:t>(11,461,922-17,901,240)</w:t>
            </w:r>
          </w:p>
        </w:tc>
        <w:tc>
          <w:tcPr>
            <w:tcW w:w="871" w:type="dxa"/>
            <w:vAlign w:val="center"/>
          </w:tcPr>
          <w:p w14:paraId="3BBDC380">
            <w:pPr>
              <w:widowControl/>
              <w:spacing w:line="240" w:lineRule="auto"/>
              <w:ind w:firstLine="0"/>
              <w:jc w:val="center"/>
              <w:rPr>
                <w:rFonts w:eastAsia="宋体"/>
                <w:color w:val="000000"/>
                <w:sz w:val="21"/>
                <w:szCs w:val="21"/>
                <w:lang w:val="en-US"/>
              </w:rPr>
            </w:pPr>
            <w:r>
              <w:rPr>
                <w:rFonts w:eastAsia="宋体"/>
                <w:color w:val="000000"/>
                <w:sz w:val="21"/>
                <w:szCs w:val="21"/>
                <w:lang w:val="en-US"/>
              </w:rPr>
              <w:t>(253-392)</w:t>
            </w:r>
          </w:p>
        </w:tc>
        <w:tc>
          <w:tcPr>
            <w:tcW w:w="859" w:type="dxa"/>
            <w:vAlign w:val="center"/>
          </w:tcPr>
          <w:p w14:paraId="1BFCE6D3">
            <w:pPr>
              <w:widowControl/>
              <w:spacing w:line="240" w:lineRule="auto"/>
              <w:ind w:firstLine="0"/>
              <w:jc w:val="center"/>
              <w:rPr>
                <w:rFonts w:eastAsia="宋体"/>
                <w:color w:val="000000"/>
                <w:sz w:val="21"/>
                <w:szCs w:val="21"/>
                <w:lang w:val="en-US"/>
              </w:rPr>
            </w:pPr>
            <w:r>
              <w:rPr>
                <w:rFonts w:eastAsia="宋体"/>
                <w:color w:val="000000"/>
                <w:sz w:val="21"/>
                <w:szCs w:val="21"/>
                <w:lang w:val="en-US"/>
              </w:rPr>
              <w:t>(8.8-33.3)</w:t>
            </w:r>
          </w:p>
        </w:tc>
        <w:tc>
          <w:tcPr>
            <w:tcW w:w="735" w:type="dxa"/>
            <w:vAlign w:val="center"/>
          </w:tcPr>
          <w:p w14:paraId="18D9C6A6">
            <w:pPr>
              <w:widowControl/>
              <w:spacing w:line="240" w:lineRule="auto"/>
              <w:ind w:firstLine="0"/>
              <w:jc w:val="center"/>
              <w:rPr>
                <w:rFonts w:eastAsia="宋体"/>
                <w:color w:val="000000"/>
                <w:sz w:val="21"/>
                <w:szCs w:val="21"/>
                <w:lang w:val="en-US"/>
              </w:rPr>
            </w:pPr>
            <w:r>
              <w:rPr>
                <w:rFonts w:eastAsia="宋体"/>
                <w:color w:val="000000"/>
                <w:sz w:val="21"/>
                <w:szCs w:val="21"/>
                <w:lang w:val="en-US"/>
              </w:rPr>
              <w:t>(296,522-635,341)</w:t>
            </w:r>
          </w:p>
        </w:tc>
        <w:tc>
          <w:tcPr>
            <w:tcW w:w="871" w:type="dxa"/>
            <w:vAlign w:val="center"/>
          </w:tcPr>
          <w:p w14:paraId="06154D47">
            <w:pPr>
              <w:widowControl/>
              <w:spacing w:line="240" w:lineRule="auto"/>
              <w:ind w:firstLine="0"/>
              <w:jc w:val="center"/>
              <w:rPr>
                <w:rFonts w:eastAsia="宋体"/>
                <w:color w:val="000000"/>
                <w:sz w:val="21"/>
                <w:szCs w:val="21"/>
                <w:lang w:val="en-US"/>
              </w:rPr>
            </w:pPr>
            <w:r>
              <w:rPr>
                <w:rFonts w:eastAsia="宋体"/>
                <w:color w:val="000000"/>
                <w:sz w:val="21"/>
                <w:szCs w:val="21"/>
                <w:lang w:val="en-US"/>
              </w:rPr>
              <w:t>(7-14)</w:t>
            </w:r>
          </w:p>
        </w:tc>
        <w:tc>
          <w:tcPr>
            <w:tcW w:w="859" w:type="dxa"/>
            <w:vAlign w:val="center"/>
          </w:tcPr>
          <w:p w14:paraId="1B43C582">
            <w:pPr>
              <w:widowControl/>
              <w:spacing w:line="240" w:lineRule="auto"/>
              <w:ind w:firstLine="0"/>
              <w:jc w:val="center"/>
              <w:rPr>
                <w:rFonts w:eastAsia="宋体"/>
                <w:color w:val="000000"/>
                <w:sz w:val="21"/>
                <w:szCs w:val="21"/>
                <w:lang w:val="en-US"/>
              </w:rPr>
            </w:pPr>
            <w:r>
              <w:rPr>
                <w:rFonts w:eastAsia="宋体"/>
                <w:color w:val="000000"/>
                <w:sz w:val="21"/>
                <w:szCs w:val="21"/>
                <w:lang w:val="en-US"/>
              </w:rPr>
              <w:t>(1.0-45.7)</w:t>
            </w:r>
          </w:p>
        </w:tc>
      </w:tr>
      <w:tr w14:paraId="2F039BCB">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5" w:hRule="atLeast"/>
        </w:trPr>
        <w:tc>
          <w:tcPr>
            <w:tcW w:w="8590" w:type="dxa"/>
            <w:gridSpan w:val="10"/>
            <w:shd w:val="clear" w:color="000000" w:fill="F5F5F5"/>
            <w:vAlign w:val="center"/>
          </w:tcPr>
          <w:p w14:paraId="361D3F66">
            <w:pPr>
              <w:widowControl/>
              <w:spacing w:line="240" w:lineRule="auto"/>
              <w:ind w:firstLine="0"/>
              <w:jc w:val="left"/>
              <w:rPr>
                <w:rFonts w:eastAsia="宋体"/>
                <w:color w:val="000000"/>
                <w:sz w:val="21"/>
                <w:szCs w:val="21"/>
                <w:lang w:val="en-US"/>
              </w:rPr>
            </w:pPr>
            <w:r>
              <w:rPr>
                <w:rFonts w:eastAsia="宋体"/>
                <w:color w:val="000000"/>
                <w:sz w:val="21"/>
                <w:szCs w:val="21"/>
                <w:lang w:val="en-US"/>
              </w:rPr>
              <w:t>SDI_Regions</w:t>
            </w:r>
          </w:p>
        </w:tc>
      </w:tr>
      <w:tr w14:paraId="3ACE0E9B">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7392D385">
            <w:pPr>
              <w:widowControl/>
              <w:spacing w:line="240" w:lineRule="auto"/>
              <w:ind w:firstLine="0"/>
              <w:jc w:val="left"/>
              <w:rPr>
                <w:rFonts w:eastAsia="宋体"/>
                <w:color w:val="000000"/>
                <w:sz w:val="21"/>
                <w:szCs w:val="21"/>
                <w:lang w:val="en-US"/>
              </w:rPr>
            </w:pPr>
            <w:r>
              <w:rPr>
                <w:rFonts w:eastAsia="宋体"/>
                <w:color w:val="000000"/>
                <w:sz w:val="21"/>
                <w:szCs w:val="21"/>
                <w:lang w:val="en-US"/>
              </w:rPr>
              <w:t>High SDI</w:t>
            </w:r>
          </w:p>
        </w:tc>
        <w:tc>
          <w:tcPr>
            <w:tcW w:w="758" w:type="dxa"/>
            <w:vAlign w:val="center"/>
          </w:tcPr>
          <w:p w14:paraId="0A19D560">
            <w:pPr>
              <w:widowControl/>
              <w:spacing w:line="240" w:lineRule="auto"/>
              <w:ind w:firstLine="0"/>
              <w:jc w:val="center"/>
              <w:rPr>
                <w:rFonts w:eastAsia="宋体"/>
                <w:color w:val="000000"/>
                <w:sz w:val="21"/>
                <w:szCs w:val="21"/>
                <w:lang w:val="en-US"/>
              </w:rPr>
            </w:pPr>
            <w:r>
              <w:rPr>
                <w:rFonts w:eastAsia="宋体"/>
                <w:color w:val="000000"/>
                <w:sz w:val="21"/>
                <w:szCs w:val="21"/>
                <w:lang w:val="en-US"/>
              </w:rPr>
              <w:t>2,254,681</w:t>
            </w:r>
          </w:p>
        </w:tc>
        <w:tc>
          <w:tcPr>
            <w:tcW w:w="871" w:type="dxa"/>
            <w:vAlign w:val="center"/>
          </w:tcPr>
          <w:p w14:paraId="10221ECD">
            <w:pPr>
              <w:widowControl/>
              <w:spacing w:line="240" w:lineRule="auto"/>
              <w:ind w:firstLine="0"/>
              <w:jc w:val="center"/>
              <w:rPr>
                <w:rFonts w:eastAsia="宋体"/>
                <w:color w:val="000000"/>
                <w:sz w:val="21"/>
                <w:szCs w:val="21"/>
                <w:lang w:val="en-US"/>
              </w:rPr>
            </w:pPr>
            <w:r>
              <w:rPr>
                <w:rFonts w:eastAsia="宋体"/>
                <w:color w:val="000000"/>
                <w:sz w:val="21"/>
                <w:szCs w:val="21"/>
                <w:lang w:val="en-US"/>
              </w:rPr>
              <w:t>134</w:t>
            </w:r>
          </w:p>
        </w:tc>
        <w:tc>
          <w:tcPr>
            <w:tcW w:w="859" w:type="dxa"/>
            <w:vAlign w:val="center"/>
          </w:tcPr>
          <w:p w14:paraId="0AF00DB5">
            <w:pPr>
              <w:widowControl/>
              <w:spacing w:line="240" w:lineRule="auto"/>
              <w:ind w:firstLine="0"/>
              <w:jc w:val="center"/>
              <w:rPr>
                <w:rFonts w:eastAsia="宋体"/>
                <w:color w:val="000000"/>
                <w:sz w:val="21"/>
                <w:szCs w:val="21"/>
                <w:lang w:val="en-US"/>
              </w:rPr>
            </w:pPr>
            <w:r>
              <w:rPr>
                <w:rFonts w:eastAsia="宋体"/>
                <w:color w:val="000000"/>
                <w:sz w:val="21"/>
                <w:szCs w:val="21"/>
                <w:lang w:val="en-US"/>
              </w:rPr>
              <w:t>28.1</w:t>
            </w:r>
          </w:p>
        </w:tc>
        <w:tc>
          <w:tcPr>
            <w:tcW w:w="792" w:type="dxa"/>
            <w:vAlign w:val="center"/>
          </w:tcPr>
          <w:p w14:paraId="61DD9A5D">
            <w:pPr>
              <w:widowControl/>
              <w:spacing w:line="240" w:lineRule="auto"/>
              <w:ind w:firstLine="0"/>
              <w:jc w:val="center"/>
              <w:rPr>
                <w:rFonts w:eastAsia="宋体"/>
                <w:color w:val="000000"/>
                <w:sz w:val="21"/>
                <w:szCs w:val="21"/>
                <w:lang w:val="en-US"/>
              </w:rPr>
            </w:pPr>
            <w:r>
              <w:rPr>
                <w:rFonts w:eastAsia="宋体"/>
                <w:color w:val="000000"/>
                <w:sz w:val="21"/>
                <w:szCs w:val="21"/>
                <w:lang w:val="en-US"/>
              </w:rPr>
              <w:t>18,244,623</w:t>
            </w:r>
          </w:p>
        </w:tc>
        <w:tc>
          <w:tcPr>
            <w:tcW w:w="871" w:type="dxa"/>
            <w:vAlign w:val="center"/>
          </w:tcPr>
          <w:p w14:paraId="601313AE">
            <w:pPr>
              <w:widowControl/>
              <w:spacing w:line="240" w:lineRule="auto"/>
              <w:ind w:firstLine="0"/>
              <w:jc w:val="center"/>
              <w:rPr>
                <w:rFonts w:eastAsia="宋体"/>
                <w:color w:val="000000"/>
                <w:sz w:val="21"/>
                <w:szCs w:val="21"/>
                <w:lang w:val="en-US"/>
              </w:rPr>
            </w:pPr>
            <w:r>
              <w:rPr>
                <w:rFonts w:eastAsia="宋体"/>
                <w:color w:val="000000"/>
                <w:sz w:val="21"/>
                <w:szCs w:val="21"/>
                <w:lang w:val="en-US"/>
              </w:rPr>
              <w:t>1,007</w:t>
            </w:r>
          </w:p>
        </w:tc>
        <w:tc>
          <w:tcPr>
            <w:tcW w:w="859" w:type="dxa"/>
            <w:vAlign w:val="center"/>
          </w:tcPr>
          <w:p w14:paraId="4FC96D75">
            <w:pPr>
              <w:widowControl/>
              <w:spacing w:line="240" w:lineRule="auto"/>
              <w:ind w:firstLine="0"/>
              <w:jc w:val="center"/>
              <w:rPr>
                <w:rFonts w:eastAsia="宋体"/>
                <w:color w:val="000000"/>
                <w:sz w:val="21"/>
                <w:szCs w:val="21"/>
                <w:lang w:val="en-US"/>
              </w:rPr>
            </w:pPr>
            <w:r>
              <w:rPr>
                <w:rFonts w:eastAsia="宋体"/>
                <w:color w:val="000000"/>
                <w:sz w:val="21"/>
                <w:szCs w:val="21"/>
                <w:lang w:val="en-US"/>
              </w:rPr>
              <w:t>43.7</w:t>
            </w:r>
          </w:p>
        </w:tc>
        <w:tc>
          <w:tcPr>
            <w:tcW w:w="735" w:type="dxa"/>
            <w:vAlign w:val="center"/>
          </w:tcPr>
          <w:p w14:paraId="58A70B54">
            <w:pPr>
              <w:widowControl/>
              <w:spacing w:line="240" w:lineRule="auto"/>
              <w:ind w:firstLine="0"/>
              <w:jc w:val="center"/>
              <w:rPr>
                <w:rFonts w:eastAsia="宋体"/>
                <w:color w:val="000000"/>
                <w:sz w:val="21"/>
                <w:szCs w:val="21"/>
                <w:lang w:val="en-US"/>
              </w:rPr>
            </w:pPr>
            <w:r>
              <w:rPr>
                <w:rFonts w:eastAsia="宋体"/>
                <w:color w:val="000000"/>
                <w:sz w:val="21"/>
                <w:szCs w:val="21"/>
                <w:lang w:val="en-US"/>
              </w:rPr>
              <w:t>553,992</w:t>
            </w:r>
          </w:p>
        </w:tc>
        <w:tc>
          <w:tcPr>
            <w:tcW w:w="871" w:type="dxa"/>
            <w:vAlign w:val="center"/>
          </w:tcPr>
          <w:p w14:paraId="2255E0D1">
            <w:pPr>
              <w:widowControl/>
              <w:spacing w:line="240" w:lineRule="auto"/>
              <w:ind w:firstLine="0"/>
              <w:jc w:val="center"/>
              <w:rPr>
                <w:rFonts w:eastAsia="宋体"/>
                <w:color w:val="000000"/>
                <w:sz w:val="21"/>
                <w:szCs w:val="21"/>
                <w:lang w:val="en-US"/>
              </w:rPr>
            </w:pPr>
            <w:r>
              <w:rPr>
                <w:rFonts w:eastAsia="宋体"/>
                <w:color w:val="000000"/>
                <w:sz w:val="21"/>
                <w:szCs w:val="21"/>
                <w:lang w:val="en-US"/>
              </w:rPr>
              <w:t>31</w:t>
            </w:r>
          </w:p>
        </w:tc>
        <w:tc>
          <w:tcPr>
            <w:tcW w:w="859" w:type="dxa"/>
            <w:vAlign w:val="center"/>
          </w:tcPr>
          <w:p w14:paraId="24A4EC47">
            <w:pPr>
              <w:widowControl/>
              <w:spacing w:line="240" w:lineRule="auto"/>
              <w:ind w:firstLine="0"/>
              <w:jc w:val="center"/>
              <w:rPr>
                <w:rFonts w:eastAsia="宋体"/>
                <w:color w:val="000000"/>
                <w:sz w:val="21"/>
                <w:szCs w:val="21"/>
                <w:lang w:val="en-US"/>
              </w:rPr>
            </w:pPr>
            <w:r>
              <w:rPr>
                <w:rFonts w:eastAsia="宋体"/>
                <w:color w:val="000000"/>
                <w:sz w:val="21"/>
                <w:szCs w:val="21"/>
                <w:lang w:val="en-US"/>
              </w:rPr>
              <w:t>42.7</w:t>
            </w:r>
          </w:p>
        </w:tc>
      </w:tr>
      <w:tr w14:paraId="7031671C">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3CB490F8">
            <w:pPr>
              <w:widowControl/>
              <w:spacing w:line="240" w:lineRule="auto"/>
              <w:ind w:firstLine="0"/>
              <w:jc w:val="left"/>
              <w:rPr>
                <w:rFonts w:eastAsia="宋体"/>
                <w:color w:val="000000"/>
                <w:sz w:val="21"/>
                <w:szCs w:val="21"/>
                <w:lang w:val="en-US"/>
              </w:rPr>
            </w:pPr>
          </w:p>
        </w:tc>
        <w:tc>
          <w:tcPr>
            <w:tcW w:w="758" w:type="dxa"/>
            <w:vAlign w:val="center"/>
          </w:tcPr>
          <w:p w14:paraId="24C5B6C1">
            <w:pPr>
              <w:widowControl/>
              <w:spacing w:line="240" w:lineRule="auto"/>
              <w:ind w:firstLine="0"/>
              <w:jc w:val="center"/>
              <w:rPr>
                <w:rFonts w:eastAsia="宋体"/>
                <w:color w:val="000000"/>
                <w:sz w:val="21"/>
                <w:szCs w:val="21"/>
                <w:lang w:val="en-US"/>
              </w:rPr>
            </w:pPr>
            <w:r>
              <w:rPr>
                <w:rFonts w:eastAsia="宋体"/>
                <w:color w:val="000000"/>
                <w:sz w:val="21"/>
                <w:szCs w:val="21"/>
                <w:lang w:val="en-US"/>
              </w:rPr>
              <w:t>(1,794,295-2,791,943)</w:t>
            </w:r>
          </w:p>
        </w:tc>
        <w:tc>
          <w:tcPr>
            <w:tcW w:w="871" w:type="dxa"/>
            <w:vAlign w:val="center"/>
          </w:tcPr>
          <w:p w14:paraId="4B2965FF">
            <w:pPr>
              <w:widowControl/>
              <w:spacing w:line="240" w:lineRule="auto"/>
              <w:ind w:firstLine="0"/>
              <w:jc w:val="center"/>
              <w:rPr>
                <w:rFonts w:eastAsia="宋体"/>
                <w:color w:val="000000"/>
                <w:sz w:val="21"/>
                <w:szCs w:val="21"/>
                <w:lang w:val="en-US"/>
              </w:rPr>
            </w:pPr>
            <w:r>
              <w:rPr>
                <w:rFonts w:eastAsia="宋体"/>
                <w:color w:val="000000"/>
                <w:sz w:val="21"/>
                <w:szCs w:val="21"/>
                <w:lang w:val="en-US"/>
              </w:rPr>
              <w:t>(107-164)</w:t>
            </w:r>
          </w:p>
        </w:tc>
        <w:tc>
          <w:tcPr>
            <w:tcW w:w="859" w:type="dxa"/>
            <w:vAlign w:val="center"/>
          </w:tcPr>
          <w:p w14:paraId="4069128C">
            <w:pPr>
              <w:widowControl/>
              <w:spacing w:line="240" w:lineRule="auto"/>
              <w:ind w:firstLine="0"/>
              <w:jc w:val="center"/>
              <w:rPr>
                <w:rFonts w:eastAsia="宋体"/>
                <w:color w:val="000000"/>
                <w:sz w:val="21"/>
                <w:szCs w:val="21"/>
                <w:lang w:val="en-US"/>
              </w:rPr>
            </w:pPr>
            <w:r>
              <w:rPr>
                <w:rFonts w:eastAsia="宋体"/>
                <w:color w:val="000000"/>
                <w:sz w:val="21"/>
                <w:szCs w:val="21"/>
                <w:lang w:val="en-US"/>
              </w:rPr>
              <w:t>(15.8-42.5)</w:t>
            </w:r>
          </w:p>
        </w:tc>
        <w:tc>
          <w:tcPr>
            <w:tcW w:w="792" w:type="dxa"/>
            <w:vAlign w:val="center"/>
          </w:tcPr>
          <w:p w14:paraId="4883CA67">
            <w:pPr>
              <w:widowControl/>
              <w:spacing w:line="240" w:lineRule="auto"/>
              <w:ind w:firstLine="0"/>
              <w:jc w:val="center"/>
              <w:rPr>
                <w:rFonts w:eastAsia="宋体"/>
                <w:color w:val="000000"/>
                <w:sz w:val="21"/>
                <w:szCs w:val="21"/>
                <w:lang w:val="en-US"/>
              </w:rPr>
            </w:pPr>
            <w:r>
              <w:rPr>
                <w:rFonts w:eastAsia="宋体"/>
                <w:color w:val="000000"/>
                <w:sz w:val="21"/>
                <w:szCs w:val="21"/>
                <w:lang w:val="en-US"/>
              </w:rPr>
              <w:t>(14,737,706-22,825,205)</w:t>
            </w:r>
          </w:p>
        </w:tc>
        <w:tc>
          <w:tcPr>
            <w:tcW w:w="871" w:type="dxa"/>
            <w:vAlign w:val="center"/>
          </w:tcPr>
          <w:p w14:paraId="1BBBA06F">
            <w:pPr>
              <w:widowControl/>
              <w:spacing w:line="240" w:lineRule="auto"/>
              <w:ind w:firstLine="0"/>
              <w:jc w:val="center"/>
              <w:rPr>
                <w:rFonts w:eastAsia="宋体"/>
                <w:color w:val="000000"/>
                <w:sz w:val="21"/>
                <w:szCs w:val="21"/>
                <w:lang w:val="en-US"/>
              </w:rPr>
            </w:pPr>
            <w:r>
              <w:rPr>
                <w:rFonts w:eastAsia="宋体"/>
                <w:color w:val="000000"/>
                <w:sz w:val="21"/>
                <w:szCs w:val="21"/>
                <w:lang w:val="en-US"/>
              </w:rPr>
              <w:t>(811-1,246)</w:t>
            </w:r>
          </w:p>
        </w:tc>
        <w:tc>
          <w:tcPr>
            <w:tcW w:w="859" w:type="dxa"/>
            <w:vAlign w:val="center"/>
          </w:tcPr>
          <w:p w14:paraId="6AA6582E">
            <w:pPr>
              <w:widowControl/>
              <w:spacing w:line="240" w:lineRule="auto"/>
              <w:ind w:firstLine="0"/>
              <w:jc w:val="center"/>
              <w:rPr>
                <w:rFonts w:eastAsia="宋体"/>
                <w:color w:val="000000"/>
                <w:sz w:val="21"/>
                <w:szCs w:val="21"/>
                <w:lang w:val="en-US"/>
              </w:rPr>
            </w:pPr>
            <w:r>
              <w:rPr>
                <w:rFonts w:eastAsia="宋体"/>
                <w:color w:val="000000"/>
                <w:sz w:val="21"/>
                <w:szCs w:val="21"/>
                <w:lang w:val="en-US"/>
              </w:rPr>
              <w:t>(29.7-59.3)</w:t>
            </w:r>
          </w:p>
        </w:tc>
        <w:tc>
          <w:tcPr>
            <w:tcW w:w="735" w:type="dxa"/>
            <w:vAlign w:val="center"/>
          </w:tcPr>
          <w:p w14:paraId="6AC6363F">
            <w:pPr>
              <w:widowControl/>
              <w:spacing w:line="240" w:lineRule="auto"/>
              <w:ind w:firstLine="0"/>
              <w:jc w:val="center"/>
              <w:rPr>
                <w:rFonts w:eastAsia="宋体"/>
                <w:color w:val="000000"/>
                <w:sz w:val="21"/>
                <w:szCs w:val="21"/>
                <w:lang w:val="en-US"/>
              </w:rPr>
            </w:pPr>
            <w:r>
              <w:rPr>
                <w:rFonts w:eastAsia="宋体"/>
                <w:color w:val="000000"/>
                <w:sz w:val="21"/>
                <w:szCs w:val="21"/>
                <w:lang w:val="en-US"/>
              </w:rPr>
              <w:t>(383,750-780,528)</w:t>
            </w:r>
          </w:p>
        </w:tc>
        <w:tc>
          <w:tcPr>
            <w:tcW w:w="871" w:type="dxa"/>
            <w:vAlign w:val="center"/>
          </w:tcPr>
          <w:p w14:paraId="6B4D4D22">
            <w:pPr>
              <w:widowControl/>
              <w:spacing w:line="240" w:lineRule="auto"/>
              <w:ind w:firstLine="0"/>
              <w:jc w:val="center"/>
              <w:rPr>
                <w:rFonts w:eastAsia="宋体"/>
                <w:color w:val="000000"/>
                <w:sz w:val="21"/>
                <w:szCs w:val="21"/>
                <w:lang w:val="en-US"/>
              </w:rPr>
            </w:pPr>
            <w:r>
              <w:rPr>
                <w:rFonts w:eastAsia="宋体"/>
                <w:color w:val="000000"/>
                <w:sz w:val="21"/>
                <w:szCs w:val="21"/>
                <w:lang w:val="en-US"/>
              </w:rPr>
              <w:t>(21-44)</w:t>
            </w:r>
          </w:p>
        </w:tc>
        <w:tc>
          <w:tcPr>
            <w:tcW w:w="859" w:type="dxa"/>
            <w:vAlign w:val="center"/>
          </w:tcPr>
          <w:p w14:paraId="25D2A1A4">
            <w:pPr>
              <w:widowControl/>
              <w:spacing w:line="240" w:lineRule="auto"/>
              <w:ind w:firstLine="0"/>
              <w:jc w:val="center"/>
              <w:rPr>
                <w:rFonts w:eastAsia="宋体"/>
                <w:color w:val="000000"/>
                <w:sz w:val="21"/>
                <w:szCs w:val="21"/>
                <w:lang w:val="en-US"/>
              </w:rPr>
            </w:pPr>
            <w:r>
              <w:rPr>
                <w:rFonts w:eastAsia="宋体"/>
                <w:color w:val="000000"/>
                <w:sz w:val="21"/>
                <w:szCs w:val="21"/>
                <w:lang w:val="en-US"/>
              </w:rPr>
              <w:t>(18.8-70.5)</w:t>
            </w:r>
          </w:p>
        </w:tc>
      </w:tr>
      <w:tr w14:paraId="7B776378">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70375F89">
            <w:pPr>
              <w:widowControl/>
              <w:spacing w:line="240" w:lineRule="auto"/>
              <w:ind w:firstLine="0"/>
              <w:jc w:val="left"/>
              <w:rPr>
                <w:rFonts w:eastAsia="宋体"/>
                <w:color w:val="000000"/>
                <w:sz w:val="21"/>
                <w:szCs w:val="21"/>
                <w:lang w:val="en-US"/>
              </w:rPr>
            </w:pPr>
            <w:r>
              <w:rPr>
                <w:rFonts w:eastAsia="宋体"/>
                <w:color w:val="000000"/>
                <w:sz w:val="21"/>
                <w:szCs w:val="21"/>
                <w:lang w:val="en-US"/>
              </w:rPr>
              <w:t>High-middle SDI</w:t>
            </w:r>
          </w:p>
        </w:tc>
        <w:tc>
          <w:tcPr>
            <w:tcW w:w="758" w:type="dxa"/>
            <w:vAlign w:val="center"/>
          </w:tcPr>
          <w:p w14:paraId="57657C48">
            <w:pPr>
              <w:widowControl/>
              <w:spacing w:line="240" w:lineRule="auto"/>
              <w:ind w:firstLine="0"/>
              <w:jc w:val="center"/>
              <w:rPr>
                <w:rFonts w:eastAsia="宋体"/>
                <w:color w:val="000000"/>
                <w:sz w:val="21"/>
                <w:szCs w:val="21"/>
                <w:lang w:val="en-US"/>
              </w:rPr>
            </w:pPr>
            <w:r>
              <w:rPr>
                <w:rFonts w:eastAsia="宋体"/>
                <w:color w:val="000000"/>
                <w:sz w:val="21"/>
                <w:szCs w:val="21"/>
                <w:lang w:val="en-US"/>
              </w:rPr>
              <w:t>2,244,859</w:t>
            </w:r>
          </w:p>
        </w:tc>
        <w:tc>
          <w:tcPr>
            <w:tcW w:w="871" w:type="dxa"/>
            <w:vAlign w:val="center"/>
          </w:tcPr>
          <w:p w14:paraId="2E617C86">
            <w:pPr>
              <w:widowControl/>
              <w:spacing w:line="240" w:lineRule="auto"/>
              <w:ind w:firstLine="0"/>
              <w:jc w:val="center"/>
              <w:rPr>
                <w:rFonts w:eastAsia="宋体"/>
                <w:color w:val="000000"/>
                <w:sz w:val="21"/>
                <w:szCs w:val="21"/>
                <w:lang w:val="en-US"/>
              </w:rPr>
            </w:pPr>
            <w:r>
              <w:rPr>
                <w:rFonts w:eastAsia="宋体"/>
                <w:color w:val="000000"/>
                <w:sz w:val="21"/>
                <w:szCs w:val="21"/>
                <w:lang w:val="en-US"/>
              </w:rPr>
              <w:t>121</w:t>
            </w:r>
          </w:p>
        </w:tc>
        <w:tc>
          <w:tcPr>
            <w:tcW w:w="859" w:type="dxa"/>
            <w:vAlign w:val="center"/>
          </w:tcPr>
          <w:p w14:paraId="71FD4E47">
            <w:pPr>
              <w:widowControl/>
              <w:spacing w:line="240" w:lineRule="auto"/>
              <w:ind w:firstLine="0"/>
              <w:jc w:val="center"/>
              <w:rPr>
                <w:rFonts w:eastAsia="宋体"/>
                <w:color w:val="000000"/>
                <w:sz w:val="21"/>
                <w:szCs w:val="21"/>
                <w:lang w:val="en-US"/>
              </w:rPr>
            </w:pPr>
            <w:r>
              <w:rPr>
                <w:rFonts w:eastAsia="宋体"/>
                <w:color w:val="000000"/>
                <w:sz w:val="21"/>
                <w:szCs w:val="21"/>
                <w:lang w:val="en-US"/>
              </w:rPr>
              <w:t>26.6</w:t>
            </w:r>
          </w:p>
        </w:tc>
        <w:tc>
          <w:tcPr>
            <w:tcW w:w="792" w:type="dxa"/>
            <w:vAlign w:val="center"/>
          </w:tcPr>
          <w:p w14:paraId="6FC5970B">
            <w:pPr>
              <w:widowControl/>
              <w:spacing w:line="240" w:lineRule="auto"/>
              <w:ind w:firstLine="0"/>
              <w:jc w:val="center"/>
              <w:rPr>
                <w:rFonts w:eastAsia="宋体"/>
                <w:color w:val="000000"/>
                <w:sz w:val="21"/>
                <w:szCs w:val="21"/>
                <w:lang w:val="en-US"/>
              </w:rPr>
            </w:pPr>
            <w:r>
              <w:rPr>
                <w:rFonts w:eastAsia="宋体"/>
                <w:color w:val="000000"/>
                <w:sz w:val="21"/>
                <w:szCs w:val="21"/>
                <w:lang w:val="en-US"/>
              </w:rPr>
              <w:t>12,827,158</w:t>
            </w:r>
          </w:p>
        </w:tc>
        <w:tc>
          <w:tcPr>
            <w:tcW w:w="871" w:type="dxa"/>
            <w:vAlign w:val="center"/>
          </w:tcPr>
          <w:p w14:paraId="60EAB9F0">
            <w:pPr>
              <w:widowControl/>
              <w:spacing w:line="240" w:lineRule="auto"/>
              <w:ind w:firstLine="0"/>
              <w:jc w:val="center"/>
              <w:rPr>
                <w:rFonts w:eastAsia="宋体"/>
                <w:color w:val="000000"/>
                <w:sz w:val="21"/>
                <w:szCs w:val="21"/>
                <w:lang w:val="en-US"/>
              </w:rPr>
            </w:pPr>
            <w:r>
              <w:rPr>
                <w:rFonts w:eastAsia="宋体"/>
                <w:color w:val="000000"/>
                <w:sz w:val="21"/>
                <w:szCs w:val="21"/>
                <w:lang w:val="en-US"/>
              </w:rPr>
              <w:t>675</w:t>
            </w:r>
          </w:p>
        </w:tc>
        <w:tc>
          <w:tcPr>
            <w:tcW w:w="859" w:type="dxa"/>
            <w:vAlign w:val="center"/>
          </w:tcPr>
          <w:p w14:paraId="12CB176E">
            <w:pPr>
              <w:widowControl/>
              <w:spacing w:line="240" w:lineRule="auto"/>
              <w:ind w:firstLine="0"/>
              <w:jc w:val="center"/>
              <w:rPr>
                <w:rFonts w:eastAsia="宋体"/>
                <w:color w:val="000000"/>
                <w:sz w:val="21"/>
                <w:szCs w:val="21"/>
                <w:lang w:val="en-US"/>
              </w:rPr>
            </w:pPr>
            <w:r>
              <w:rPr>
                <w:rFonts w:eastAsia="宋体"/>
                <w:color w:val="000000"/>
                <w:sz w:val="21"/>
                <w:szCs w:val="21"/>
                <w:lang w:val="en-US"/>
              </w:rPr>
              <w:t>28.8</w:t>
            </w:r>
          </w:p>
        </w:tc>
        <w:tc>
          <w:tcPr>
            <w:tcW w:w="735" w:type="dxa"/>
            <w:vAlign w:val="center"/>
          </w:tcPr>
          <w:p w14:paraId="4E13D28B">
            <w:pPr>
              <w:widowControl/>
              <w:spacing w:line="240" w:lineRule="auto"/>
              <w:ind w:firstLine="0"/>
              <w:jc w:val="center"/>
              <w:rPr>
                <w:rFonts w:eastAsia="宋体"/>
                <w:color w:val="000000"/>
                <w:sz w:val="21"/>
                <w:szCs w:val="21"/>
                <w:lang w:val="en-US"/>
              </w:rPr>
            </w:pPr>
            <w:r>
              <w:rPr>
                <w:rFonts w:eastAsia="宋体"/>
                <w:color w:val="000000"/>
                <w:sz w:val="21"/>
                <w:szCs w:val="21"/>
                <w:lang w:val="en-US"/>
              </w:rPr>
              <w:t>399,193</w:t>
            </w:r>
          </w:p>
        </w:tc>
        <w:tc>
          <w:tcPr>
            <w:tcW w:w="871" w:type="dxa"/>
            <w:vAlign w:val="center"/>
          </w:tcPr>
          <w:p w14:paraId="608C7DA1">
            <w:pPr>
              <w:widowControl/>
              <w:spacing w:line="240" w:lineRule="auto"/>
              <w:ind w:firstLine="0"/>
              <w:jc w:val="center"/>
              <w:rPr>
                <w:rFonts w:eastAsia="宋体"/>
                <w:color w:val="000000"/>
                <w:sz w:val="21"/>
                <w:szCs w:val="21"/>
                <w:lang w:val="en-US"/>
              </w:rPr>
            </w:pPr>
            <w:r>
              <w:rPr>
                <w:rFonts w:eastAsia="宋体"/>
                <w:color w:val="000000"/>
                <w:sz w:val="21"/>
                <w:szCs w:val="21"/>
                <w:lang w:val="en-US"/>
              </w:rPr>
              <w:t>21</w:t>
            </w:r>
          </w:p>
        </w:tc>
        <w:tc>
          <w:tcPr>
            <w:tcW w:w="859" w:type="dxa"/>
            <w:vAlign w:val="center"/>
          </w:tcPr>
          <w:p w14:paraId="2DD37D98">
            <w:pPr>
              <w:widowControl/>
              <w:spacing w:line="240" w:lineRule="auto"/>
              <w:ind w:firstLine="0"/>
              <w:jc w:val="center"/>
              <w:rPr>
                <w:rFonts w:eastAsia="宋体"/>
                <w:color w:val="000000"/>
                <w:sz w:val="21"/>
                <w:szCs w:val="21"/>
                <w:lang w:val="en-US"/>
              </w:rPr>
            </w:pPr>
            <w:r>
              <w:rPr>
                <w:rFonts w:eastAsia="宋体"/>
                <w:color w:val="000000"/>
                <w:sz w:val="21"/>
                <w:szCs w:val="21"/>
                <w:lang w:val="en-US"/>
              </w:rPr>
              <w:t>28.2</w:t>
            </w:r>
          </w:p>
        </w:tc>
      </w:tr>
      <w:tr w14:paraId="6F00B167">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3B2B5AA6">
            <w:pPr>
              <w:widowControl/>
              <w:spacing w:line="240" w:lineRule="auto"/>
              <w:ind w:firstLine="0"/>
              <w:jc w:val="left"/>
              <w:rPr>
                <w:rFonts w:eastAsia="宋体"/>
                <w:color w:val="000000"/>
                <w:sz w:val="21"/>
                <w:szCs w:val="21"/>
                <w:lang w:val="en-US"/>
              </w:rPr>
            </w:pPr>
          </w:p>
        </w:tc>
        <w:tc>
          <w:tcPr>
            <w:tcW w:w="758" w:type="dxa"/>
            <w:vAlign w:val="center"/>
          </w:tcPr>
          <w:p w14:paraId="515B564C">
            <w:pPr>
              <w:widowControl/>
              <w:spacing w:line="240" w:lineRule="auto"/>
              <w:ind w:firstLine="0"/>
              <w:jc w:val="center"/>
              <w:rPr>
                <w:rFonts w:eastAsia="宋体"/>
                <w:color w:val="000000"/>
                <w:sz w:val="21"/>
                <w:szCs w:val="21"/>
                <w:lang w:val="en-US"/>
              </w:rPr>
            </w:pPr>
            <w:r>
              <w:rPr>
                <w:rFonts w:eastAsia="宋体"/>
                <w:color w:val="000000"/>
                <w:sz w:val="21"/>
                <w:szCs w:val="21"/>
                <w:lang w:val="en-US"/>
              </w:rPr>
              <w:t>(1,774,628-2,821,821)</w:t>
            </w:r>
          </w:p>
        </w:tc>
        <w:tc>
          <w:tcPr>
            <w:tcW w:w="871" w:type="dxa"/>
            <w:vAlign w:val="center"/>
          </w:tcPr>
          <w:p w14:paraId="10E0E9DA">
            <w:pPr>
              <w:widowControl/>
              <w:spacing w:line="240" w:lineRule="auto"/>
              <w:ind w:firstLine="0"/>
              <w:jc w:val="center"/>
              <w:rPr>
                <w:rFonts w:eastAsia="宋体"/>
                <w:color w:val="000000"/>
                <w:sz w:val="21"/>
                <w:szCs w:val="21"/>
                <w:lang w:val="en-US"/>
              </w:rPr>
            </w:pPr>
            <w:r>
              <w:rPr>
                <w:rFonts w:eastAsia="宋体"/>
                <w:color w:val="000000"/>
                <w:sz w:val="21"/>
                <w:szCs w:val="21"/>
                <w:lang w:val="en-US"/>
              </w:rPr>
              <w:t>(96-150)</w:t>
            </w:r>
          </w:p>
        </w:tc>
        <w:tc>
          <w:tcPr>
            <w:tcW w:w="859" w:type="dxa"/>
            <w:vAlign w:val="center"/>
          </w:tcPr>
          <w:p w14:paraId="1101BC1D">
            <w:pPr>
              <w:widowControl/>
              <w:spacing w:line="240" w:lineRule="auto"/>
              <w:ind w:firstLine="0"/>
              <w:jc w:val="center"/>
              <w:rPr>
                <w:rFonts w:eastAsia="宋体"/>
                <w:color w:val="000000"/>
                <w:sz w:val="21"/>
                <w:szCs w:val="21"/>
                <w:lang w:val="en-US"/>
              </w:rPr>
            </w:pPr>
            <w:r>
              <w:rPr>
                <w:rFonts w:eastAsia="宋体"/>
                <w:color w:val="000000"/>
                <w:sz w:val="21"/>
                <w:szCs w:val="21"/>
                <w:lang w:val="en-US"/>
              </w:rPr>
              <w:t>(14.5-39.8)</w:t>
            </w:r>
          </w:p>
        </w:tc>
        <w:tc>
          <w:tcPr>
            <w:tcW w:w="792" w:type="dxa"/>
            <w:vAlign w:val="center"/>
          </w:tcPr>
          <w:p w14:paraId="7A92EE50">
            <w:pPr>
              <w:widowControl/>
              <w:spacing w:line="240" w:lineRule="auto"/>
              <w:ind w:firstLine="0"/>
              <w:jc w:val="center"/>
              <w:rPr>
                <w:rFonts w:eastAsia="宋体"/>
                <w:color w:val="000000"/>
                <w:sz w:val="21"/>
                <w:szCs w:val="21"/>
                <w:lang w:val="en-US"/>
              </w:rPr>
            </w:pPr>
            <w:r>
              <w:rPr>
                <w:rFonts w:eastAsia="宋体"/>
                <w:color w:val="000000"/>
                <w:sz w:val="21"/>
                <w:szCs w:val="21"/>
                <w:lang w:val="en-US"/>
              </w:rPr>
              <w:t>(10,134,431-16,197,589)</w:t>
            </w:r>
          </w:p>
        </w:tc>
        <w:tc>
          <w:tcPr>
            <w:tcW w:w="871" w:type="dxa"/>
            <w:vAlign w:val="center"/>
          </w:tcPr>
          <w:p w14:paraId="616C4900">
            <w:pPr>
              <w:widowControl/>
              <w:spacing w:line="240" w:lineRule="auto"/>
              <w:ind w:firstLine="0"/>
              <w:jc w:val="center"/>
              <w:rPr>
                <w:rFonts w:eastAsia="宋体"/>
                <w:color w:val="000000"/>
                <w:sz w:val="21"/>
                <w:szCs w:val="21"/>
                <w:lang w:val="en-US"/>
              </w:rPr>
            </w:pPr>
            <w:r>
              <w:rPr>
                <w:rFonts w:eastAsia="宋体"/>
                <w:color w:val="000000"/>
                <w:sz w:val="21"/>
                <w:szCs w:val="21"/>
                <w:lang w:val="en-US"/>
              </w:rPr>
              <w:t>(539-837)</w:t>
            </w:r>
          </w:p>
        </w:tc>
        <w:tc>
          <w:tcPr>
            <w:tcW w:w="859" w:type="dxa"/>
            <w:vAlign w:val="center"/>
          </w:tcPr>
          <w:p w14:paraId="4B8360AF">
            <w:pPr>
              <w:widowControl/>
              <w:spacing w:line="240" w:lineRule="auto"/>
              <w:ind w:firstLine="0"/>
              <w:jc w:val="center"/>
              <w:rPr>
                <w:rFonts w:eastAsia="宋体"/>
                <w:color w:val="000000"/>
                <w:sz w:val="21"/>
                <w:szCs w:val="21"/>
                <w:lang w:val="en-US"/>
              </w:rPr>
            </w:pPr>
            <w:r>
              <w:rPr>
                <w:rFonts w:eastAsia="宋体"/>
                <w:color w:val="000000"/>
                <w:sz w:val="21"/>
                <w:szCs w:val="21"/>
                <w:lang w:val="en-US"/>
              </w:rPr>
              <w:t>(16.8-42.3)</w:t>
            </w:r>
          </w:p>
        </w:tc>
        <w:tc>
          <w:tcPr>
            <w:tcW w:w="735" w:type="dxa"/>
            <w:vAlign w:val="center"/>
          </w:tcPr>
          <w:p w14:paraId="6BC9D716">
            <w:pPr>
              <w:widowControl/>
              <w:spacing w:line="240" w:lineRule="auto"/>
              <w:ind w:firstLine="0"/>
              <w:jc w:val="center"/>
              <w:rPr>
                <w:rFonts w:eastAsia="宋体"/>
                <w:color w:val="000000"/>
                <w:sz w:val="21"/>
                <w:szCs w:val="21"/>
                <w:lang w:val="en-US"/>
              </w:rPr>
            </w:pPr>
            <w:r>
              <w:rPr>
                <w:rFonts w:eastAsia="宋体"/>
                <w:color w:val="000000"/>
                <w:sz w:val="21"/>
                <w:szCs w:val="21"/>
                <w:lang w:val="en-US"/>
              </w:rPr>
              <w:t>(268,085-576,622)</w:t>
            </w:r>
          </w:p>
        </w:tc>
        <w:tc>
          <w:tcPr>
            <w:tcW w:w="871" w:type="dxa"/>
            <w:vAlign w:val="center"/>
          </w:tcPr>
          <w:p w14:paraId="62467C27">
            <w:pPr>
              <w:widowControl/>
              <w:spacing w:line="240" w:lineRule="auto"/>
              <w:ind w:firstLine="0"/>
              <w:jc w:val="center"/>
              <w:rPr>
                <w:rFonts w:eastAsia="宋体"/>
                <w:color w:val="000000"/>
                <w:sz w:val="21"/>
                <w:szCs w:val="21"/>
                <w:lang w:val="en-US"/>
              </w:rPr>
            </w:pPr>
            <w:r>
              <w:rPr>
                <w:rFonts w:eastAsia="宋体"/>
                <w:color w:val="000000"/>
                <w:sz w:val="21"/>
                <w:szCs w:val="21"/>
                <w:lang w:val="en-US"/>
              </w:rPr>
              <w:t>(14-30)</w:t>
            </w:r>
          </w:p>
        </w:tc>
        <w:tc>
          <w:tcPr>
            <w:tcW w:w="859" w:type="dxa"/>
            <w:vAlign w:val="center"/>
          </w:tcPr>
          <w:p w14:paraId="59021292">
            <w:pPr>
              <w:widowControl/>
              <w:spacing w:line="240" w:lineRule="auto"/>
              <w:ind w:firstLine="0"/>
              <w:jc w:val="center"/>
              <w:rPr>
                <w:rFonts w:eastAsia="宋体"/>
                <w:color w:val="000000"/>
                <w:sz w:val="21"/>
                <w:szCs w:val="21"/>
                <w:lang w:val="en-US"/>
              </w:rPr>
            </w:pPr>
            <w:r>
              <w:rPr>
                <w:rFonts w:eastAsia="宋体"/>
                <w:color w:val="000000"/>
                <w:sz w:val="21"/>
                <w:szCs w:val="21"/>
                <w:lang w:val="en-US"/>
              </w:rPr>
              <w:t>(7.2-51.4)</w:t>
            </w:r>
          </w:p>
        </w:tc>
      </w:tr>
      <w:tr w14:paraId="43963BD4">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058CC90C">
            <w:pPr>
              <w:widowControl/>
              <w:spacing w:line="240" w:lineRule="auto"/>
              <w:ind w:firstLine="0"/>
              <w:jc w:val="left"/>
              <w:rPr>
                <w:rFonts w:eastAsia="宋体"/>
                <w:color w:val="000000"/>
                <w:sz w:val="21"/>
                <w:szCs w:val="21"/>
                <w:lang w:val="en-US"/>
              </w:rPr>
            </w:pPr>
            <w:r>
              <w:rPr>
                <w:rFonts w:eastAsia="宋体"/>
                <w:color w:val="000000"/>
                <w:sz w:val="21"/>
                <w:szCs w:val="21"/>
                <w:lang w:val="en-US"/>
              </w:rPr>
              <w:t>Middle SDI</w:t>
            </w:r>
          </w:p>
        </w:tc>
        <w:tc>
          <w:tcPr>
            <w:tcW w:w="758" w:type="dxa"/>
            <w:vAlign w:val="center"/>
          </w:tcPr>
          <w:p w14:paraId="30EB49AA">
            <w:pPr>
              <w:widowControl/>
              <w:spacing w:line="240" w:lineRule="auto"/>
              <w:ind w:firstLine="0"/>
              <w:jc w:val="center"/>
              <w:rPr>
                <w:rFonts w:eastAsia="宋体"/>
                <w:color w:val="000000"/>
                <w:sz w:val="21"/>
                <w:szCs w:val="21"/>
                <w:lang w:val="en-US"/>
              </w:rPr>
            </w:pPr>
            <w:r>
              <w:rPr>
                <w:rFonts w:eastAsia="宋体"/>
                <w:color w:val="000000"/>
                <w:sz w:val="21"/>
                <w:szCs w:val="21"/>
                <w:lang w:val="en-US"/>
              </w:rPr>
              <w:t>3,072,463</w:t>
            </w:r>
          </w:p>
        </w:tc>
        <w:tc>
          <w:tcPr>
            <w:tcW w:w="871" w:type="dxa"/>
            <w:vAlign w:val="center"/>
          </w:tcPr>
          <w:p w14:paraId="5A06A3E2">
            <w:pPr>
              <w:widowControl/>
              <w:spacing w:line="240" w:lineRule="auto"/>
              <w:ind w:firstLine="0"/>
              <w:jc w:val="center"/>
              <w:rPr>
                <w:rFonts w:eastAsia="宋体"/>
                <w:color w:val="000000"/>
                <w:sz w:val="21"/>
                <w:szCs w:val="21"/>
                <w:lang w:val="en-US"/>
              </w:rPr>
            </w:pPr>
            <w:r>
              <w:rPr>
                <w:rFonts w:eastAsia="宋体"/>
                <w:color w:val="000000"/>
                <w:sz w:val="21"/>
                <w:szCs w:val="21"/>
                <w:lang w:val="en-US"/>
              </w:rPr>
              <w:t>111</w:t>
            </w:r>
          </w:p>
        </w:tc>
        <w:tc>
          <w:tcPr>
            <w:tcW w:w="859" w:type="dxa"/>
            <w:vAlign w:val="center"/>
          </w:tcPr>
          <w:p w14:paraId="068D038A">
            <w:pPr>
              <w:widowControl/>
              <w:spacing w:line="240" w:lineRule="auto"/>
              <w:ind w:firstLine="0"/>
              <w:jc w:val="center"/>
              <w:rPr>
                <w:rFonts w:eastAsia="宋体"/>
                <w:color w:val="000000"/>
                <w:sz w:val="21"/>
                <w:szCs w:val="21"/>
                <w:lang w:val="en-US"/>
              </w:rPr>
            </w:pPr>
            <w:r>
              <w:rPr>
                <w:rFonts w:eastAsia="宋体"/>
                <w:color w:val="000000"/>
                <w:sz w:val="21"/>
                <w:szCs w:val="21"/>
                <w:lang w:val="en-US"/>
              </w:rPr>
              <w:t>15.5</w:t>
            </w:r>
          </w:p>
        </w:tc>
        <w:tc>
          <w:tcPr>
            <w:tcW w:w="792" w:type="dxa"/>
            <w:vAlign w:val="center"/>
          </w:tcPr>
          <w:p w14:paraId="79139F95">
            <w:pPr>
              <w:widowControl/>
              <w:spacing w:line="240" w:lineRule="auto"/>
              <w:ind w:firstLine="0"/>
              <w:jc w:val="center"/>
              <w:rPr>
                <w:rFonts w:eastAsia="宋体"/>
                <w:color w:val="000000"/>
                <w:sz w:val="21"/>
                <w:szCs w:val="21"/>
                <w:lang w:val="en-US"/>
              </w:rPr>
            </w:pPr>
            <w:r>
              <w:rPr>
                <w:rFonts w:eastAsia="宋体"/>
                <w:color w:val="000000"/>
                <w:sz w:val="21"/>
                <w:szCs w:val="21"/>
                <w:lang w:val="en-US"/>
              </w:rPr>
              <w:t>16,289,579</w:t>
            </w:r>
          </w:p>
        </w:tc>
        <w:tc>
          <w:tcPr>
            <w:tcW w:w="871" w:type="dxa"/>
            <w:vAlign w:val="center"/>
          </w:tcPr>
          <w:p w14:paraId="2176A2A2">
            <w:pPr>
              <w:widowControl/>
              <w:spacing w:line="240" w:lineRule="auto"/>
              <w:ind w:firstLine="0"/>
              <w:jc w:val="center"/>
              <w:rPr>
                <w:rFonts w:eastAsia="宋体"/>
                <w:color w:val="000000"/>
                <w:sz w:val="21"/>
                <w:szCs w:val="21"/>
                <w:lang w:val="en-US"/>
              </w:rPr>
            </w:pPr>
            <w:r>
              <w:rPr>
                <w:rFonts w:eastAsia="宋体"/>
                <w:color w:val="000000"/>
                <w:sz w:val="21"/>
                <w:szCs w:val="21"/>
                <w:lang w:val="en-US"/>
              </w:rPr>
              <w:t>588</w:t>
            </w:r>
          </w:p>
        </w:tc>
        <w:tc>
          <w:tcPr>
            <w:tcW w:w="859" w:type="dxa"/>
            <w:vAlign w:val="center"/>
          </w:tcPr>
          <w:p w14:paraId="268A020E">
            <w:pPr>
              <w:widowControl/>
              <w:spacing w:line="240" w:lineRule="auto"/>
              <w:ind w:firstLine="0"/>
              <w:jc w:val="center"/>
              <w:rPr>
                <w:rFonts w:eastAsia="宋体"/>
                <w:color w:val="000000"/>
                <w:sz w:val="21"/>
                <w:szCs w:val="21"/>
                <w:lang w:val="en-US"/>
              </w:rPr>
            </w:pPr>
            <w:r>
              <w:rPr>
                <w:rFonts w:eastAsia="宋体"/>
                <w:color w:val="000000"/>
                <w:sz w:val="21"/>
                <w:szCs w:val="21"/>
                <w:lang w:val="en-US"/>
              </w:rPr>
              <w:t>18.5</w:t>
            </w:r>
          </w:p>
        </w:tc>
        <w:tc>
          <w:tcPr>
            <w:tcW w:w="735" w:type="dxa"/>
            <w:vAlign w:val="center"/>
          </w:tcPr>
          <w:p w14:paraId="6A05C237">
            <w:pPr>
              <w:widowControl/>
              <w:spacing w:line="240" w:lineRule="auto"/>
              <w:ind w:firstLine="0"/>
              <w:jc w:val="center"/>
              <w:rPr>
                <w:rFonts w:eastAsia="宋体"/>
                <w:color w:val="000000"/>
                <w:sz w:val="21"/>
                <w:szCs w:val="21"/>
                <w:lang w:val="en-US"/>
              </w:rPr>
            </w:pPr>
            <w:r>
              <w:rPr>
                <w:rFonts w:eastAsia="宋体"/>
                <w:color w:val="000000"/>
                <w:sz w:val="21"/>
                <w:szCs w:val="21"/>
                <w:lang w:val="en-US"/>
              </w:rPr>
              <w:t>509,746</w:t>
            </w:r>
          </w:p>
        </w:tc>
        <w:tc>
          <w:tcPr>
            <w:tcW w:w="871" w:type="dxa"/>
            <w:vAlign w:val="center"/>
          </w:tcPr>
          <w:p w14:paraId="21548FDD">
            <w:pPr>
              <w:widowControl/>
              <w:spacing w:line="240" w:lineRule="auto"/>
              <w:ind w:firstLine="0"/>
              <w:jc w:val="center"/>
              <w:rPr>
                <w:rFonts w:eastAsia="宋体"/>
                <w:color w:val="000000"/>
                <w:sz w:val="21"/>
                <w:szCs w:val="21"/>
                <w:lang w:val="en-US"/>
              </w:rPr>
            </w:pPr>
            <w:r>
              <w:rPr>
                <w:rFonts w:eastAsia="宋体"/>
                <w:color w:val="000000"/>
                <w:sz w:val="21"/>
                <w:szCs w:val="21"/>
                <w:lang w:val="en-US"/>
              </w:rPr>
              <w:t>18</w:t>
            </w:r>
          </w:p>
        </w:tc>
        <w:tc>
          <w:tcPr>
            <w:tcW w:w="859" w:type="dxa"/>
            <w:vAlign w:val="center"/>
          </w:tcPr>
          <w:p w14:paraId="4B26E667">
            <w:pPr>
              <w:widowControl/>
              <w:spacing w:line="240" w:lineRule="auto"/>
              <w:ind w:firstLine="0"/>
              <w:jc w:val="center"/>
              <w:rPr>
                <w:rFonts w:eastAsia="宋体"/>
                <w:color w:val="000000"/>
                <w:sz w:val="21"/>
                <w:szCs w:val="21"/>
                <w:lang w:val="en-US"/>
              </w:rPr>
            </w:pPr>
            <w:r>
              <w:rPr>
                <w:rFonts w:eastAsia="宋体"/>
                <w:color w:val="000000"/>
                <w:sz w:val="21"/>
                <w:szCs w:val="21"/>
                <w:lang w:val="en-US"/>
              </w:rPr>
              <w:t>19</w:t>
            </w:r>
          </w:p>
        </w:tc>
      </w:tr>
      <w:tr w14:paraId="7F00676C">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791F2FF3">
            <w:pPr>
              <w:widowControl/>
              <w:spacing w:line="240" w:lineRule="auto"/>
              <w:ind w:firstLine="0"/>
              <w:jc w:val="left"/>
              <w:rPr>
                <w:rFonts w:eastAsia="宋体"/>
                <w:color w:val="000000"/>
                <w:sz w:val="21"/>
                <w:szCs w:val="21"/>
                <w:lang w:val="en-US"/>
              </w:rPr>
            </w:pPr>
          </w:p>
        </w:tc>
        <w:tc>
          <w:tcPr>
            <w:tcW w:w="758" w:type="dxa"/>
            <w:vAlign w:val="center"/>
          </w:tcPr>
          <w:p w14:paraId="77942E08">
            <w:pPr>
              <w:widowControl/>
              <w:spacing w:line="240" w:lineRule="auto"/>
              <w:ind w:firstLine="0"/>
              <w:jc w:val="center"/>
              <w:rPr>
                <w:rFonts w:eastAsia="宋体"/>
                <w:color w:val="000000"/>
                <w:sz w:val="21"/>
                <w:szCs w:val="21"/>
                <w:lang w:val="en-US"/>
              </w:rPr>
            </w:pPr>
            <w:r>
              <w:rPr>
                <w:rFonts w:eastAsia="宋体"/>
                <w:color w:val="000000"/>
                <w:sz w:val="21"/>
                <w:szCs w:val="21"/>
                <w:lang w:val="en-US"/>
              </w:rPr>
              <w:t>(2,428,708-3,860,429)</w:t>
            </w:r>
          </w:p>
        </w:tc>
        <w:tc>
          <w:tcPr>
            <w:tcW w:w="871" w:type="dxa"/>
            <w:vAlign w:val="center"/>
          </w:tcPr>
          <w:p w14:paraId="5658B1D8">
            <w:pPr>
              <w:widowControl/>
              <w:spacing w:line="240" w:lineRule="auto"/>
              <w:ind w:firstLine="0"/>
              <w:jc w:val="center"/>
              <w:rPr>
                <w:rFonts w:eastAsia="宋体"/>
                <w:color w:val="000000"/>
                <w:sz w:val="21"/>
                <w:szCs w:val="21"/>
                <w:lang w:val="en-US"/>
              </w:rPr>
            </w:pPr>
            <w:r>
              <w:rPr>
                <w:rFonts w:eastAsia="宋体"/>
                <w:color w:val="000000"/>
                <w:sz w:val="21"/>
                <w:szCs w:val="21"/>
                <w:lang w:val="en-US"/>
              </w:rPr>
              <w:t>(88-139)</w:t>
            </w:r>
          </w:p>
        </w:tc>
        <w:tc>
          <w:tcPr>
            <w:tcW w:w="859" w:type="dxa"/>
            <w:vAlign w:val="center"/>
          </w:tcPr>
          <w:p w14:paraId="7558D162">
            <w:pPr>
              <w:widowControl/>
              <w:spacing w:line="240" w:lineRule="auto"/>
              <w:ind w:firstLine="0"/>
              <w:jc w:val="center"/>
              <w:rPr>
                <w:rFonts w:eastAsia="宋体"/>
                <w:color w:val="000000"/>
                <w:sz w:val="21"/>
                <w:szCs w:val="21"/>
                <w:lang w:val="en-US"/>
              </w:rPr>
            </w:pPr>
            <w:r>
              <w:rPr>
                <w:rFonts w:eastAsia="宋体"/>
                <w:color w:val="000000"/>
                <w:sz w:val="21"/>
                <w:szCs w:val="21"/>
                <w:lang w:val="en-US"/>
              </w:rPr>
              <w:t>(3.5-28.2)</w:t>
            </w:r>
          </w:p>
        </w:tc>
        <w:tc>
          <w:tcPr>
            <w:tcW w:w="792" w:type="dxa"/>
            <w:vAlign w:val="center"/>
          </w:tcPr>
          <w:p w14:paraId="344E8002">
            <w:pPr>
              <w:widowControl/>
              <w:spacing w:line="240" w:lineRule="auto"/>
              <w:ind w:firstLine="0"/>
              <w:jc w:val="center"/>
              <w:rPr>
                <w:rFonts w:eastAsia="宋体"/>
                <w:color w:val="000000"/>
                <w:sz w:val="21"/>
                <w:szCs w:val="21"/>
                <w:lang w:val="en-US"/>
              </w:rPr>
            </w:pPr>
            <w:r>
              <w:rPr>
                <w:rFonts w:eastAsia="宋体"/>
                <w:color w:val="000000"/>
                <w:sz w:val="21"/>
                <w:szCs w:val="21"/>
                <w:lang w:val="en-US"/>
              </w:rPr>
              <w:t>(12,895,687-20,576,152)</w:t>
            </w:r>
          </w:p>
        </w:tc>
        <w:tc>
          <w:tcPr>
            <w:tcW w:w="871" w:type="dxa"/>
            <w:vAlign w:val="center"/>
          </w:tcPr>
          <w:p w14:paraId="4FB70CBE">
            <w:pPr>
              <w:widowControl/>
              <w:spacing w:line="240" w:lineRule="auto"/>
              <w:ind w:firstLine="0"/>
              <w:jc w:val="center"/>
              <w:rPr>
                <w:rFonts w:eastAsia="宋体"/>
                <w:color w:val="000000"/>
                <w:sz w:val="21"/>
                <w:szCs w:val="21"/>
                <w:lang w:val="en-US"/>
              </w:rPr>
            </w:pPr>
            <w:r>
              <w:rPr>
                <w:rFonts w:eastAsia="宋体"/>
                <w:color w:val="000000"/>
                <w:sz w:val="21"/>
                <w:szCs w:val="21"/>
                <w:lang w:val="en-US"/>
              </w:rPr>
              <w:t>(471-730)</w:t>
            </w:r>
          </w:p>
        </w:tc>
        <w:tc>
          <w:tcPr>
            <w:tcW w:w="859" w:type="dxa"/>
            <w:vAlign w:val="center"/>
          </w:tcPr>
          <w:p w14:paraId="424F1D9E">
            <w:pPr>
              <w:widowControl/>
              <w:spacing w:line="240" w:lineRule="auto"/>
              <w:ind w:firstLine="0"/>
              <w:jc w:val="center"/>
              <w:rPr>
                <w:rFonts w:eastAsia="宋体"/>
                <w:color w:val="000000"/>
                <w:sz w:val="21"/>
                <w:szCs w:val="21"/>
                <w:lang w:val="en-US"/>
              </w:rPr>
            </w:pPr>
            <w:r>
              <w:rPr>
                <w:rFonts w:eastAsia="宋体"/>
                <w:color w:val="000000"/>
                <w:sz w:val="21"/>
                <w:szCs w:val="21"/>
                <w:lang w:val="en-US"/>
              </w:rPr>
              <w:t>(7.3-30.5)</w:t>
            </w:r>
          </w:p>
        </w:tc>
        <w:tc>
          <w:tcPr>
            <w:tcW w:w="735" w:type="dxa"/>
            <w:vAlign w:val="center"/>
          </w:tcPr>
          <w:p w14:paraId="615093FC">
            <w:pPr>
              <w:widowControl/>
              <w:spacing w:line="240" w:lineRule="auto"/>
              <w:ind w:firstLine="0"/>
              <w:jc w:val="center"/>
              <w:rPr>
                <w:rFonts w:eastAsia="宋体"/>
                <w:color w:val="000000"/>
                <w:sz w:val="21"/>
                <w:szCs w:val="21"/>
                <w:lang w:val="en-US"/>
              </w:rPr>
            </w:pPr>
            <w:r>
              <w:rPr>
                <w:rFonts w:eastAsia="宋体"/>
                <w:color w:val="000000"/>
                <w:sz w:val="21"/>
                <w:szCs w:val="21"/>
                <w:lang w:val="en-US"/>
              </w:rPr>
              <w:t>(341,438-731,536)</w:t>
            </w:r>
          </w:p>
        </w:tc>
        <w:tc>
          <w:tcPr>
            <w:tcW w:w="871" w:type="dxa"/>
            <w:vAlign w:val="center"/>
          </w:tcPr>
          <w:p w14:paraId="663ED9B5">
            <w:pPr>
              <w:widowControl/>
              <w:spacing w:line="240" w:lineRule="auto"/>
              <w:ind w:firstLine="0"/>
              <w:jc w:val="center"/>
              <w:rPr>
                <w:rFonts w:eastAsia="宋体"/>
                <w:color w:val="000000"/>
                <w:sz w:val="21"/>
                <w:szCs w:val="21"/>
                <w:lang w:val="en-US"/>
              </w:rPr>
            </w:pPr>
            <w:r>
              <w:rPr>
                <w:rFonts w:eastAsia="宋体"/>
                <w:color w:val="000000"/>
                <w:sz w:val="21"/>
                <w:szCs w:val="21"/>
                <w:lang w:val="en-US"/>
              </w:rPr>
              <w:t>(12-26)</w:t>
            </w:r>
          </w:p>
        </w:tc>
        <w:tc>
          <w:tcPr>
            <w:tcW w:w="859" w:type="dxa"/>
            <w:vAlign w:val="center"/>
          </w:tcPr>
          <w:p w14:paraId="6599335D">
            <w:pPr>
              <w:widowControl/>
              <w:spacing w:line="240" w:lineRule="auto"/>
              <w:ind w:firstLine="0"/>
              <w:jc w:val="center"/>
              <w:rPr>
                <w:rFonts w:eastAsia="宋体"/>
                <w:color w:val="000000"/>
                <w:sz w:val="21"/>
                <w:szCs w:val="21"/>
                <w:lang w:val="en-US"/>
              </w:rPr>
            </w:pPr>
            <w:r>
              <w:rPr>
                <w:rFonts w:eastAsia="宋体"/>
                <w:color w:val="000000"/>
                <w:sz w:val="21"/>
                <w:szCs w:val="21"/>
                <w:lang w:val="en-US"/>
              </w:rPr>
              <w:t>(-0.4-42.2)</w:t>
            </w:r>
          </w:p>
        </w:tc>
      </w:tr>
      <w:tr w14:paraId="2775CE54">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6197F00E">
            <w:pPr>
              <w:widowControl/>
              <w:spacing w:line="240" w:lineRule="auto"/>
              <w:ind w:firstLine="0"/>
              <w:jc w:val="left"/>
              <w:rPr>
                <w:rFonts w:eastAsia="宋体"/>
                <w:color w:val="000000"/>
                <w:sz w:val="21"/>
                <w:szCs w:val="21"/>
                <w:lang w:val="en-US"/>
              </w:rPr>
            </w:pPr>
            <w:r>
              <w:rPr>
                <w:rFonts w:eastAsia="宋体"/>
                <w:color w:val="000000"/>
                <w:sz w:val="21"/>
                <w:szCs w:val="21"/>
                <w:lang w:val="en-US"/>
              </w:rPr>
              <w:t>Low-middle SDI</w:t>
            </w:r>
          </w:p>
        </w:tc>
        <w:tc>
          <w:tcPr>
            <w:tcW w:w="758" w:type="dxa"/>
            <w:vAlign w:val="center"/>
          </w:tcPr>
          <w:p w14:paraId="5195E2FF">
            <w:pPr>
              <w:widowControl/>
              <w:spacing w:line="240" w:lineRule="auto"/>
              <w:ind w:firstLine="0"/>
              <w:jc w:val="center"/>
              <w:rPr>
                <w:rFonts w:eastAsia="宋体"/>
                <w:color w:val="000000"/>
                <w:sz w:val="21"/>
                <w:szCs w:val="21"/>
                <w:lang w:val="en-US"/>
              </w:rPr>
            </w:pPr>
            <w:r>
              <w:rPr>
                <w:rFonts w:eastAsia="宋体"/>
                <w:color w:val="000000"/>
                <w:sz w:val="21"/>
                <w:szCs w:val="21"/>
                <w:lang w:val="en-US"/>
              </w:rPr>
              <w:t>1,327,010</w:t>
            </w:r>
          </w:p>
        </w:tc>
        <w:tc>
          <w:tcPr>
            <w:tcW w:w="871" w:type="dxa"/>
            <w:vAlign w:val="center"/>
          </w:tcPr>
          <w:p w14:paraId="4E7022DB">
            <w:pPr>
              <w:widowControl/>
              <w:spacing w:line="240" w:lineRule="auto"/>
              <w:ind w:firstLine="0"/>
              <w:jc w:val="center"/>
              <w:rPr>
                <w:rFonts w:eastAsia="宋体"/>
                <w:color w:val="000000"/>
                <w:sz w:val="21"/>
                <w:szCs w:val="21"/>
                <w:lang w:val="en-US"/>
              </w:rPr>
            </w:pPr>
            <w:r>
              <w:rPr>
                <w:rFonts w:eastAsia="宋体"/>
                <w:color w:val="000000"/>
                <w:sz w:val="21"/>
                <w:szCs w:val="21"/>
                <w:lang w:val="en-US"/>
              </w:rPr>
              <w:t>84</w:t>
            </w:r>
          </w:p>
        </w:tc>
        <w:tc>
          <w:tcPr>
            <w:tcW w:w="859" w:type="dxa"/>
            <w:vAlign w:val="center"/>
          </w:tcPr>
          <w:p w14:paraId="6E35AA5C">
            <w:pPr>
              <w:widowControl/>
              <w:spacing w:line="240" w:lineRule="auto"/>
              <w:ind w:firstLine="0"/>
              <w:jc w:val="center"/>
              <w:rPr>
                <w:rFonts w:eastAsia="宋体"/>
                <w:color w:val="000000"/>
                <w:sz w:val="21"/>
                <w:szCs w:val="21"/>
                <w:lang w:val="en-US"/>
              </w:rPr>
            </w:pPr>
            <w:r>
              <w:rPr>
                <w:rFonts w:eastAsia="宋体"/>
                <w:color w:val="000000"/>
                <w:sz w:val="21"/>
                <w:szCs w:val="21"/>
                <w:lang w:val="en-US"/>
              </w:rPr>
              <w:t>9.3</w:t>
            </w:r>
          </w:p>
        </w:tc>
        <w:tc>
          <w:tcPr>
            <w:tcW w:w="792" w:type="dxa"/>
            <w:vAlign w:val="center"/>
          </w:tcPr>
          <w:p w14:paraId="496B9102">
            <w:pPr>
              <w:widowControl/>
              <w:spacing w:line="240" w:lineRule="auto"/>
              <w:ind w:firstLine="0"/>
              <w:jc w:val="center"/>
              <w:rPr>
                <w:rFonts w:eastAsia="宋体"/>
                <w:color w:val="000000"/>
                <w:sz w:val="21"/>
                <w:szCs w:val="21"/>
                <w:lang w:val="en-US"/>
              </w:rPr>
            </w:pPr>
            <w:r>
              <w:rPr>
                <w:rFonts w:eastAsia="宋体"/>
                <w:color w:val="000000"/>
                <w:sz w:val="21"/>
                <w:szCs w:val="21"/>
                <w:lang w:val="en-US"/>
              </w:rPr>
              <w:t>6,671,653</w:t>
            </w:r>
          </w:p>
        </w:tc>
        <w:tc>
          <w:tcPr>
            <w:tcW w:w="871" w:type="dxa"/>
            <w:vAlign w:val="center"/>
          </w:tcPr>
          <w:p w14:paraId="35123BA1">
            <w:pPr>
              <w:widowControl/>
              <w:spacing w:line="240" w:lineRule="auto"/>
              <w:ind w:firstLine="0"/>
              <w:jc w:val="center"/>
              <w:rPr>
                <w:rFonts w:eastAsia="宋体"/>
                <w:color w:val="000000"/>
                <w:sz w:val="21"/>
                <w:szCs w:val="21"/>
                <w:lang w:val="en-US"/>
              </w:rPr>
            </w:pPr>
            <w:r>
              <w:rPr>
                <w:rFonts w:eastAsia="宋体"/>
                <w:color w:val="000000"/>
                <w:sz w:val="21"/>
                <w:szCs w:val="21"/>
                <w:lang w:val="en-US"/>
              </w:rPr>
              <w:t>434</w:t>
            </w:r>
          </w:p>
        </w:tc>
        <w:tc>
          <w:tcPr>
            <w:tcW w:w="859" w:type="dxa"/>
            <w:vAlign w:val="center"/>
          </w:tcPr>
          <w:p w14:paraId="52166093">
            <w:pPr>
              <w:widowControl/>
              <w:spacing w:line="240" w:lineRule="auto"/>
              <w:ind w:firstLine="0"/>
              <w:jc w:val="center"/>
              <w:rPr>
                <w:rFonts w:eastAsia="宋体"/>
                <w:color w:val="000000"/>
                <w:sz w:val="21"/>
                <w:szCs w:val="21"/>
                <w:lang w:val="en-US"/>
              </w:rPr>
            </w:pPr>
            <w:r>
              <w:rPr>
                <w:rFonts w:eastAsia="宋体"/>
                <w:color w:val="000000"/>
                <w:sz w:val="21"/>
                <w:szCs w:val="21"/>
                <w:lang w:val="en-US"/>
              </w:rPr>
              <w:t>10</w:t>
            </w:r>
          </w:p>
        </w:tc>
        <w:tc>
          <w:tcPr>
            <w:tcW w:w="735" w:type="dxa"/>
            <w:vAlign w:val="center"/>
          </w:tcPr>
          <w:p w14:paraId="53E2F23F">
            <w:pPr>
              <w:widowControl/>
              <w:spacing w:line="240" w:lineRule="auto"/>
              <w:ind w:firstLine="0"/>
              <w:jc w:val="center"/>
              <w:rPr>
                <w:rFonts w:eastAsia="宋体"/>
                <w:color w:val="000000"/>
                <w:sz w:val="21"/>
                <w:szCs w:val="21"/>
                <w:lang w:val="en-US"/>
              </w:rPr>
            </w:pPr>
            <w:r>
              <w:rPr>
                <w:rFonts w:eastAsia="宋体"/>
                <w:color w:val="000000"/>
                <w:sz w:val="21"/>
                <w:szCs w:val="21"/>
                <w:lang w:val="en-US"/>
              </w:rPr>
              <w:t>207,973</w:t>
            </w:r>
          </w:p>
        </w:tc>
        <w:tc>
          <w:tcPr>
            <w:tcW w:w="871" w:type="dxa"/>
            <w:vAlign w:val="center"/>
          </w:tcPr>
          <w:p w14:paraId="5DEDE4CA">
            <w:pPr>
              <w:widowControl/>
              <w:spacing w:line="240" w:lineRule="auto"/>
              <w:ind w:firstLine="0"/>
              <w:jc w:val="center"/>
              <w:rPr>
                <w:rFonts w:eastAsia="宋体"/>
                <w:color w:val="000000"/>
                <w:sz w:val="21"/>
                <w:szCs w:val="21"/>
                <w:lang w:val="en-US"/>
              </w:rPr>
            </w:pPr>
            <w:r>
              <w:rPr>
                <w:rFonts w:eastAsia="宋体"/>
                <w:color w:val="000000"/>
                <w:sz w:val="21"/>
                <w:szCs w:val="21"/>
                <w:lang w:val="en-US"/>
              </w:rPr>
              <w:t>13</w:t>
            </w:r>
          </w:p>
        </w:tc>
        <w:tc>
          <w:tcPr>
            <w:tcW w:w="859" w:type="dxa"/>
            <w:vAlign w:val="center"/>
          </w:tcPr>
          <w:p w14:paraId="503A852C">
            <w:pPr>
              <w:widowControl/>
              <w:spacing w:line="240" w:lineRule="auto"/>
              <w:ind w:firstLine="0"/>
              <w:jc w:val="center"/>
              <w:rPr>
                <w:rFonts w:eastAsia="宋体"/>
                <w:color w:val="000000"/>
                <w:sz w:val="21"/>
                <w:szCs w:val="21"/>
                <w:lang w:val="en-US"/>
              </w:rPr>
            </w:pPr>
            <w:r>
              <w:rPr>
                <w:rFonts w:eastAsia="宋体"/>
                <w:color w:val="000000"/>
                <w:sz w:val="21"/>
                <w:szCs w:val="21"/>
                <w:lang w:val="en-US"/>
              </w:rPr>
              <w:t>11.1</w:t>
            </w:r>
          </w:p>
        </w:tc>
      </w:tr>
      <w:tr w14:paraId="1CB8F16D">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15498028">
            <w:pPr>
              <w:widowControl/>
              <w:spacing w:line="240" w:lineRule="auto"/>
              <w:ind w:firstLine="0"/>
              <w:jc w:val="left"/>
              <w:rPr>
                <w:rFonts w:eastAsia="宋体"/>
                <w:color w:val="000000"/>
                <w:sz w:val="21"/>
                <w:szCs w:val="21"/>
                <w:lang w:val="en-US"/>
              </w:rPr>
            </w:pPr>
          </w:p>
        </w:tc>
        <w:tc>
          <w:tcPr>
            <w:tcW w:w="758" w:type="dxa"/>
            <w:vAlign w:val="center"/>
          </w:tcPr>
          <w:p w14:paraId="2EBB45B4">
            <w:pPr>
              <w:widowControl/>
              <w:spacing w:line="240" w:lineRule="auto"/>
              <w:ind w:firstLine="0"/>
              <w:jc w:val="center"/>
              <w:rPr>
                <w:rFonts w:eastAsia="宋体"/>
                <w:color w:val="000000"/>
                <w:sz w:val="21"/>
                <w:szCs w:val="21"/>
                <w:lang w:val="en-US"/>
              </w:rPr>
            </w:pPr>
            <w:r>
              <w:rPr>
                <w:rFonts w:eastAsia="宋体"/>
                <w:color w:val="000000"/>
                <w:sz w:val="21"/>
                <w:szCs w:val="21"/>
                <w:lang w:val="en-US"/>
              </w:rPr>
              <w:t>(1,047,210-1,652,520)</w:t>
            </w:r>
          </w:p>
        </w:tc>
        <w:tc>
          <w:tcPr>
            <w:tcW w:w="871" w:type="dxa"/>
            <w:vAlign w:val="center"/>
          </w:tcPr>
          <w:p w14:paraId="1AA9938B">
            <w:pPr>
              <w:widowControl/>
              <w:spacing w:line="240" w:lineRule="auto"/>
              <w:ind w:firstLine="0"/>
              <w:jc w:val="center"/>
              <w:rPr>
                <w:rFonts w:eastAsia="宋体"/>
                <w:color w:val="000000"/>
                <w:sz w:val="21"/>
                <w:szCs w:val="21"/>
                <w:lang w:val="en-US"/>
              </w:rPr>
            </w:pPr>
            <w:r>
              <w:rPr>
                <w:rFonts w:eastAsia="宋体"/>
                <w:color w:val="000000"/>
                <w:sz w:val="21"/>
                <w:szCs w:val="21"/>
                <w:lang w:val="en-US"/>
              </w:rPr>
              <w:t>(67-105)</w:t>
            </w:r>
          </w:p>
        </w:tc>
        <w:tc>
          <w:tcPr>
            <w:tcW w:w="859" w:type="dxa"/>
            <w:vAlign w:val="center"/>
          </w:tcPr>
          <w:p w14:paraId="18B8F468">
            <w:pPr>
              <w:widowControl/>
              <w:spacing w:line="240" w:lineRule="auto"/>
              <w:ind w:firstLine="0"/>
              <w:jc w:val="center"/>
              <w:rPr>
                <w:rFonts w:eastAsia="宋体"/>
                <w:color w:val="000000"/>
                <w:sz w:val="21"/>
                <w:szCs w:val="21"/>
                <w:lang w:val="en-US"/>
              </w:rPr>
            </w:pPr>
            <w:r>
              <w:rPr>
                <w:rFonts w:eastAsia="宋体"/>
                <w:color w:val="000000"/>
                <w:sz w:val="21"/>
                <w:szCs w:val="21"/>
                <w:lang w:val="en-US"/>
              </w:rPr>
              <w:t>(-1.6-20.7)</w:t>
            </w:r>
          </w:p>
        </w:tc>
        <w:tc>
          <w:tcPr>
            <w:tcW w:w="792" w:type="dxa"/>
            <w:vAlign w:val="center"/>
          </w:tcPr>
          <w:p w14:paraId="43383C1E">
            <w:pPr>
              <w:widowControl/>
              <w:spacing w:line="240" w:lineRule="auto"/>
              <w:ind w:firstLine="0"/>
              <w:jc w:val="center"/>
              <w:rPr>
                <w:rFonts w:eastAsia="宋体"/>
                <w:color w:val="000000"/>
                <w:sz w:val="21"/>
                <w:szCs w:val="21"/>
                <w:lang w:val="en-US"/>
              </w:rPr>
            </w:pPr>
            <w:r>
              <w:rPr>
                <w:rFonts w:eastAsia="宋体"/>
                <w:color w:val="000000"/>
                <w:sz w:val="21"/>
                <w:szCs w:val="21"/>
                <w:lang w:val="en-US"/>
              </w:rPr>
              <w:t>(5,304,076-8,446,242)</w:t>
            </w:r>
          </w:p>
        </w:tc>
        <w:tc>
          <w:tcPr>
            <w:tcW w:w="871" w:type="dxa"/>
            <w:vAlign w:val="center"/>
          </w:tcPr>
          <w:p w14:paraId="27F302CC">
            <w:pPr>
              <w:widowControl/>
              <w:spacing w:line="240" w:lineRule="auto"/>
              <w:ind w:firstLine="0"/>
              <w:jc w:val="center"/>
              <w:rPr>
                <w:rFonts w:eastAsia="宋体"/>
                <w:color w:val="000000"/>
                <w:sz w:val="21"/>
                <w:szCs w:val="21"/>
                <w:lang w:val="en-US"/>
              </w:rPr>
            </w:pPr>
            <w:r>
              <w:rPr>
                <w:rFonts w:eastAsia="宋体"/>
                <w:color w:val="000000"/>
                <w:sz w:val="21"/>
                <w:szCs w:val="21"/>
                <w:lang w:val="en-US"/>
              </w:rPr>
              <w:t>(347-543)</w:t>
            </w:r>
          </w:p>
        </w:tc>
        <w:tc>
          <w:tcPr>
            <w:tcW w:w="859" w:type="dxa"/>
            <w:vAlign w:val="center"/>
          </w:tcPr>
          <w:p w14:paraId="3AA96E4A">
            <w:pPr>
              <w:widowControl/>
              <w:spacing w:line="240" w:lineRule="auto"/>
              <w:ind w:firstLine="0"/>
              <w:jc w:val="center"/>
              <w:rPr>
                <w:rFonts w:eastAsia="宋体"/>
                <w:color w:val="000000"/>
                <w:sz w:val="21"/>
                <w:szCs w:val="21"/>
                <w:lang w:val="en-US"/>
              </w:rPr>
            </w:pPr>
            <w:r>
              <w:rPr>
                <w:rFonts w:eastAsia="宋体"/>
                <w:color w:val="000000"/>
                <w:sz w:val="21"/>
                <w:szCs w:val="21"/>
                <w:lang w:val="en-US"/>
              </w:rPr>
              <w:t>(-1.2-21.6)</w:t>
            </w:r>
          </w:p>
        </w:tc>
        <w:tc>
          <w:tcPr>
            <w:tcW w:w="735" w:type="dxa"/>
            <w:vAlign w:val="center"/>
          </w:tcPr>
          <w:p w14:paraId="197D237D">
            <w:pPr>
              <w:widowControl/>
              <w:spacing w:line="240" w:lineRule="auto"/>
              <w:ind w:firstLine="0"/>
              <w:jc w:val="center"/>
              <w:rPr>
                <w:rFonts w:eastAsia="宋体"/>
                <w:color w:val="000000"/>
                <w:sz w:val="21"/>
                <w:szCs w:val="21"/>
                <w:lang w:val="en-US"/>
              </w:rPr>
            </w:pPr>
            <w:r>
              <w:rPr>
                <w:rFonts w:eastAsia="宋体"/>
                <w:color w:val="000000"/>
                <w:sz w:val="21"/>
                <w:szCs w:val="21"/>
                <w:lang w:val="en-US"/>
              </w:rPr>
              <w:t>(138,612-294,640)</w:t>
            </w:r>
          </w:p>
        </w:tc>
        <w:tc>
          <w:tcPr>
            <w:tcW w:w="871" w:type="dxa"/>
            <w:vAlign w:val="center"/>
          </w:tcPr>
          <w:p w14:paraId="3AAEC428">
            <w:pPr>
              <w:widowControl/>
              <w:spacing w:line="240" w:lineRule="auto"/>
              <w:ind w:firstLine="0"/>
              <w:jc w:val="center"/>
              <w:rPr>
                <w:rFonts w:eastAsia="宋体"/>
                <w:color w:val="000000"/>
                <w:sz w:val="21"/>
                <w:szCs w:val="21"/>
                <w:lang w:val="en-US"/>
              </w:rPr>
            </w:pPr>
            <w:r>
              <w:rPr>
                <w:rFonts w:eastAsia="宋体"/>
                <w:color w:val="000000"/>
                <w:sz w:val="21"/>
                <w:szCs w:val="21"/>
                <w:lang w:val="en-US"/>
              </w:rPr>
              <w:t>(9-19)</w:t>
            </w:r>
          </w:p>
        </w:tc>
        <w:tc>
          <w:tcPr>
            <w:tcW w:w="859" w:type="dxa"/>
            <w:vAlign w:val="center"/>
          </w:tcPr>
          <w:p w14:paraId="36C35672">
            <w:pPr>
              <w:widowControl/>
              <w:spacing w:line="240" w:lineRule="auto"/>
              <w:ind w:firstLine="0"/>
              <w:jc w:val="center"/>
              <w:rPr>
                <w:rFonts w:eastAsia="宋体"/>
                <w:color w:val="000000"/>
                <w:sz w:val="21"/>
                <w:szCs w:val="21"/>
                <w:lang w:val="en-US"/>
              </w:rPr>
            </w:pPr>
            <w:r>
              <w:rPr>
                <w:rFonts w:eastAsia="宋体"/>
                <w:color w:val="000000"/>
                <w:sz w:val="21"/>
                <w:szCs w:val="21"/>
                <w:lang w:val="en-US"/>
              </w:rPr>
              <w:t>(-7.0-32.2)</w:t>
            </w:r>
          </w:p>
        </w:tc>
      </w:tr>
      <w:tr w14:paraId="0353D535">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331FCDAB">
            <w:pPr>
              <w:widowControl/>
              <w:spacing w:line="240" w:lineRule="auto"/>
              <w:ind w:firstLine="0"/>
              <w:jc w:val="left"/>
              <w:rPr>
                <w:rFonts w:eastAsia="宋体"/>
                <w:color w:val="000000"/>
                <w:sz w:val="21"/>
                <w:szCs w:val="21"/>
                <w:lang w:val="en-US"/>
              </w:rPr>
            </w:pPr>
            <w:r>
              <w:rPr>
                <w:rFonts w:eastAsia="宋体"/>
                <w:color w:val="000000"/>
                <w:sz w:val="21"/>
                <w:szCs w:val="21"/>
                <w:lang w:val="en-US"/>
              </w:rPr>
              <w:t>Low SDI</w:t>
            </w:r>
          </w:p>
        </w:tc>
        <w:tc>
          <w:tcPr>
            <w:tcW w:w="758" w:type="dxa"/>
            <w:vAlign w:val="center"/>
          </w:tcPr>
          <w:p w14:paraId="5D6F71AD">
            <w:pPr>
              <w:widowControl/>
              <w:spacing w:line="240" w:lineRule="auto"/>
              <w:ind w:firstLine="0"/>
              <w:jc w:val="center"/>
              <w:rPr>
                <w:rFonts w:eastAsia="宋体"/>
                <w:color w:val="000000"/>
                <w:sz w:val="21"/>
                <w:szCs w:val="21"/>
                <w:lang w:val="en-US"/>
              </w:rPr>
            </w:pPr>
            <w:r>
              <w:rPr>
                <w:rFonts w:eastAsia="宋体"/>
                <w:color w:val="000000"/>
                <w:sz w:val="21"/>
                <w:szCs w:val="21"/>
                <w:lang w:val="en-US"/>
              </w:rPr>
              <w:t>496,766</w:t>
            </w:r>
          </w:p>
        </w:tc>
        <w:tc>
          <w:tcPr>
            <w:tcW w:w="871" w:type="dxa"/>
            <w:vAlign w:val="center"/>
          </w:tcPr>
          <w:p w14:paraId="174895BA">
            <w:pPr>
              <w:widowControl/>
              <w:spacing w:line="240" w:lineRule="auto"/>
              <w:ind w:firstLine="0"/>
              <w:jc w:val="center"/>
              <w:rPr>
                <w:rFonts w:eastAsia="宋体"/>
                <w:color w:val="000000"/>
                <w:sz w:val="21"/>
                <w:szCs w:val="21"/>
                <w:lang w:val="en-US"/>
              </w:rPr>
            </w:pPr>
            <w:r>
              <w:rPr>
                <w:rFonts w:eastAsia="宋体"/>
                <w:color w:val="000000"/>
                <w:sz w:val="21"/>
                <w:szCs w:val="21"/>
                <w:lang w:val="en-US"/>
              </w:rPr>
              <w:t>82</w:t>
            </w:r>
          </w:p>
        </w:tc>
        <w:tc>
          <w:tcPr>
            <w:tcW w:w="859" w:type="dxa"/>
            <w:vAlign w:val="center"/>
          </w:tcPr>
          <w:p w14:paraId="0FE4E0A7">
            <w:pPr>
              <w:widowControl/>
              <w:spacing w:line="240" w:lineRule="auto"/>
              <w:ind w:firstLine="0"/>
              <w:jc w:val="center"/>
              <w:rPr>
                <w:rFonts w:eastAsia="宋体"/>
                <w:color w:val="000000"/>
                <w:sz w:val="21"/>
                <w:szCs w:val="21"/>
                <w:lang w:val="en-US"/>
              </w:rPr>
            </w:pPr>
            <w:r>
              <w:rPr>
                <w:rFonts w:eastAsia="宋体"/>
                <w:color w:val="000000"/>
                <w:sz w:val="21"/>
                <w:szCs w:val="21"/>
                <w:lang w:val="en-US"/>
              </w:rPr>
              <w:t>5.1</w:t>
            </w:r>
          </w:p>
        </w:tc>
        <w:tc>
          <w:tcPr>
            <w:tcW w:w="792" w:type="dxa"/>
            <w:vAlign w:val="center"/>
          </w:tcPr>
          <w:p w14:paraId="3CC21279">
            <w:pPr>
              <w:widowControl/>
              <w:spacing w:line="240" w:lineRule="auto"/>
              <w:ind w:firstLine="0"/>
              <w:jc w:val="center"/>
              <w:rPr>
                <w:rFonts w:eastAsia="宋体"/>
                <w:color w:val="000000"/>
                <w:sz w:val="21"/>
                <w:szCs w:val="21"/>
                <w:lang w:val="en-US"/>
              </w:rPr>
            </w:pPr>
            <w:r>
              <w:rPr>
                <w:rFonts w:eastAsia="宋体"/>
                <w:color w:val="000000"/>
                <w:sz w:val="21"/>
                <w:szCs w:val="21"/>
                <w:lang w:val="en-US"/>
              </w:rPr>
              <w:t>2,409,623</w:t>
            </w:r>
          </w:p>
        </w:tc>
        <w:tc>
          <w:tcPr>
            <w:tcW w:w="871" w:type="dxa"/>
            <w:vAlign w:val="center"/>
          </w:tcPr>
          <w:p w14:paraId="07C72C3E">
            <w:pPr>
              <w:widowControl/>
              <w:spacing w:line="240" w:lineRule="auto"/>
              <w:ind w:firstLine="0"/>
              <w:jc w:val="center"/>
              <w:rPr>
                <w:rFonts w:eastAsia="宋体"/>
                <w:color w:val="000000"/>
                <w:sz w:val="21"/>
                <w:szCs w:val="21"/>
                <w:lang w:val="en-US"/>
              </w:rPr>
            </w:pPr>
            <w:r>
              <w:rPr>
                <w:rFonts w:eastAsia="宋体"/>
                <w:color w:val="000000"/>
                <w:sz w:val="21"/>
                <w:szCs w:val="21"/>
                <w:lang w:val="en-US"/>
              </w:rPr>
              <w:t>421</w:t>
            </w:r>
          </w:p>
        </w:tc>
        <w:tc>
          <w:tcPr>
            <w:tcW w:w="859" w:type="dxa"/>
            <w:vAlign w:val="center"/>
          </w:tcPr>
          <w:p w14:paraId="09437133">
            <w:pPr>
              <w:widowControl/>
              <w:spacing w:line="240" w:lineRule="auto"/>
              <w:ind w:firstLine="0"/>
              <w:jc w:val="center"/>
              <w:rPr>
                <w:rFonts w:eastAsia="宋体"/>
                <w:color w:val="000000"/>
                <w:sz w:val="21"/>
                <w:szCs w:val="21"/>
                <w:lang w:val="en-US"/>
              </w:rPr>
            </w:pPr>
            <w:r>
              <w:rPr>
                <w:rFonts w:eastAsia="宋体"/>
                <w:color w:val="000000"/>
                <w:sz w:val="21"/>
                <w:szCs w:val="21"/>
                <w:lang w:val="en-US"/>
              </w:rPr>
              <w:t>5.1</w:t>
            </w:r>
          </w:p>
        </w:tc>
        <w:tc>
          <w:tcPr>
            <w:tcW w:w="735" w:type="dxa"/>
            <w:vAlign w:val="center"/>
          </w:tcPr>
          <w:p w14:paraId="2A5A1458">
            <w:pPr>
              <w:widowControl/>
              <w:spacing w:line="240" w:lineRule="auto"/>
              <w:ind w:firstLine="0"/>
              <w:jc w:val="center"/>
              <w:rPr>
                <w:rFonts w:eastAsia="宋体"/>
                <w:color w:val="000000"/>
                <w:sz w:val="21"/>
                <w:szCs w:val="21"/>
                <w:lang w:val="en-US"/>
              </w:rPr>
            </w:pPr>
            <w:r>
              <w:rPr>
                <w:rFonts w:eastAsia="宋体"/>
                <w:color w:val="000000"/>
                <w:sz w:val="21"/>
                <w:szCs w:val="21"/>
                <w:lang w:val="en-US"/>
              </w:rPr>
              <w:t>75,651</w:t>
            </w:r>
          </w:p>
        </w:tc>
        <w:tc>
          <w:tcPr>
            <w:tcW w:w="871" w:type="dxa"/>
            <w:vAlign w:val="center"/>
          </w:tcPr>
          <w:p w14:paraId="5D0E6114">
            <w:pPr>
              <w:widowControl/>
              <w:spacing w:line="240" w:lineRule="auto"/>
              <w:ind w:firstLine="0"/>
              <w:jc w:val="center"/>
              <w:rPr>
                <w:rFonts w:eastAsia="宋体"/>
                <w:color w:val="000000"/>
                <w:sz w:val="21"/>
                <w:szCs w:val="21"/>
                <w:lang w:val="en-US"/>
              </w:rPr>
            </w:pPr>
            <w:r>
              <w:rPr>
                <w:rFonts w:eastAsia="宋体"/>
                <w:color w:val="000000"/>
                <w:sz w:val="21"/>
                <w:szCs w:val="21"/>
                <w:lang w:val="en-US"/>
              </w:rPr>
              <w:t>13</w:t>
            </w:r>
          </w:p>
        </w:tc>
        <w:tc>
          <w:tcPr>
            <w:tcW w:w="859" w:type="dxa"/>
            <w:vAlign w:val="center"/>
          </w:tcPr>
          <w:p w14:paraId="5D9D0E2F">
            <w:pPr>
              <w:widowControl/>
              <w:spacing w:line="240" w:lineRule="auto"/>
              <w:ind w:firstLine="0"/>
              <w:jc w:val="center"/>
              <w:rPr>
                <w:rFonts w:eastAsia="宋体"/>
                <w:color w:val="000000"/>
                <w:sz w:val="21"/>
                <w:szCs w:val="21"/>
                <w:lang w:val="en-US"/>
              </w:rPr>
            </w:pPr>
            <w:r>
              <w:rPr>
                <w:rFonts w:eastAsia="宋体"/>
                <w:color w:val="000000"/>
                <w:sz w:val="21"/>
                <w:szCs w:val="21"/>
                <w:lang w:val="en-US"/>
              </w:rPr>
              <w:t>5.5</w:t>
            </w:r>
          </w:p>
        </w:tc>
      </w:tr>
      <w:tr w14:paraId="69132F25">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1115" w:type="dxa"/>
            <w:vMerge w:val="continue"/>
            <w:vAlign w:val="center"/>
          </w:tcPr>
          <w:p w14:paraId="2E4AF7FB">
            <w:pPr>
              <w:widowControl/>
              <w:spacing w:line="240" w:lineRule="auto"/>
              <w:ind w:firstLine="0"/>
              <w:jc w:val="left"/>
              <w:rPr>
                <w:rFonts w:eastAsia="宋体"/>
                <w:color w:val="000000"/>
                <w:sz w:val="21"/>
                <w:szCs w:val="21"/>
                <w:lang w:val="en-US"/>
              </w:rPr>
            </w:pPr>
          </w:p>
        </w:tc>
        <w:tc>
          <w:tcPr>
            <w:tcW w:w="758" w:type="dxa"/>
            <w:vAlign w:val="center"/>
          </w:tcPr>
          <w:p w14:paraId="5851631C">
            <w:pPr>
              <w:widowControl/>
              <w:spacing w:line="240" w:lineRule="auto"/>
              <w:ind w:firstLine="0"/>
              <w:jc w:val="center"/>
              <w:rPr>
                <w:rFonts w:eastAsia="宋体"/>
                <w:color w:val="000000"/>
                <w:sz w:val="21"/>
                <w:szCs w:val="21"/>
                <w:lang w:val="en-US"/>
              </w:rPr>
            </w:pPr>
            <w:r>
              <w:rPr>
                <w:rFonts w:eastAsia="宋体"/>
                <w:color w:val="000000"/>
                <w:sz w:val="21"/>
                <w:szCs w:val="21"/>
                <w:lang w:val="en-US"/>
              </w:rPr>
              <w:t>(397,664-616,494)</w:t>
            </w:r>
          </w:p>
        </w:tc>
        <w:tc>
          <w:tcPr>
            <w:tcW w:w="871" w:type="dxa"/>
            <w:vAlign w:val="center"/>
          </w:tcPr>
          <w:p w14:paraId="1147E0C6">
            <w:pPr>
              <w:widowControl/>
              <w:spacing w:line="240" w:lineRule="auto"/>
              <w:ind w:firstLine="0"/>
              <w:jc w:val="center"/>
              <w:rPr>
                <w:rFonts w:eastAsia="宋体"/>
                <w:color w:val="000000"/>
                <w:sz w:val="21"/>
                <w:szCs w:val="21"/>
                <w:lang w:val="en-US"/>
              </w:rPr>
            </w:pPr>
            <w:r>
              <w:rPr>
                <w:rFonts w:eastAsia="宋体"/>
                <w:color w:val="000000"/>
                <w:sz w:val="21"/>
                <w:szCs w:val="21"/>
                <w:lang w:val="en-US"/>
              </w:rPr>
              <w:t>(65-103)</w:t>
            </w:r>
          </w:p>
        </w:tc>
        <w:tc>
          <w:tcPr>
            <w:tcW w:w="859" w:type="dxa"/>
            <w:vAlign w:val="center"/>
          </w:tcPr>
          <w:p w14:paraId="103F765A">
            <w:pPr>
              <w:widowControl/>
              <w:spacing w:line="240" w:lineRule="auto"/>
              <w:ind w:firstLine="0"/>
              <w:jc w:val="center"/>
              <w:rPr>
                <w:rFonts w:eastAsia="宋体"/>
                <w:color w:val="000000"/>
                <w:sz w:val="21"/>
                <w:szCs w:val="21"/>
                <w:lang w:val="en-US"/>
              </w:rPr>
            </w:pPr>
            <w:r>
              <w:rPr>
                <w:rFonts w:eastAsia="宋体"/>
                <w:color w:val="000000"/>
                <w:sz w:val="21"/>
                <w:szCs w:val="21"/>
                <w:lang w:val="en-US"/>
              </w:rPr>
              <w:t>(-5.8-16.9)</w:t>
            </w:r>
          </w:p>
        </w:tc>
        <w:tc>
          <w:tcPr>
            <w:tcW w:w="792" w:type="dxa"/>
            <w:vAlign w:val="center"/>
          </w:tcPr>
          <w:p w14:paraId="73057107">
            <w:pPr>
              <w:widowControl/>
              <w:spacing w:line="240" w:lineRule="auto"/>
              <w:ind w:firstLine="0"/>
              <w:jc w:val="center"/>
              <w:rPr>
                <w:rFonts w:eastAsia="宋体"/>
                <w:color w:val="000000"/>
                <w:sz w:val="21"/>
                <w:szCs w:val="21"/>
                <w:lang w:val="en-US"/>
              </w:rPr>
            </w:pPr>
            <w:r>
              <w:rPr>
                <w:rFonts w:eastAsia="宋体"/>
                <w:color w:val="000000"/>
                <w:sz w:val="21"/>
                <w:szCs w:val="21"/>
                <w:lang w:val="en-US"/>
              </w:rPr>
              <w:t>(1,919,555-3,037,971)</w:t>
            </w:r>
          </w:p>
        </w:tc>
        <w:tc>
          <w:tcPr>
            <w:tcW w:w="871" w:type="dxa"/>
            <w:vAlign w:val="center"/>
          </w:tcPr>
          <w:p w14:paraId="0EC921EE">
            <w:pPr>
              <w:widowControl/>
              <w:spacing w:line="240" w:lineRule="auto"/>
              <w:ind w:firstLine="0"/>
              <w:jc w:val="center"/>
              <w:rPr>
                <w:rFonts w:eastAsia="宋体"/>
                <w:color w:val="000000"/>
                <w:sz w:val="21"/>
                <w:szCs w:val="21"/>
                <w:lang w:val="en-US"/>
              </w:rPr>
            </w:pPr>
            <w:r>
              <w:rPr>
                <w:rFonts w:eastAsia="宋体"/>
                <w:color w:val="000000"/>
                <w:sz w:val="21"/>
                <w:szCs w:val="21"/>
                <w:lang w:val="en-US"/>
              </w:rPr>
              <w:t>(338-525)</w:t>
            </w:r>
          </w:p>
        </w:tc>
        <w:tc>
          <w:tcPr>
            <w:tcW w:w="859" w:type="dxa"/>
            <w:vAlign w:val="center"/>
          </w:tcPr>
          <w:p w14:paraId="30C06BA3">
            <w:pPr>
              <w:widowControl/>
              <w:spacing w:line="240" w:lineRule="auto"/>
              <w:ind w:firstLine="0"/>
              <w:jc w:val="center"/>
              <w:rPr>
                <w:rFonts w:eastAsia="宋体"/>
                <w:color w:val="000000"/>
                <w:sz w:val="21"/>
                <w:szCs w:val="21"/>
                <w:lang w:val="en-US"/>
              </w:rPr>
            </w:pPr>
            <w:r>
              <w:rPr>
                <w:rFonts w:eastAsia="宋体"/>
                <w:color w:val="000000"/>
                <w:sz w:val="21"/>
                <w:szCs w:val="21"/>
                <w:lang w:val="en-US"/>
              </w:rPr>
              <w:t>(-5.9-16.3)</w:t>
            </w:r>
          </w:p>
        </w:tc>
        <w:tc>
          <w:tcPr>
            <w:tcW w:w="735" w:type="dxa"/>
            <w:vAlign w:val="center"/>
          </w:tcPr>
          <w:p w14:paraId="07892E70">
            <w:pPr>
              <w:widowControl/>
              <w:spacing w:line="240" w:lineRule="auto"/>
              <w:ind w:firstLine="0"/>
              <w:jc w:val="center"/>
              <w:rPr>
                <w:rFonts w:eastAsia="宋体"/>
                <w:color w:val="000000"/>
                <w:sz w:val="21"/>
                <w:szCs w:val="21"/>
                <w:lang w:val="en-US"/>
              </w:rPr>
            </w:pPr>
            <w:r>
              <w:rPr>
                <w:rFonts w:eastAsia="宋体"/>
                <w:color w:val="000000"/>
                <w:sz w:val="21"/>
                <w:szCs w:val="21"/>
                <w:lang w:val="en-US"/>
              </w:rPr>
              <w:t>(50,161-108,116)</w:t>
            </w:r>
          </w:p>
        </w:tc>
        <w:tc>
          <w:tcPr>
            <w:tcW w:w="871" w:type="dxa"/>
            <w:vAlign w:val="center"/>
          </w:tcPr>
          <w:p w14:paraId="3DF9FA58">
            <w:pPr>
              <w:widowControl/>
              <w:spacing w:line="240" w:lineRule="auto"/>
              <w:ind w:firstLine="0"/>
              <w:jc w:val="center"/>
              <w:rPr>
                <w:rFonts w:eastAsia="宋体"/>
                <w:color w:val="000000"/>
                <w:sz w:val="21"/>
                <w:szCs w:val="21"/>
                <w:lang w:val="en-US"/>
              </w:rPr>
            </w:pPr>
            <w:r>
              <w:rPr>
                <w:rFonts w:eastAsia="宋体"/>
                <w:color w:val="000000"/>
                <w:sz w:val="21"/>
                <w:szCs w:val="21"/>
                <w:lang w:val="en-US"/>
              </w:rPr>
              <w:t>(9-19)</w:t>
            </w:r>
          </w:p>
        </w:tc>
        <w:tc>
          <w:tcPr>
            <w:tcW w:w="859" w:type="dxa"/>
            <w:vAlign w:val="center"/>
          </w:tcPr>
          <w:p w14:paraId="61B8092B">
            <w:pPr>
              <w:widowControl/>
              <w:spacing w:line="240" w:lineRule="auto"/>
              <w:ind w:firstLine="0"/>
              <w:jc w:val="center"/>
              <w:rPr>
                <w:rFonts w:eastAsia="宋体"/>
                <w:color w:val="000000"/>
                <w:sz w:val="21"/>
                <w:szCs w:val="21"/>
                <w:lang w:val="en-US"/>
              </w:rPr>
            </w:pPr>
            <w:r>
              <w:rPr>
                <w:rFonts w:eastAsia="宋体"/>
                <w:color w:val="000000"/>
                <w:sz w:val="21"/>
                <w:szCs w:val="21"/>
                <w:lang w:val="en-US"/>
              </w:rPr>
              <w:t>(-12.3-24.7)</w:t>
            </w:r>
          </w:p>
        </w:tc>
      </w:tr>
      <w:tr w14:paraId="414BDD83">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5" w:hRule="atLeast"/>
        </w:trPr>
        <w:tc>
          <w:tcPr>
            <w:tcW w:w="8590" w:type="dxa"/>
            <w:gridSpan w:val="10"/>
            <w:shd w:val="clear" w:color="000000" w:fill="F5F5F5"/>
            <w:vAlign w:val="center"/>
          </w:tcPr>
          <w:p w14:paraId="23882F00">
            <w:pPr>
              <w:widowControl/>
              <w:spacing w:line="240" w:lineRule="auto"/>
              <w:ind w:firstLine="0"/>
              <w:jc w:val="left"/>
              <w:rPr>
                <w:rFonts w:eastAsia="宋体"/>
                <w:color w:val="000000"/>
                <w:sz w:val="21"/>
                <w:szCs w:val="21"/>
                <w:lang w:val="en-US"/>
              </w:rPr>
            </w:pPr>
            <w:r>
              <w:rPr>
                <w:rFonts w:eastAsia="宋体"/>
                <w:color w:val="000000"/>
                <w:sz w:val="21"/>
                <w:szCs w:val="21"/>
                <w:lang w:val="en-US"/>
              </w:rPr>
              <w:t>GBD_Regions</w:t>
            </w:r>
          </w:p>
        </w:tc>
      </w:tr>
      <w:tr w14:paraId="776BBC77">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16CAE0F7">
            <w:pPr>
              <w:widowControl/>
              <w:spacing w:line="240" w:lineRule="auto"/>
              <w:ind w:firstLine="0"/>
              <w:jc w:val="left"/>
              <w:rPr>
                <w:rFonts w:eastAsia="宋体"/>
                <w:color w:val="000000"/>
                <w:sz w:val="21"/>
                <w:szCs w:val="21"/>
                <w:lang w:val="en-US"/>
              </w:rPr>
            </w:pPr>
            <w:r>
              <w:rPr>
                <w:rFonts w:eastAsia="宋体"/>
                <w:color w:val="000000"/>
                <w:sz w:val="21"/>
                <w:szCs w:val="21"/>
                <w:lang w:val="en-US"/>
              </w:rPr>
              <w:t>Central Europe, Eastern Europe, and Central Asia</w:t>
            </w:r>
          </w:p>
        </w:tc>
        <w:tc>
          <w:tcPr>
            <w:tcW w:w="758" w:type="dxa"/>
            <w:vAlign w:val="center"/>
          </w:tcPr>
          <w:p w14:paraId="43707133">
            <w:pPr>
              <w:widowControl/>
              <w:spacing w:line="240" w:lineRule="auto"/>
              <w:ind w:firstLine="0"/>
              <w:jc w:val="center"/>
              <w:rPr>
                <w:rFonts w:eastAsia="宋体"/>
                <w:color w:val="000000"/>
                <w:sz w:val="21"/>
                <w:szCs w:val="21"/>
                <w:lang w:val="en-US"/>
              </w:rPr>
            </w:pPr>
            <w:r>
              <w:rPr>
                <w:rFonts w:eastAsia="宋体"/>
                <w:color w:val="000000"/>
                <w:sz w:val="21"/>
                <w:szCs w:val="21"/>
                <w:lang w:val="en-US"/>
              </w:rPr>
              <w:t>481,259</w:t>
            </w:r>
          </w:p>
        </w:tc>
        <w:tc>
          <w:tcPr>
            <w:tcW w:w="871" w:type="dxa"/>
            <w:vAlign w:val="center"/>
          </w:tcPr>
          <w:p w14:paraId="42277676">
            <w:pPr>
              <w:widowControl/>
              <w:spacing w:line="240" w:lineRule="auto"/>
              <w:ind w:firstLine="0"/>
              <w:jc w:val="center"/>
              <w:rPr>
                <w:rFonts w:eastAsia="宋体"/>
                <w:color w:val="000000"/>
                <w:sz w:val="21"/>
                <w:szCs w:val="21"/>
                <w:lang w:val="en-US"/>
              </w:rPr>
            </w:pPr>
            <w:r>
              <w:rPr>
                <w:rFonts w:eastAsia="宋体"/>
                <w:color w:val="000000"/>
                <w:sz w:val="21"/>
                <w:szCs w:val="21"/>
                <w:lang w:val="en-US"/>
              </w:rPr>
              <w:t>80</w:t>
            </w:r>
          </w:p>
        </w:tc>
        <w:tc>
          <w:tcPr>
            <w:tcW w:w="859" w:type="dxa"/>
            <w:vAlign w:val="center"/>
          </w:tcPr>
          <w:p w14:paraId="1DC65B4C">
            <w:pPr>
              <w:widowControl/>
              <w:spacing w:line="240" w:lineRule="auto"/>
              <w:ind w:firstLine="0"/>
              <w:jc w:val="center"/>
              <w:rPr>
                <w:rFonts w:eastAsia="宋体"/>
                <w:color w:val="000000"/>
                <w:sz w:val="21"/>
                <w:szCs w:val="21"/>
                <w:lang w:val="en-US"/>
              </w:rPr>
            </w:pPr>
            <w:r>
              <w:rPr>
                <w:rFonts w:eastAsia="宋体"/>
                <w:color w:val="000000"/>
                <w:sz w:val="21"/>
                <w:szCs w:val="21"/>
                <w:lang w:val="en-US"/>
              </w:rPr>
              <w:t>14.3</w:t>
            </w:r>
          </w:p>
        </w:tc>
        <w:tc>
          <w:tcPr>
            <w:tcW w:w="792" w:type="dxa"/>
            <w:vAlign w:val="center"/>
          </w:tcPr>
          <w:p w14:paraId="76A97C79">
            <w:pPr>
              <w:widowControl/>
              <w:spacing w:line="240" w:lineRule="auto"/>
              <w:ind w:firstLine="0"/>
              <w:jc w:val="center"/>
              <w:rPr>
                <w:rFonts w:eastAsia="宋体"/>
                <w:color w:val="000000"/>
                <w:sz w:val="21"/>
                <w:szCs w:val="21"/>
                <w:lang w:val="en-US"/>
              </w:rPr>
            </w:pPr>
            <w:r>
              <w:rPr>
                <w:rFonts w:eastAsia="宋体"/>
                <w:color w:val="000000"/>
                <w:sz w:val="21"/>
                <w:szCs w:val="21"/>
                <w:lang w:val="en-US"/>
              </w:rPr>
              <w:t>2,530,944</w:t>
            </w:r>
          </w:p>
        </w:tc>
        <w:tc>
          <w:tcPr>
            <w:tcW w:w="871" w:type="dxa"/>
            <w:vAlign w:val="center"/>
          </w:tcPr>
          <w:p w14:paraId="16FAB50D">
            <w:pPr>
              <w:widowControl/>
              <w:spacing w:line="240" w:lineRule="auto"/>
              <w:ind w:firstLine="0"/>
              <w:jc w:val="center"/>
              <w:rPr>
                <w:rFonts w:eastAsia="宋体"/>
                <w:color w:val="000000"/>
                <w:sz w:val="21"/>
                <w:szCs w:val="21"/>
                <w:lang w:val="en-US"/>
              </w:rPr>
            </w:pPr>
            <w:r>
              <w:rPr>
                <w:rFonts w:eastAsia="宋体"/>
                <w:color w:val="000000"/>
                <w:sz w:val="21"/>
                <w:szCs w:val="21"/>
                <w:lang w:val="en-US"/>
              </w:rPr>
              <w:t>413</w:t>
            </w:r>
          </w:p>
        </w:tc>
        <w:tc>
          <w:tcPr>
            <w:tcW w:w="859" w:type="dxa"/>
            <w:vAlign w:val="center"/>
          </w:tcPr>
          <w:p w14:paraId="0BD09AE8">
            <w:pPr>
              <w:widowControl/>
              <w:spacing w:line="240" w:lineRule="auto"/>
              <w:ind w:firstLine="0"/>
              <w:jc w:val="center"/>
              <w:rPr>
                <w:rFonts w:eastAsia="宋体"/>
                <w:color w:val="000000"/>
                <w:sz w:val="21"/>
                <w:szCs w:val="21"/>
                <w:lang w:val="en-US"/>
              </w:rPr>
            </w:pPr>
            <w:r>
              <w:rPr>
                <w:rFonts w:eastAsia="宋体"/>
                <w:color w:val="000000"/>
                <w:sz w:val="21"/>
                <w:szCs w:val="21"/>
                <w:lang w:val="en-US"/>
              </w:rPr>
              <w:t>15.8</w:t>
            </w:r>
          </w:p>
        </w:tc>
        <w:tc>
          <w:tcPr>
            <w:tcW w:w="735" w:type="dxa"/>
            <w:vAlign w:val="center"/>
          </w:tcPr>
          <w:p w14:paraId="4B477F6D">
            <w:pPr>
              <w:widowControl/>
              <w:spacing w:line="240" w:lineRule="auto"/>
              <w:ind w:firstLine="0"/>
              <w:jc w:val="center"/>
              <w:rPr>
                <w:rFonts w:eastAsia="宋体"/>
                <w:color w:val="000000"/>
                <w:sz w:val="21"/>
                <w:szCs w:val="21"/>
                <w:lang w:val="en-US"/>
              </w:rPr>
            </w:pPr>
            <w:r>
              <w:rPr>
                <w:rFonts w:eastAsia="宋体"/>
                <w:color w:val="000000"/>
                <w:sz w:val="21"/>
                <w:szCs w:val="21"/>
                <w:lang w:val="en-US"/>
              </w:rPr>
              <w:t>77,588</w:t>
            </w:r>
          </w:p>
        </w:tc>
        <w:tc>
          <w:tcPr>
            <w:tcW w:w="871" w:type="dxa"/>
            <w:vAlign w:val="center"/>
          </w:tcPr>
          <w:p w14:paraId="51C8724E">
            <w:pPr>
              <w:widowControl/>
              <w:spacing w:line="240" w:lineRule="auto"/>
              <w:ind w:firstLine="0"/>
              <w:jc w:val="center"/>
              <w:rPr>
                <w:rFonts w:eastAsia="宋体"/>
                <w:color w:val="000000"/>
                <w:sz w:val="21"/>
                <w:szCs w:val="21"/>
                <w:lang w:val="en-US"/>
              </w:rPr>
            </w:pPr>
            <w:r>
              <w:rPr>
                <w:rFonts w:eastAsia="宋体"/>
                <w:color w:val="000000"/>
                <w:sz w:val="21"/>
                <w:szCs w:val="21"/>
                <w:lang w:val="en-US"/>
              </w:rPr>
              <w:t>13</w:t>
            </w:r>
          </w:p>
        </w:tc>
        <w:tc>
          <w:tcPr>
            <w:tcW w:w="859" w:type="dxa"/>
            <w:vAlign w:val="center"/>
          </w:tcPr>
          <w:p w14:paraId="4336537A">
            <w:pPr>
              <w:widowControl/>
              <w:spacing w:line="240" w:lineRule="auto"/>
              <w:ind w:firstLine="0"/>
              <w:jc w:val="center"/>
              <w:rPr>
                <w:rFonts w:eastAsia="宋体"/>
                <w:color w:val="000000"/>
                <w:sz w:val="21"/>
                <w:szCs w:val="21"/>
                <w:lang w:val="en-US"/>
              </w:rPr>
            </w:pPr>
            <w:r>
              <w:rPr>
                <w:rFonts w:eastAsia="宋体"/>
                <w:color w:val="000000"/>
                <w:sz w:val="21"/>
                <w:szCs w:val="21"/>
                <w:lang w:val="en-US"/>
              </w:rPr>
              <w:t>16</w:t>
            </w:r>
          </w:p>
        </w:tc>
      </w:tr>
      <w:tr w14:paraId="3F566272">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15ED3D0D">
            <w:pPr>
              <w:widowControl/>
              <w:spacing w:line="240" w:lineRule="auto"/>
              <w:ind w:firstLine="0"/>
              <w:jc w:val="left"/>
              <w:rPr>
                <w:rFonts w:eastAsia="宋体"/>
                <w:color w:val="000000"/>
                <w:sz w:val="21"/>
                <w:szCs w:val="21"/>
                <w:lang w:val="en-US"/>
              </w:rPr>
            </w:pPr>
          </w:p>
        </w:tc>
        <w:tc>
          <w:tcPr>
            <w:tcW w:w="758" w:type="dxa"/>
            <w:vAlign w:val="center"/>
          </w:tcPr>
          <w:p w14:paraId="4539EBE7">
            <w:pPr>
              <w:widowControl/>
              <w:spacing w:line="240" w:lineRule="auto"/>
              <w:ind w:firstLine="0"/>
              <w:jc w:val="center"/>
              <w:rPr>
                <w:rFonts w:eastAsia="宋体"/>
                <w:color w:val="000000"/>
                <w:sz w:val="21"/>
                <w:szCs w:val="21"/>
                <w:lang w:val="en-US"/>
              </w:rPr>
            </w:pPr>
            <w:r>
              <w:rPr>
                <w:rFonts w:eastAsia="宋体"/>
                <w:color w:val="000000"/>
                <w:sz w:val="21"/>
                <w:szCs w:val="21"/>
                <w:lang w:val="en-US"/>
              </w:rPr>
              <w:t>(380,630-606,395)</w:t>
            </w:r>
          </w:p>
        </w:tc>
        <w:tc>
          <w:tcPr>
            <w:tcW w:w="871" w:type="dxa"/>
            <w:vAlign w:val="center"/>
          </w:tcPr>
          <w:p w14:paraId="0FC0E8F2">
            <w:pPr>
              <w:widowControl/>
              <w:spacing w:line="240" w:lineRule="auto"/>
              <w:ind w:firstLine="0"/>
              <w:jc w:val="center"/>
              <w:rPr>
                <w:rFonts w:eastAsia="宋体"/>
                <w:color w:val="000000"/>
                <w:sz w:val="21"/>
                <w:szCs w:val="21"/>
                <w:lang w:val="en-US"/>
              </w:rPr>
            </w:pPr>
            <w:r>
              <w:rPr>
                <w:rFonts w:eastAsia="宋体"/>
                <w:color w:val="000000"/>
                <w:sz w:val="21"/>
                <w:szCs w:val="21"/>
                <w:lang w:val="en-US"/>
              </w:rPr>
              <w:t>(64-100)</w:t>
            </w:r>
          </w:p>
        </w:tc>
        <w:tc>
          <w:tcPr>
            <w:tcW w:w="859" w:type="dxa"/>
            <w:vAlign w:val="center"/>
          </w:tcPr>
          <w:p w14:paraId="3911C865">
            <w:pPr>
              <w:widowControl/>
              <w:spacing w:line="240" w:lineRule="auto"/>
              <w:ind w:firstLine="0"/>
              <w:jc w:val="center"/>
              <w:rPr>
                <w:rFonts w:eastAsia="宋体"/>
                <w:color w:val="000000"/>
                <w:sz w:val="21"/>
                <w:szCs w:val="21"/>
                <w:lang w:val="en-US"/>
              </w:rPr>
            </w:pPr>
            <w:r>
              <w:rPr>
                <w:rFonts w:eastAsia="宋体"/>
                <w:color w:val="000000"/>
                <w:sz w:val="21"/>
                <w:szCs w:val="21"/>
                <w:lang w:val="en-US"/>
              </w:rPr>
              <w:t>(3.0-26.0)</w:t>
            </w:r>
          </w:p>
        </w:tc>
        <w:tc>
          <w:tcPr>
            <w:tcW w:w="792" w:type="dxa"/>
            <w:vAlign w:val="center"/>
          </w:tcPr>
          <w:p w14:paraId="5BA62D70">
            <w:pPr>
              <w:widowControl/>
              <w:spacing w:line="240" w:lineRule="auto"/>
              <w:ind w:firstLine="0"/>
              <w:jc w:val="center"/>
              <w:rPr>
                <w:rFonts w:eastAsia="宋体"/>
                <w:color w:val="000000"/>
                <w:sz w:val="21"/>
                <w:szCs w:val="21"/>
                <w:lang w:val="en-US"/>
              </w:rPr>
            </w:pPr>
            <w:r>
              <w:rPr>
                <w:rFonts w:eastAsia="宋体"/>
                <w:color w:val="000000"/>
                <w:sz w:val="21"/>
                <w:szCs w:val="21"/>
                <w:lang w:val="en-US"/>
              </w:rPr>
              <w:t>(2,001,117-3,180,859)</w:t>
            </w:r>
          </w:p>
        </w:tc>
        <w:tc>
          <w:tcPr>
            <w:tcW w:w="871" w:type="dxa"/>
            <w:vAlign w:val="center"/>
          </w:tcPr>
          <w:p w14:paraId="7B2B9B4E">
            <w:pPr>
              <w:widowControl/>
              <w:spacing w:line="240" w:lineRule="auto"/>
              <w:ind w:firstLine="0"/>
              <w:jc w:val="center"/>
              <w:rPr>
                <w:rFonts w:eastAsia="宋体"/>
                <w:color w:val="000000"/>
                <w:sz w:val="21"/>
                <w:szCs w:val="21"/>
                <w:lang w:val="en-US"/>
              </w:rPr>
            </w:pPr>
            <w:r>
              <w:rPr>
                <w:rFonts w:eastAsia="宋体"/>
                <w:color w:val="000000"/>
                <w:sz w:val="21"/>
                <w:szCs w:val="21"/>
                <w:lang w:val="en-US"/>
              </w:rPr>
              <w:t>(330-514)</w:t>
            </w:r>
          </w:p>
        </w:tc>
        <w:tc>
          <w:tcPr>
            <w:tcW w:w="859" w:type="dxa"/>
            <w:vAlign w:val="center"/>
          </w:tcPr>
          <w:p w14:paraId="2F484EBA">
            <w:pPr>
              <w:widowControl/>
              <w:spacing w:line="240" w:lineRule="auto"/>
              <w:ind w:firstLine="0"/>
              <w:jc w:val="center"/>
              <w:rPr>
                <w:rFonts w:eastAsia="宋体"/>
                <w:color w:val="000000"/>
                <w:sz w:val="21"/>
                <w:szCs w:val="21"/>
                <w:lang w:val="en-US"/>
              </w:rPr>
            </w:pPr>
            <w:r>
              <w:rPr>
                <w:rFonts w:eastAsia="宋体"/>
                <w:color w:val="000000"/>
                <w:sz w:val="21"/>
                <w:szCs w:val="21"/>
                <w:lang w:val="en-US"/>
              </w:rPr>
              <w:t>(3.7-28.0)</w:t>
            </w:r>
          </w:p>
        </w:tc>
        <w:tc>
          <w:tcPr>
            <w:tcW w:w="735" w:type="dxa"/>
            <w:vAlign w:val="center"/>
          </w:tcPr>
          <w:p w14:paraId="18CFF87C">
            <w:pPr>
              <w:widowControl/>
              <w:spacing w:line="240" w:lineRule="auto"/>
              <w:ind w:firstLine="0"/>
              <w:jc w:val="center"/>
              <w:rPr>
                <w:rFonts w:eastAsia="宋体"/>
                <w:color w:val="000000"/>
                <w:sz w:val="21"/>
                <w:szCs w:val="21"/>
                <w:lang w:val="en-US"/>
              </w:rPr>
            </w:pPr>
            <w:r>
              <w:rPr>
                <w:rFonts w:eastAsia="宋体"/>
                <w:color w:val="000000"/>
                <w:sz w:val="21"/>
                <w:szCs w:val="21"/>
                <w:lang w:val="en-US"/>
              </w:rPr>
              <w:t>(52,271-111,707)</w:t>
            </w:r>
          </w:p>
        </w:tc>
        <w:tc>
          <w:tcPr>
            <w:tcW w:w="871" w:type="dxa"/>
            <w:vAlign w:val="center"/>
          </w:tcPr>
          <w:p w14:paraId="077CBC13">
            <w:pPr>
              <w:widowControl/>
              <w:spacing w:line="240" w:lineRule="auto"/>
              <w:ind w:firstLine="0"/>
              <w:jc w:val="center"/>
              <w:rPr>
                <w:rFonts w:eastAsia="宋体"/>
                <w:color w:val="000000"/>
                <w:sz w:val="21"/>
                <w:szCs w:val="21"/>
                <w:lang w:val="en-US"/>
              </w:rPr>
            </w:pPr>
            <w:r>
              <w:rPr>
                <w:rFonts w:eastAsia="宋体"/>
                <w:color w:val="000000"/>
                <w:sz w:val="21"/>
                <w:szCs w:val="21"/>
                <w:lang w:val="en-US"/>
              </w:rPr>
              <w:t>(9-18)</w:t>
            </w:r>
          </w:p>
        </w:tc>
        <w:tc>
          <w:tcPr>
            <w:tcW w:w="859" w:type="dxa"/>
            <w:vAlign w:val="center"/>
          </w:tcPr>
          <w:p w14:paraId="1E76D3BC">
            <w:pPr>
              <w:widowControl/>
              <w:spacing w:line="240" w:lineRule="auto"/>
              <w:ind w:firstLine="0"/>
              <w:jc w:val="center"/>
              <w:rPr>
                <w:rFonts w:eastAsia="宋体"/>
                <w:color w:val="000000"/>
                <w:sz w:val="21"/>
                <w:szCs w:val="21"/>
                <w:lang w:val="en-US"/>
              </w:rPr>
            </w:pPr>
            <w:r>
              <w:rPr>
                <w:rFonts w:eastAsia="宋体"/>
                <w:color w:val="000000"/>
                <w:sz w:val="21"/>
                <w:szCs w:val="21"/>
                <w:lang w:val="en-US"/>
              </w:rPr>
              <w:t>(-2.4-37.4)</w:t>
            </w:r>
          </w:p>
        </w:tc>
      </w:tr>
      <w:tr w14:paraId="5A9F57D3">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06834926">
            <w:pPr>
              <w:widowControl/>
              <w:spacing w:line="240" w:lineRule="auto"/>
              <w:ind w:firstLine="0"/>
              <w:jc w:val="left"/>
              <w:rPr>
                <w:rFonts w:eastAsia="宋体"/>
                <w:color w:val="000000"/>
                <w:sz w:val="21"/>
                <w:szCs w:val="21"/>
                <w:lang w:val="en-US"/>
              </w:rPr>
            </w:pPr>
            <w:r>
              <w:rPr>
                <w:rFonts w:eastAsia="宋体"/>
                <w:color w:val="000000"/>
                <w:sz w:val="21"/>
                <w:szCs w:val="21"/>
                <w:lang w:val="en-US"/>
              </w:rPr>
              <w:t>    Central Asia</w:t>
            </w:r>
          </w:p>
        </w:tc>
        <w:tc>
          <w:tcPr>
            <w:tcW w:w="758" w:type="dxa"/>
            <w:vAlign w:val="center"/>
          </w:tcPr>
          <w:p w14:paraId="0BDA8FAB">
            <w:pPr>
              <w:widowControl/>
              <w:spacing w:line="240" w:lineRule="auto"/>
              <w:ind w:firstLine="0"/>
              <w:jc w:val="center"/>
              <w:rPr>
                <w:rFonts w:eastAsia="宋体"/>
                <w:color w:val="000000"/>
                <w:sz w:val="21"/>
                <w:szCs w:val="21"/>
                <w:lang w:val="en-US"/>
              </w:rPr>
            </w:pPr>
            <w:r>
              <w:rPr>
                <w:rFonts w:eastAsia="宋体"/>
                <w:color w:val="000000"/>
                <w:sz w:val="21"/>
                <w:szCs w:val="21"/>
                <w:lang w:val="en-US"/>
              </w:rPr>
              <w:t>75,179</w:t>
            </w:r>
          </w:p>
        </w:tc>
        <w:tc>
          <w:tcPr>
            <w:tcW w:w="871" w:type="dxa"/>
            <w:vAlign w:val="center"/>
          </w:tcPr>
          <w:p w14:paraId="76DBA357">
            <w:pPr>
              <w:widowControl/>
              <w:spacing w:line="240" w:lineRule="auto"/>
              <w:ind w:firstLine="0"/>
              <w:jc w:val="center"/>
              <w:rPr>
                <w:rFonts w:eastAsia="宋体"/>
                <w:color w:val="000000"/>
                <w:sz w:val="21"/>
                <w:szCs w:val="21"/>
                <w:lang w:val="en-US"/>
              </w:rPr>
            </w:pPr>
            <w:r>
              <w:rPr>
                <w:rFonts w:eastAsia="宋体"/>
                <w:color w:val="000000"/>
                <w:sz w:val="21"/>
                <w:szCs w:val="21"/>
                <w:lang w:val="en-US"/>
              </w:rPr>
              <w:t>84</w:t>
            </w:r>
          </w:p>
        </w:tc>
        <w:tc>
          <w:tcPr>
            <w:tcW w:w="859" w:type="dxa"/>
            <w:vAlign w:val="center"/>
          </w:tcPr>
          <w:p w14:paraId="2079412A">
            <w:pPr>
              <w:widowControl/>
              <w:spacing w:line="240" w:lineRule="auto"/>
              <w:ind w:firstLine="0"/>
              <w:jc w:val="center"/>
              <w:rPr>
                <w:rFonts w:eastAsia="宋体"/>
                <w:color w:val="000000"/>
                <w:sz w:val="21"/>
                <w:szCs w:val="21"/>
                <w:lang w:val="en-US"/>
              </w:rPr>
            </w:pPr>
            <w:r>
              <w:rPr>
                <w:rFonts w:eastAsia="宋体"/>
                <w:color w:val="000000"/>
                <w:sz w:val="21"/>
                <w:szCs w:val="21"/>
                <w:lang w:val="en-US"/>
              </w:rPr>
              <w:t>15.9</w:t>
            </w:r>
          </w:p>
        </w:tc>
        <w:tc>
          <w:tcPr>
            <w:tcW w:w="792" w:type="dxa"/>
            <w:vAlign w:val="center"/>
          </w:tcPr>
          <w:p w14:paraId="4E07B28F">
            <w:pPr>
              <w:widowControl/>
              <w:spacing w:line="240" w:lineRule="auto"/>
              <w:ind w:firstLine="0"/>
              <w:jc w:val="center"/>
              <w:rPr>
                <w:rFonts w:eastAsia="宋体"/>
                <w:color w:val="000000"/>
                <w:sz w:val="21"/>
                <w:szCs w:val="21"/>
                <w:lang w:val="en-US"/>
              </w:rPr>
            </w:pPr>
            <w:r>
              <w:rPr>
                <w:rFonts w:eastAsia="宋体"/>
                <w:color w:val="000000"/>
                <w:sz w:val="21"/>
                <w:szCs w:val="21"/>
                <w:lang w:val="en-US"/>
              </w:rPr>
              <w:t>389,491</w:t>
            </w:r>
          </w:p>
        </w:tc>
        <w:tc>
          <w:tcPr>
            <w:tcW w:w="871" w:type="dxa"/>
            <w:vAlign w:val="center"/>
          </w:tcPr>
          <w:p w14:paraId="6147E540">
            <w:pPr>
              <w:widowControl/>
              <w:spacing w:line="240" w:lineRule="auto"/>
              <w:ind w:firstLine="0"/>
              <w:jc w:val="center"/>
              <w:rPr>
                <w:rFonts w:eastAsia="宋体"/>
                <w:color w:val="000000"/>
                <w:sz w:val="21"/>
                <w:szCs w:val="21"/>
                <w:lang w:val="en-US"/>
              </w:rPr>
            </w:pPr>
            <w:r>
              <w:rPr>
                <w:rFonts w:eastAsia="宋体"/>
                <w:color w:val="000000"/>
                <w:sz w:val="21"/>
                <w:szCs w:val="21"/>
                <w:lang w:val="en-US"/>
              </w:rPr>
              <w:t>445</w:t>
            </w:r>
          </w:p>
        </w:tc>
        <w:tc>
          <w:tcPr>
            <w:tcW w:w="859" w:type="dxa"/>
            <w:vAlign w:val="center"/>
          </w:tcPr>
          <w:p w14:paraId="10B5C655">
            <w:pPr>
              <w:widowControl/>
              <w:spacing w:line="240" w:lineRule="auto"/>
              <w:ind w:firstLine="0"/>
              <w:jc w:val="center"/>
              <w:rPr>
                <w:rFonts w:eastAsia="宋体"/>
                <w:color w:val="000000"/>
                <w:sz w:val="21"/>
                <w:szCs w:val="21"/>
                <w:lang w:val="en-US"/>
              </w:rPr>
            </w:pPr>
            <w:r>
              <w:rPr>
                <w:rFonts w:eastAsia="宋体"/>
                <w:color w:val="000000"/>
                <w:sz w:val="21"/>
                <w:szCs w:val="21"/>
                <w:lang w:val="en-US"/>
              </w:rPr>
              <w:t>17.9</w:t>
            </w:r>
          </w:p>
        </w:tc>
        <w:tc>
          <w:tcPr>
            <w:tcW w:w="735" w:type="dxa"/>
            <w:vAlign w:val="center"/>
          </w:tcPr>
          <w:p w14:paraId="0FCD3AA7">
            <w:pPr>
              <w:widowControl/>
              <w:spacing w:line="240" w:lineRule="auto"/>
              <w:ind w:firstLine="0"/>
              <w:jc w:val="center"/>
              <w:rPr>
                <w:rFonts w:eastAsia="宋体"/>
                <w:color w:val="000000"/>
                <w:sz w:val="21"/>
                <w:szCs w:val="21"/>
                <w:lang w:val="en-US"/>
              </w:rPr>
            </w:pPr>
            <w:r>
              <w:rPr>
                <w:rFonts w:eastAsia="宋体"/>
                <w:color w:val="000000"/>
                <w:sz w:val="21"/>
                <w:szCs w:val="21"/>
                <w:lang w:val="en-US"/>
              </w:rPr>
              <w:t>12,279</w:t>
            </w:r>
          </w:p>
        </w:tc>
        <w:tc>
          <w:tcPr>
            <w:tcW w:w="871" w:type="dxa"/>
            <w:vAlign w:val="center"/>
          </w:tcPr>
          <w:p w14:paraId="092EBF4F">
            <w:pPr>
              <w:widowControl/>
              <w:spacing w:line="240" w:lineRule="auto"/>
              <w:ind w:firstLine="0"/>
              <w:jc w:val="center"/>
              <w:rPr>
                <w:rFonts w:eastAsia="宋体"/>
                <w:color w:val="000000"/>
                <w:sz w:val="21"/>
                <w:szCs w:val="21"/>
                <w:lang w:val="en-US"/>
              </w:rPr>
            </w:pPr>
            <w:r>
              <w:rPr>
                <w:rFonts w:eastAsia="宋体"/>
                <w:color w:val="000000"/>
                <w:sz w:val="21"/>
                <w:szCs w:val="21"/>
                <w:lang w:val="en-US"/>
              </w:rPr>
              <w:t>14</w:t>
            </w:r>
          </w:p>
        </w:tc>
        <w:tc>
          <w:tcPr>
            <w:tcW w:w="859" w:type="dxa"/>
            <w:vAlign w:val="center"/>
          </w:tcPr>
          <w:p w14:paraId="0DE50CB4">
            <w:pPr>
              <w:widowControl/>
              <w:spacing w:line="240" w:lineRule="auto"/>
              <w:ind w:firstLine="0"/>
              <w:jc w:val="center"/>
              <w:rPr>
                <w:rFonts w:eastAsia="宋体"/>
                <w:color w:val="000000"/>
                <w:sz w:val="21"/>
                <w:szCs w:val="21"/>
                <w:lang w:val="en-US"/>
              </w:rPr>
            </w:pPr>
            <w:r>
              <w:rPr>
                <w:rFonts w:eastAsia="宋体"/>
                <w:color w:val="000000"/>
                <w:sz w:val="21"/>
                <w:szCs w:val="21"/>
                <w:lang w:val="en-US"/>
              </w:rPr>
              <w:t>18</w:t>
            </w:r>
          </w:p>
        </w:tc>
      </w:tr>
      <w:tr w14:paraId="2B536F3C">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7A2200A9">
            <w:pPr>
              <w:widowControl/>
              <w:spacing w:line="240" w:lineRule="auto"/>
              <w:ind w:firstLine="0"/>
              <w:jc w:val="left"/>
              <w:rPr>
                <w:rFonts w:eastAsia="宋体"/>
                <w:color w:val="000000"/>
                <w:sz w:val="21"/>
                <w:szCs w:val="21"/>
                <w:lang w:val="en-US"/>
              </w:rPr>
            </w:pPr>
          </w:p>
        </w:tc>
        <w:tc>
          <w:tcPr>
            <w:tcW w:w="758" w:type="dxa"/>
            <w:vAlign w:val="center"/>
          </w:tcPr>
          <w:p w14:paraId="6FC4C19E">
            <w:pPr>
              <w:widowControl/>
              <w:spacing w:line="240" w:lineRule="auto"/>
              <w:ind w:firstLine="0"/>
              <w:jc w:val="center"/>
              <w:rPr>
                <w:rFonts w:eastAsia="宋体"/>
                <w:color w:val="000000"/>
                <w:sz w:val="21"/>
                <w:szCs w:val="21"/>
                <w:lang w:val="en-US"/>
              </w:rPr>
            </w:pPr>
            <w:r>
              <w:rPr>
                <w:rFonts w:eastAsia="宋体"/>
                <w:color w:val="000000"/>
                <w:sz w:val="21"/>
                <w:szCs w:val="21"/>
                <w:lang w:val="en-US"/>
              </w:rPr>
              <w:t>(59,084-93,396)</w:t>
            </w:r>
          </w:p>
        </w:tc>
        <w:tc>
          <w:tcPr>
            <w:tcW w:w="871" w:type="dxa"/>
            <w:vAlign w:val="center"/>
          </w:tcPr>
          <w:p w14:paraId="670B76CF">
            <w:pPr>
              <w:widowControl/>
              <w:spacing w:line="240" w:lineRule="auto"/>
              <w:ind w:firstLine="0"/>
              <w:jc w:val="center"/>
              <w:rPr>
                <w:rFonts w:eastAsia="宋体"/>
                <w:color w:val="000000"/>
                <w:sz w:val="21"/>
                <w:szCs w:val="21"/>
                <w:lang w:val="en-US"/>
              </w:rPr>
            </w:pPr>
            <w:r>
              <w:rPr>
                <w:rFonts w:eastAsia="宋体"/>
                <w:color w:val="000000"/>
                <w:sz w:val="21"/>
                <w:szCs w:val="21"/>
                <w:lang w:val="en-US"/>
              </w:rPr>
              <w:t>(67-105)</w:t>
            </w:r>
          </w:p>
        </w:tc>
        <w:tc>
          <w:tcPr>
            <w:tcW w:w="859" w:type="dxa"/>
            <w:vAlign w:val="center"/>
          </w:tcPr>
          <w:p w14:paraId="6959AF4D">
            <w:pPr>
              <w:widowControl/>
              <w:spacing w:line="240" w:lineRule="auto"/>
              <w:ind w:firstLine="0"/>
              <w:jc w:val="center"/>
              <w:rPr>
                <w:rFonts w:eastAsia="宋体"/>
                <w:color w:val="000000"/>
                <w:sz w:val="21"/>
                <w:szCs w:val="21"/>
                <w:lang w:val="en-US"/>
              </w:rPr>
            </w:pPr>
            <w:r>
              <w:rPr>
                <w:rFonts w:eastAsia="宋体"/>
                <w:color w:val="000000"/>
                <w:sz w:val="21"/>
                <w:szCs w:val="21"/>
                <w:lang w:val="en-US"/>
              </w:rPr>
              <w:t>(4.9-28.5)</w:t>
            </w:r>
          </w:p>
        </w:tc>
        <w:tc>
          <w:tcPr>
            <w:tcW w:w="792" w:type="dxa"/>
            <w:vAlign w:val="center"/>
          </w:tcPr>
          <w:p w14:paraId="229F0389">
            <w:pPr>
              <w:widowControl/>
              <w:spacing w:line="240" w:lineRule="auto"/>
              <w:ind w:firstLine="0"/>
              <w:jc w:val="center"/>
              <w:rPr>
                <w:rFonts w:eastAsia="宋体"/>
                <w:color w:val="000000"/>
                <w:sz w:val="21"/>
                <w:szCs w:val="21"/>
                <w:lang w:val="en-US"/>
              </w:rPr>
            </w:pPr>
            <w:r>
              <w:rPr>
                <w:rFonts w:eastAsia="宋体"/>
                <w:color w:val="000000"/>
                <w:sz w:val="21"/>
                <w:szCs w:val="21"/>
                <w:lang w:val="en-US"/>
              </w:rPr>
              <w:t>(305,426-494,227)</w:t>
            </w:r>
          </w:p>
        </w:tc>
        <w:tc>
          <w:tcPr>
            <w:tcW w:w="871" w:type="dxa"/>
            <w:vAlign w:val="center"/>
          </w:tcPr>
          <w:p w14:paraId="167852C1">
            <w:pPr>
              <w:widowControl/>
              <w:spacing w:line="240" w:lineRule="auto"/>
              <w:ind w:firstLine="0"/>
              <w:jc w:val="center"/>
              <w:rPr>
                <w:rFonts w:eastAsia="宋体"/>
                <w:color w:val="000000"/>
                <w:sz w:val="21"/>
                <w:szCs w:val="21"/>
                <w:lang w:val="en-US"/>
              </w:rPr>
            </w:pPr>
            <w:r>
              <w:rPr>
                <w:rFonts w:eastAsia="宋体"/>
                <w:color w:val="000000"/>
                <w:sz w:val="21"/>
                <w:szCs w:val="21"/>
                <w:lang w:val="en-US"/>
              </w:rPr>
              <w:t>(356-554)</w:t>
            </w:r>
          </w:p>
        </w:tc>
        <w:tc>
          <w:tcPr>
            <w:tcW w:w="859" w:type="dxa"/>
            <w:vAlign w:val="center"/>
          </w:tcPr>
          <w:p w14:paraId="4D1A3DD1">
            <w:pPr>
              <w:widowControl/>
              <w:spacing w:line="240" w:lineRule="auto"/>
              <w:ind w:firstLine="0"/>
              <w:jc w:val="center"/>
              <w:rPr>
                <w:rFonts w:eastAsia="宋体"/>
                <w:color w:val="000000"/>
                <w:sz w:val="21"/>
                <w:szCs w:val="21"/>
                <w:lang w:val="en-US"/>
              </w:rPr>
            </w:pPr>
            <w:r>
              <w:rPr>
                <w:rFonts w:eastAsia="宋体"/>
                <w:color w:val="000000"/>
                <w:sz w:val="21"/>
                <w:szCs w:val="21"/>
                <w:lang w:val="en-US"/>
              </w:rPr>
              <w:t>(6.3-30.1)</w:t>
            </w:r>
          </w:p>
        </w:tc>
        <w:tc>
          <w:tcPr>
            <w:tcW w:w="735" w:type="dxa"/>
            <w:vAlign w:val="center"/>
          </w:tcPr>
          <w:p w14:paraId="2EE979C8">
            <w:pPr>
              <w:widowControl/>
              <w:spacing w:line="240" w:lineRule="auto"/>
              <w:ind w:firstLine="0"/>
              <w:jc w:val="center"/>
              <w:rPr>
                <w:rFonts w:eastAsia="宋体"/>
                <w:color w:val="000000"/>
                <w:sz w:val="21"/>
                <w:szCs w:val="21"/>
                <w:lang w:val="en-US"/>
              </w:rPr>
            </w:pPr>
            <w:r>
              <w:rPr>
                <w:rFonts w:eastAsia="宋体"/>
                <w:color w:val="000000"/>
                <w:sz w:val="21"/>
                <w:szCs w:val="21"/>
                <w:lang w:val="en-US"/>
              </w:rPr>
              <w:t>(8,145-17,854)</w:t>
            </w:r>
          </w:p>
        </w:tc>
        <w:tc>
          <w:tcPr>
            <w:tcW w:w="871" w:type="dxa"/>
            <w:vAlign w:val="center"/>
          </w:tcPr>
          <w:p w14:paraId="190DAC85">
            <w:pPr>
              <w:widowControl/>
              <w:spacing w:line="240" w:lineRule="auto"/>
              <w:ind w:firstLine="0"/>
              <w:jc w:val="center"/>
              <w:rPr>
                <w:rFonts w:eastAsia="宋体"/>
                <w:color w:val="000000"/>
                <w:sz w:val="21"/>
                <w:szCs w:val="21"/>
                <w:lang w:val="en-US"/>
              </w:rPr>
            </w:pPr>
            <w:r>
              <w:rPr>
                <w:rFonts w:eastAsia="宋体"/>
                <w:color w:val="000000"/>
                <w:sz w:val="21"/>
                <w:szCs w:val="21"/>
                <w:lang w:val="en-US"/>
              </w:rPr>
              <w:t>(9-20)</w:t>
            </w:r>
          </w:p>
        </w:tc>
        <w:tc>
          <w:tcPr>
            <w:tcW w:w="859" w:type="dxa"/>
            <w:vAlign w:val="center"/>
          </w:tcPr>
          <w:p w14:paraId="7A5C875B">
            <w:pPr>
              <w:widowControl/>
              <w:spacing w:line="240" w:lineRule="auto"/>
              <w:ind w:firstLine="0"/>
              <w:jc w:val="center"/>
              <w:rPr>
                <w:rFonts w:eastAsia="宋体"/>
                <w:color w:val="000000"/>
                <w:sz w:val="21"/>
                <w:szCs w:val="21"/>
                <w:lang w:val="en-US"/>
              </w:rPr>
            </w:pPr>
            <w:r>
              <w:rPr>
                <w:rFonts w:eastAsia="宋体"/>
                <w:color w:val="000000"/>
                <w:sz w:val="21"/>
                <w:szCs w:val="21"/>
                <w:lang w:val="en-US"/>
              </w:rPr>
              <w:t>(-3.1-41.9)</w:t>
            </w:r>
          </w:p>
        </w:tc>
      </w:tr>
      <w:tr w14:paraId="5CB5A0FB">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6003E2F6">
            <w:pPr>
              <w:widowControl/>
              <w:spacing w:line="240" w:lineRule="auto"/>
              <w:ind w:firstLine="0"/>
              <w:jc w:val="left"/>
              <w:rPr>
                <w:rFonts w:eastAsia="宋体"/>
                <w:color w:val="000000"/>
                <w:sz w:val="21"/>
                <w:szCs w:val="21"/>
                <w:lang w:val="en-US"/>
              </w:rPr>
            </w:pPr>
            <w:r>
              <w:rPr>
                <w:rFonts w:eastAsia="宋体"/>
                <w:color w:val="000000"/>
                <w:sz w:val="21"/>
                <w:szCs w:val="21"/>
                <w:lang w:val="en-US"/>
              </w:rPr>
              <w:t>    Central Europe</w:t>
            </w:r>
          </w:p>
        </w:tc>
        <w:tc>
          <w:tcPr>
            <w:tcW w:w="758" w:type="dxa"/>
            <w:vAlign w:val="center"/>
          </w:tcPr>
          <w:p w14:paraId="1174E1C0">
            <w:pPr>
              <w:widowControl/>
              <w:spacing w:line="240" w:lineRule="auto"/>
              <w:ind w:firstLine="0"/>
              <w:jc w:val="center"/>
              <w:rPr>
                <w:rFonts w:eastAsia="宋体"/>
                <w:color w:val="000000"/>
                <w:sz w:val="21"/>
                <w:szCs w:val="21"/>
                <w:lang w:val="en-US"/>
              </w:rPr>
            </w:pPr>
            <w:r>
              <w:rPr>
                <w:rFonts w:eastAsia="宋体"/>
                <w:color w:val="000000"/>
                <w:sz w:val="21"/>
                <w:szCs w:val="21"/>
                <w:lang w:val="en-US"/>
              </w:rPr>
              <w:t>136,145</w:t>
            </w:r>
          </w:p>
        </w:tc>
        <w:tc>
          <w:tcPr>
            <w:tcW w:w="871" w:type="dxa"/>
            <w:vAlign w:val="center"/>
          </w:tcPr>
          <w:p w14:paraId="7E923AE7">
            <w:pPr>
              <w:widowControl/>
              <w:spacing w:line="240" w:lineRule="auto"/>
              <w:ind w:firstLine="0"/>
              <w:jc w:val="center"/>
              <w:rPr>
                <w:rFonts w:eastAsia="宋体"/>
                <w:color w:val="000000"/>
                <w:sz w:val="21"/>
                <w:szCs w:val="21"/>
                <w:lang w:val="en-US"/>
              </w:rPr>
            </w:pPr>
            <w:r>
              <w:rPr>
                <w:rFonts w:eastAsia="宋体"/>
                <w:color w:val="000000"/>
                <w:sz w:val="21"/>
                <w:szCs w:val="21"/>
                <w:lang w:val="en-US"/>
              </w:rPr>
              <w:t>71</w:t>
            </w:r>
          </w:p>
        </w:tc>
        <w:tc>
          <w:tcPr>
            <w:tcW w:w="859" w:type="dxa"/>
            <w:vAlign w:val="center"/>
          </w:tcPr>
          <w:p w14:paraId="3E0DF203">
            <w:pPr>
              <w:widowControl/>
              <w:spacing w:line="240" w:lineRule="auto"/>
              <w:ind w:firstLine="0"/>
              <w:jc w:val="center"/>
              <w:rPr>
                <w:rFonts w:eastAsia="宋体"/>
                <w:color w:val="000000"/>
                <w:sz w:val="21"/>
                <w:szCs w:val="21"/>
                <w:lang w:val="en-US"/>
              </w:rPr>
            </w:pPr>
            <w:r>
              <w:rPr>
                <w:rFonts w:eastAsia="宋体"/>
                <w:color w:val="000000"/>
                <w:sz w:val="21"/>
                <w:szCs w:val="21"/>
                <w:lang w:val="en-US"/>
              </w:rPr>
              <w:t>14.5</w:t>
            </w:r>
          </w:p>
        </w:tc>
        <w:tc>
          <w:tcPr>
            <w:tcW w:w="792" w:type="dxa"/>
            <w:vAlign w:val="center"/>
          </w:tcPr>
          <w:p w14:paraId="44163500">
            <w:pPr>
              <w:widowControl/>
              <w:spacing w:line="240" w:lineRule="auto"/>
              <w:ind w:firstLine="0"/>
              <w:jc w:val="center"/>
              <w:rPr>
                <w:rFonts w:eastAsia="宋体"/>
                <w:color w:val="000000"/>
                <w:sz w:val="21"/>
                <w:szCs w:val="21"/>
                <w:lang w:val="en-US"/>
              </w:rPr>
            </w:pPr>
            <w:r>
              <w:rPr>
                <w:rFonts w:eastAsia="宋体"/>
                <w:color w:val="000000"/>
                <w:sz w:val="21"/>
                <w:szCs w:val="21"/>
                <w:lang w:val="en-US"/>
              </w:rPr>
              <w:t>724,981</w:t>
            </w:r>
          </w:p>
        </w:tc>
        <w:tc>
          <w:tcPr>
            <w:tcW w:w="871" w:type="dxa"/>
            <w:vAlign w:val="center"/>
          </w:tcPr>
          <w:p w14:paraId="2941B05B">
            <w:pPr>
              <w:widowControl/>
              <w:spacing w:line="240" w:lineRule="auto"/>
              <w:ind w:firstLine="0"/>
              <w:jc w:val="center"/>
              <w:rPr>
                <w:rFonts w:eastAsia="宋体"/>
                <w:color w:val="000000"/>
                <w:sz w:val="21"/>
                <w:szCs w:val="21"/>
                <w:lang w:val="en-US"/>
              </w:rPr>
            </w:pPr>
            <w:r>
              <w:rPr>
                <w:rFonts w:eastAsia="宋体"/>
                <w:color w:val="000000"/>
                <w:sz w:val="21"/>
                <w:szCs w:val="21"/>
                <w:lang w:val="en-US"/>
              </w:rPr>
              <w:t>366</w:t>
            </w:r>
          </w:p>
        </w:tc>
        <w:tc>
          <w:tcPr>
            <w:tcW w:w="859" w:type="dxa"/>
            <w:vAlign w:val="center"/>
          </w:tcPr>
          <w:p w14:paraId="6408D331">
            <w:pPr>
              <w:widowControl/>
              <w:spacing w:line="240" w:lineRule="auto"/>
              <w:ind w:firstLine="0"/>
              <w:jc w:val="center"/>
              <w:rPr>
                <w:rFonts w:eastAsia="宋体"/>
                <w:color w:val="000000"/>
                <w:sz w:val="21"/>
                <w:szCs w:val="21"/>
                <w:lang w:val="en-US"/>
              </w:rPr>
            </w:pPr>
            <w:r>
              <w:rPr>
                <w:rFonts w:eastAsia="宋体"/>
                <w:color w:val="000000"/>
                <w:sz w:val="21"/>
                <w:szCs w:val="21"/>
                <w:lang w:val="en-US"/>
              </w:rPr>
              <w:t>15.7</w:t>
            </w:r>
          </w:p>
        </w:tc>
        <w:tc>
          <w:tcPr>
            <w:tcW w:w="735" w:type="dxa"/>
            <w:vAlign w:val="center"/>
          </w:tcPr>
          <w:p w14:paraId="23002932">
            <w:pPr>
              <w:widowControl/>
              <w:spacing w:line="240" w:lineRule="auto"/>
              <w:ind w:firstLine="0"/>
              <w:jc w:val="center"/>
              <w:rPr>
                <w:rFonts w:eastAsia="宋体"/>
                <w:color w:val="000000"/>
                <w:sz w:val="21"/>
                <w:szCs w:val="21"/>
                <w:lang w:val="en-US"/>
              </w:rPr>
            </w:pPr>
            <w:r>
              <w:rPr>
                <w:rFonts w:eastAsia="宋体"/>
                <w:color w:val="000000"/>
                <w:sz w:val="21"/>
                <w:szCs w:val="21"/>
                <w:lang w:val="en-US"/>
              </w:rPr>
              <w:t>22,120</w:t>
            </w:r>
          </w:p>
        </w:tc>
        <w:tc>
          <w:tcPr>
            <w:tcW w:w="871" w:type="dxa"/>
            <w:vAlign w:val="center"/>
          </w:tcPr>
          <w:p w14:paraId="15B688FF">
            <w:pPr>
              <w:widowControl/>
              <w:spacing w:line="240" w:lineRule="auto"/>
              <w:ind w:firstLine="0"/>
              <w:jc w:val="center"/>
              <w:rPr>
                <w:rFonts w:eastAsia="宋体"/>
                <w:color w:val="000000"/>
                <w:sz w:val="21"/>
                <w:szCs w:val="21"/>
                <w:lang w:val="en-US"/>
              </w:rPr>
            </w:pPr>
            <w:r>
              <w:rPr>
                <w:rFonts w:eastAsia="宋体"/>
                <w:color w:val="000000"/>
                <w:sz w:val="21"/>
                <w:szCs w:val="21"/>
                <w:lang w:val="en-US"/>
              </w:rPr>
              <w:t>11</w:t>
            </w:r>
          </w:p>
        </w:tc>
        <w:tc>
          <w:tcPr>
            <w:tcW w:w="859" w:type="dxa"/>
            <w:vAlign w:val="center"/>
          </w:tcPr>
          <w:p w14:paraId="1CAA4204">
            <w:pPr>
              <w:widowControl/>
              <w:spacing w:line="240" w:lineRule="auto"/>
              <w:ind w:firstLine="0"/>
              <w:jc w:val="center"/>
              <w:rPr>
                <w:rFonts w:eastAsia="宋体"/>
                <w:color w:val="000000"/>
                <w:sz w:val="21"/>
                <w:szCs w:val="21"/>
                <w:lang w:val="en-US"/>
              </w:rPr>
            </w:pPr>
            <w:r>
              <w:rPr>
                <w:rFonts w:eastAsia="宋体"/>
                <w:color w:val="000000"/>
                <w:sz w:val="21"/>
                <w:szCs w:val="21"/>
                <w:lang w:val="en-US"/>
              </w:rPr>
              <w:t>16.5</w:t>
            </w:r>
          </w:p>
        </w:tc>
      </w:tr>
      <w:tr w14:paraId="7DFB85E3">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418F218F">
            <w:pPr>
              <w:widowControl/>
              <w:spacing w:line="240" w:lineRule="auto"/>
              <w:ind w:firstLine="0"/>
              <w:jc w:val="left"/>
              <w:rPr>
                <w:rFonts w:eastAsia="宋体"/>
                <w:color w:val="000000"/>
                <w:sz w:val="21"/>
                <w:szCs w:val="21"/>
                <w:lang w:val="en-US"/>
              </w:rPr>
            </w:pPr>
          </w:p>
        </w:tc>
        <w:tc>
          <w:tcPr>
            <w:tcW w:w="758" w:type="dxa"/>
            <w:vAlign w:val="center"/>
          </w:tcPr>
          <w:p w14:paraId="4E416392">
            <w:pPr>
              <w:widowControl/>
              <w:spacing w:line="240" w:lineRule="auto"/>
              <w:ind w:firstLine="0"/>
              <w:jc w:val="center"/>
              <w:rPr>
                <w:rFonts w:eastAsia="宋体"/>
                <w:color w:val="000000"/>
                <w:sz w:val="21"/>
                <w:szCs w:val="21"/>
                <w:lang w:val="en-US"/>
              </w:rPr>
            </w:pPr>
            <w:r>
              <w:rPr>
                <w:rFonts w:eastAsia="宋体"/>
                <w:color w:val="000000"/>
                <w:sz w:val="21"/>
                <w:szCs w:val="21"/>
                <w:lang w:val="en-US"/>
              </w:rPr>
              <w:t>(108,888-172,034)</w:t>
            </w:r>
          </w:p>
        </w:tc>
        <w:tc>
          <w:tcPr>
            <w:tcW w:w="871" w:type="dxa"/>
            <w:vAlign w:val="center"/>
          </w:tcPr>
          <w:p w14:paraId="374454E7">
            <w:pPr>
              <w:widowControl/>
              <w:spacing w:line="240" w:lineRule="auto"/>
              <w:ind w:firstLine="0"/>
              <w:jc w:val="center"/>
              <w:rPr>
                <w:rFonts w:eastAsia="宋体"/>
                <w:color w:val="000000"/>
                <w:sz w:val="21"/>
                <w:szCs w:val="21"/>
                <w:lang w:val="en-US"/>
              </w:rPr>
            </w:pPr>
            <w:r>
              <w:rPr>
                <w:rFonts w:eastAsia="宋体"/>
                <w:color w:val="000000"/>
                <w:sz w:val="21"/>
                <w:szCs w:val="21"/>
                <w:lang w:val="en-US"/>
              </w:rPr>
              <w:t>(57-89)</w:t>
            </w:r>
          </w:p>
        </w:tc>
        <w:tc>
          <w:tcPr>
            <w:tcW w:w="859" w:type="dxa"/>
            <w:vAlign w:val="center"/>
          </w:tcPr>
          <w:p w14:paraId="789ECCA9">
            <w:pPr>
              <w:widowControl/>
              <w:spacing w:line="240" w:lineRule="auto"/>
              <w:ind w:firstLine="0"/>
              <w:jc w:val="center"/>
              <w:rPr>
                <w:rFonts w:eastAsia="宋体"/>
                <w:color w:val="000000"/>
                <w:sz w:val="21"/>
                <w:szCs w:val="21"/>
                <w:lang w:val="en-US"/>
              </w:rPr>
            </w:pPr>
            <w:r>
              <w:rPr>
                <w:rFonts w:eastAsia="宋体"/>
                <w:color w:val="000000"/>
                <w:sz w:val="21"/>
                <w:szCs w:val="21"/>
                <w:lang w:val="en-US"/>
              </w:rPr>
              <w:t>(2.3-27.7)</w:t>
            </w:r>
          </w:p>
        </w:tc>
        <w:tc>
          <w:tcPr>
            <w:tcW w:w="792" w:type="dxa"/>
            <w:vAlign w:val="center"/>
          </w:tcPr>
          <w:p w14:paraId="74DE4B8F">
            <w:pPr>
              <w:widowControl/>
              <w:spacing w:line="240" w:lineRule="auto"/>
              <w:ind w:firstLine="0"/>
              <w:jc w:val="center"/>
              <w:rPr>
                <w:rFonts w:eastAsia="宋体"/>
                <w:color w:val="000000"/>
                <w:sz w:val="21"/>
                <w:szCs w:val="21"/>
                <w:lang w:val="en-US"/>
              </w:rPr>
            </w:pPr>
            <w:r>
              <w:rPr>
                <w:rFonts w:eastAsia="宋体"/>
                <w:color w:val="000000"/>
                <w:sz w:val="21"/>
                <w:szCs w:val="21"/>
                <w:lang w:val="en-US"/>
              </w:rPr>
              <w:t>(570,686-908,777)</w:t>
            </w:r>
          </w:p>
        </w:tc>
        <w:tc>
          <w:tcPr>
            <w:tcW w:w="871" w:type="dxa"/>
            <w:vAlign w:val="center"/>
          </w:tcPr>
          <w:p w14:paraId="435626DC">
            <w:pPr>
              <w:widowControl/>
              <w:spacing w:line="240" w:lineRule="auto"/>
              <w:ind w:firstLine="0"/>
              <w:jc w:val="center"/>
              <w:rPr>
                <w:rFonts w:eastAsia="宋体"/>
                <w:color w:val="000000"/>
                <w:sz w:val="21"/>
                <w:szCs w:val="21"/>
                <w:lang w:val="en-US"/>
              </w:rPr>
            </w:pPr>
            <w:r>
              <w:rPr>
                <w:rFonts w:eastAsia="宋体"/>
                <w:color w:val="000000"/>
                <w:sz w:val="21"/>
                <w:szCs w:val="21"/>
                <w:lang w:val="en-US"/>
              </w:rPr>
              <w:t>(293-458)</w:t>
            </w:r>
          </w:p>
        </w:tc>
        <w:tc>
          <w:tcPr>
            <w:tcW w:w="859" w:type="dxa"/>
            <w:vAlign w:val="center"/>
          </w:tcPr>
          <w:p w14:paraId="5FC3B3A8">
            <w:pPr>
              <w:widowControl/>
              <w:spacing w:line="240" w:lineRule="auto"/>
              <w:ind w:firstLine="0"/>
              <w:jc w:val="center"/>
              <w:rPr>
                <w:rFonts w:eastAsia="宋体"/>
                <w:color w:val="000000"/>
                <w:sz w:val="21"/>
                <w:szCs w:val="21"/>
                <w:lang w:val="en-US"/>
              </w:rPr>
            </w:pPr>
            <w:r>
              <w:rPr>
                <w:rFonts w:eastAsia="宋体"/>
                <w:color w:val="000000"/>
                <w:sz w:val="21"/>
                <w:szCs w:val="21"/>
                <w:lang w:val="en-US"/>
              </w:rPr>
              <w:t>(4.3-27.6)</w:t>
            </w:r>
          </w:p>
        </w:tc>
        <w:tc>
          <w:tcPr>
            <w:tcW w:w="735" w:type="dxa"/>
            <w:vAlign w:val="center"/>
          </w:tcPr>
          <w:p w14:paraId="13C67D12">
            <w:pPr>
              <w:widowControl/>
              <w:spacing w:line="240" w:lineRule="auto"/>
              <w:ind w:firstLine="0"/>
              <w:jc w:val="center"/>
              <w:rPr>
                <w:rFonts w:eastAsia="宋体"/>
                <w:color w:val="000000"/>
                <w:sz w:val="21"/>
                <w:szCs w:val="21"/>
                <w:lang w:val="en-US"/>
              </w:rPr>
            </w:pPr>
            <w:r>
              <w:rPr>
                <w:rFonts w:eastAsia="宋体"/>
                <w:color w:val="000000"/>
                <w:sz w:val="21"/>
                <w:szCs w:val="21"/>
                <w:lang w:val="en-US"/>
              </w:rPr>
              <w:t>(14,758-32,062)</w:t>
            </w:r>
          </w:p>
        </w:tc>
        <w:tc>
          <w:tcPr>
            <w:tcW w:w="871" w:type="dxa"/>
            <w:vAlign w:val="center"/>
          </w:tcPr>
          <w:p w14:paraId="6D5F8964">
            <w:pPr>
              <w:widowControl/>
              <w:spacing w:line="240" w:lineRule="auto"/>
              <w:ind w:firstLine="0"/>
              <w:jc w:val="center"/>
              <w:rPr>
                <w:rFonts w:eastAsia="宋体"/>
                <w:color w:val="000000"/>
                <w:sz w:val="21"/>
                <w:szCs w:val="21"/>
                <w:lang w:val="en-US"/>
              </w:rPr>
            </w:pPr>
            <w:r>
              <w:rPr>
                <w:rFonts w:eastAsia="宋体"/>
                <w:color w:val="000000"/>
                <w:sz w:val="21"/>
                <w:szCs w:val="21"/>
                <w:lang w:val="en-US"/>
              </w:rPr>
              <w:t>(8-16)</w:t>
            </w:r>
          </w:p>
        </w:tc>
        <w:tc>
          <w:tcPr>
            <w:tcW w:w="859" w:type="dxa"/>
            <w:vAlign w:val="center"/>
          </w:tcPr>
          <w:p w14:paraId="3C2BF8DA">
            <w:pPr>
              <w:widowControl/>
              <w:spacing w:line="240" w:lineRule="auto"/>
              <w:ind w:firstLine="0"/>
              <w:jc w:val="center"/>
              <w:rPr>
                <w:rFonts w:eastAsia="宋体"/>
                <w:color w:val="000000"/>
                <w:sz w:val="21"/>
                <w:szCs w:val="21"/>
                <w:lang w:val="en-US"/>
              </w:rPr>
            </w:pPr>
            <w:r>
              <w:rPr>
                <w:rFonts w:eastAsia="宋体"/>
                <w:color w:val="000000"/>
                <w:sz w:val="21"/>
                <w:szCs w:val="21"/>
                <w:lang w:val="en-US"/>
              </w:rPr>
              <w:t>(-4.1-41.5)</w:t>
            </w:r>
          </w:p>
        </w:tc>
      </w:tr>
      <w:tr w14:paraId="213A07B3">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548B01E6">
            <w:pPr>
              <w:widowControl/>
              <w:spacing w:line="240" w:lineRule="auto"/>
              <w:ind w:firstLine="0"/>
              <w:jc w:val="left"/>
              <w:rPr>
                <w:rFonts w:eastAsia="宋体"/>
                <w:color w:val="000000"/>
                <w:sz w:val="21"/>
                <w:szCs w:val="21"/>
                <w:lang w:val="en-US"/>
              </w:rPr>
            </w:pPr>
            <w:r>
              <w:rPr>
                <w:rFonts w:eastAsia="宋体"/>
                <w:color w:val="000000"/>
                <w:sz w:val="21"/>
                <w:szCs w:val="21"/>
                <w:lang w:val="en-US"/>
              </w:rPr>
              <w:t>    Eastern Europe</w:t>
            </w:r>
          </w:p>
        </w:tc>
        <w:tc>
          <w:tcPr>
            <w:tcW w:w="758" w:type="dxa"/>
            <w:vAlign w:val="center"/>
          </w:tcPr>
          <w:p w14:paraId="4045AEDA">
            <w:pPr>
              <w:widowControl/>
              <w:spacing w:line="240" w:lineRule="auto"/>
              <w:ind w:firstLine="0"/>
              <w:jc w:val="center"/>
              <w:rPr>
                <w:rFonts w:eastAsia="宋体"/>
                <w:color w:val="000000"/>
                <w:sz w:val="21"/>
                <w:szCs w:val="21"/>
                <w:lang w:val="en-US"/>
              </w:rPr>
            </w:pPr>
            <w:r>
              <w:rPr>
                <w:rFonts w:eastAsia="宋体"/>
                <w:color w:val="000000"/>
                <w:sz w:val="21"/>
                <w:szCs w:val="21"/>
                <w:lang w:val="en-US"/>
              </w:rPr>
              <w:t>269,935</w:t>
            </w:r>
          </w:p>
        </w:tc>
        <w:tc>
          <w:tcPr>
            <w:tcW w:w="871" w:type="dxa"/>
            <w:vAlign w:val="center"/>
          </w:tcPr>
          <w:p w14:paraId="40DC79A8">
            <w:pPr>
              <w:widowControl/>
              <w:spacing w:line="240" w:lineRule="auto"/>
              <w:ind w:firstLine="0"/>
              <w:jc w:val="center"/>
              <w:rPr>
                <w:rFonts w:eastAsia="宋体"/>
                <w:color w:val="000000"/>
                <w:sz w:val="21"/>
                <w:szCs w:val="21"/>
                <w:lang w:val="en-US"/>
              </w:rPr>
            </w:pPr>
            <w:r>
              <w:rPr>
                <w:rFonts w:eastAsia="宋体"/>
                <w:color w:val="000000"/>
                <w:sz w:val="21"/>
                <w:szCs w:val="21"/>
                <w:lang w:val="en-US"/>
              </w:rPr>
              <w:t>84</w:t>
            </w:r>
          </w:p>
        </w:tc>
        <w:tc>
          <w:tcPr>
            <w:tcW w:w="859" w:type="dxa"/>
            <w:vAlign w:val="center"/>
          </w:tcPr>
          <w:p w14:paraId="3B565B3C">
            <w:pPr>
              <w:widowControl/>
              <w:spacing w:line="240" w:lineRule="auto"/>
              <w:ind w:firstLine="0"/>
              <w:jc w:val="center"/>
              <w:rPr>
                <w:rFonts w:eastAsia="宋体"/>
                <w:color w:val="000000"/>
                <w:sz w:val="21"/>
                <w:szCs w:val="21"/>
                <w:lang w:val="en-US"/>
              </w:rPr>
            </w:pPr>
            <w:r>
              <w:rPr>
                <w:rFonts w:eastAsia="宋体"/>
                <w:color w:val="000000"/>
                <w:sz w:val="21"/>
                <w:szCs w:val="21"/>
                <w:lang w:val="en-US"/>
              </w:rPr>
              <w:t>14</w:t>
            </w:r>
          </w:p>
        </w:tc>
        <w:tc>
          <w:tcPr>
            <w:tcW w:w="792" w:type="dxa"/>
            <w:vAlign w:val="center"/>
          </w:tcPr>
          <w:p w14:paraId="23419B4F">
            <w:pPr>
              <w:widowControl/>
              <w:spacing w:line="240" w:lineRule="auto"/>
              <w:ind w:firstLine="0"/>
              <w:jc w:val="center"/>
              <w:rPr>
                <w:rFonts w:eastAsia="宋体"/>
                <w:color w:val="000000"/>
                <w:sz w:val="21"/>
                <w:szCs w:val="21"/>
                <w:lang w:val="en-US"/>
              </w:rPr>
            </w:pPr>
            <w:r>
              <w:rPr>
                <w:rFonts w:eastAsia="宋体"/>
                <w:color w:val="000000"/>
                <w:sz w:val="21"/>
                <w:szCs w:val="21"/>
                <w:lang w:val="en-US"/>
              </w:rPr>
              <w:t>1,416,473</w:t>
            </w:r>
          </w:p>
        </w:tc>
        <w:tc>
          <w:tcPr>
            <w:tcW w:w="871" w:type="dxa"/>
            <w:vAlign w:val="center"/>
          </w:tcPr>
          <w:p w14:paraId="2EC99B0F">
            <w:pPr>
              <w:widowControl/>
              <w:spacing w:line="240" w:lineRule="auto"/>
              <w:ind w:firstLine="0"/>
              <w:jc w:val="center"/>
              <w:rPr>
                <w:rFonts w:eastAsia="宋体"/>
                <w:color w:val="000000"/>
                <w:sz w:val="21"/>
                <w:szCs w:val="21"/>
                <w:lang w:val="en-US"/>
              </w:rPr>
            </w:pPr>
            <w:r>
              <w:rPr>
                <w:rFonts w:eastAsia="宋体"/>
                <w:color w:val="000000"/>
                <w:sz w:val="21"/>
                <w:szCs w:val="21"/>
                <w:lang w:val="en-US"/>
              </w:rPr>
              <w:t>432</w:t>
            </w:r>
          </w:p>
        </w:tc>
        <w:tc>
          <w:tcPr>
            <w:tcW w:w="859" w:type="dxa"/>
            <w:vAlign w:val="center"/>
          </w:tcPr>
          <w:p w14:paraId="7D37C869">
            <w:pPr>
              <w:widowControl/>
              <w:spacing w:line="240" w:lineRule="auto"/>
              <w:ind w:firstLine="0"/>
              <w:jc w:val="center"/>
              <w:rPr>
                <w:rFonts w:eastAsia="宋体"/>
                <w:color w:val="000000"/>
                <w:sz w:val="21"/>
                <w:szCs w:val="21"/>
                <w:lang w:val="en-US"/>
              </w:rPr>
            </w:pPr>
            <w:r>
              <w:rPr>
                <w:rFonts w:eastAsia="宋体"/>
                <w:color w:val="000000"/>
                <w:sz w:val="21"/>
                <w:szCs w:val="21"/>
                <w:lang w:val="en-US"/>
              </w:rPr>
              <w:t>15.6</w:t>
            </w:r>
          </w:p>
        </w:tc>
        <w:tc>
          <w:tcPr>
            <w:tcW w:w="735" w:type="dxa"/>
            <w:vAlign w:val="center"/>
          </w:tcPr>
          <w:p w14:paraId="0C4137E0">
            <w:pPr>
              <w:widowControl/>
              <w:spacing w:line="240" w:lineRule="auto"/>
              <w:ind w:firstLine="0"/>
              <w:jc w:val="center"/>
              <w:rPr>
                <w:rFonts w:eastAsia="宋体"/>
                <w:color w:val="000000"/>
                <w:sz w:val="21"/>
                <w:szCs w:val="21"/>
                <w:lang w:val="en-US"/>
              </w:rPr>
            </w:pPr>
            <w:r>
              <w:rPr>
                <w:rFonts w:eastAsia="宋体"/>
                <w:color w:val="000000"/>
                <w:sz w:val="21"/>
                <w:szCs w:val="21"/>
                <w:lang w:val="en-US"/>
              </w:rPr>
              <w:t>43,189</w:t>
            </w:r>
          </w:p>
        </w:tc>
        <w:tc>
          <w:tcPr>
            <w:tcW w:w="871" w:type="dxa"/>
            <w:vAlign w:val="center"/>
          </w:tcPr>
          <w:p w14:paraId="105B37AE">
            <w:pPr>
              <w:widowControl/>
              <w:spacing w:line="240" w:lineRule="auto"/>
              <w:ind w:firstLine="0"/>
              <w:jc w:val="center"/>
              <w:rPr>
                <w:rFonts w:eastAsia="宋体"/>
                <w:color w:val="000000"/>
                <w:sz w:val="21"/>
                <w:szCs w:val="21"/>
                <w:lang w:val="en-US"/>
              </w:rPr>
            </w:pPr>
            <w:r>
              <w:rPr>
                <w:rFonts w:eastAsia="宋体"/>
                <w:color w:val="000000"/>
                <w:sz w:val="21"/>
                <w:szCs w:val="21"/>
                <w:lang w:val="en-US"/>
              </w:rPr>
              <w:t>13</w:t>
            </w:r>
          </w:p>
        </w:tc>
        <w:tc>
          <w:tcPr>
            <w:tcW w:w="859" w:type="dxa"/>
            <w:vAlign w:val="center"/>
          </w:tcPr>
          <w:p w14:paraId="7C4B0550">
            <w:pPr>
              <w:widowControl/>
              <w:spacing w:line="240" w:lineRule="auto"/>
              <w:ind w:firstLine="0"/>
              <w:jc w:val="center"/>
              <w:rPr>
                <w:rFonts w:eastAsia="宋体"/>
                <w:color w:val="000000"/>
                <w:sz w:val="21"/>
                <w:szCs w:val="21"/>
                <w:lang w:val="en-US"/>
              </w:rPr>
            </w:pPr>
            <w:r>
              <w:rPr>
                <w:rFonts w:eastAsia="宋体"/>
                <w:color w:val="000000"/>
                <w:sz w:val="21"/>
                <w:szCs w:val="21"/>
                <w:lang w:val="en-US"/>
              </w:rPr>
              <w:t>15.9</w:t>
            </w:r>
          </w:p>
        </w:tc>
      </w:tr>
      <w:tr w14:paraId="7FBFEAE7">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035F1D5B">
            <w:pPr>
              <w:widowControl/>
              <w:spacing w:line="240" w:lineRule="auto"/>
              <w:ind w:firstLine="0"/>
              <w:jc w:val="left"/>
              <w:rPr>
                <w:rFonts w:eastAsia="宋体"/>
                <w:color w:val="000000"/>
                <w:sz w:val="21"/>
                <w:szCs w:val="21"/>
                <w:lang w:val="en-US"/>
              </w:rPr>
            </w:pPr>
          </w:p>
        </w:tc>
        <w:tc>
          <w:tcPr>
            <w:tcW w:w="758" w:type="dxa"/>
            <w:vAlign w:val="center"/>
          </w:tcPr>
          <w:p w14:paraId="3AAEE3FF">
            <w:pPr>
              <w:widowControl/>
              <w:spacing w:line="240" w:lineRule="auto"/>
              <w:ind w:firstLine="0"/>
              <w:jc w:val="center"/>
              <w:rPr>
                <w:rFonts w:eastAsia="宋体"/>
                <w:color w:val="000000"/>
                <w:sz w:val="21"/>
                <w:szCs w:val="21"/>
                <w:lang w:val="en-US"/>
              </w:rPr>
            </w:pPr>
            <w:r>
              <w:rPr>
                <w:rFonts w:eastAsia="宋体"/>
                <w:color w:val="000000"/>
                <w:sz w:val="21"/>
                <w:szCs w:val="21"/>
                <w:lang w:val="en-US"/>
              </w:rPr>
              <w:t>(213,098-342,015)</w:t>
            </w:r>
          </w:p>
        </w:tc>
        <w:tc>
          <w:tcPr>
            <w:tcW w:w="871" w:type="dxa"/>
            <w:vAlign w:val="center"/>
          </w:tcPr>
          <w:p w14:paraId="3FBB96A8">
            <w:pPr>
              <w:widowControl/>
              <w:spacing w:line="240" w:lineRule="auto"/>
              <w:ind w:firstLine="0"/>
              <w:jc w:val="center"/>
              <w:rPr>
                <w:rFonts w:eastAsia="宋体"/>
                <w:color w:val="000000"/>
                <w:sz w:val="21"/>
                <w:szCs w:val="21"/>
                <w:lang w:val="en-US"/>
              </w:rPr>
            </w:pPr>
            <w:r>
              <w:rPr>
                <w:rFonts w:eastAsia="宋体"/>
                <w:color w:val="000000"/>
                <w:sz w:val="21"/>
                <w:szCs w:val="21"/>
                <w:lang w:val="en-US"/>
              </w:rPr>
              <w:t>(67-106)</w:t>
            </w:r>
          </w:p>
        </w:tc>
        <w:tc>
          <w:tcPr>
            <w:tcW w:w="859" w:type="dxa"/>
            <w:vAlign w:val="center"/>
          </w:tcPr>
          <w:p w14:paraId="1FA1664D">
            <w:pPr>
              <w:widowControl/>
              <w:spacing w:line="240" w:lineRule="auto"/>
              <w:ind w:firstLine="0"/>
              <w:jc w:val="center"/>
              <w:rPr>
                <w:rFonts w:eastAsia="宋体"/>
                <w:color w:val="000000"/>
                <w:sz w:val="21"/>
                <w:szCs w:val="21"/>
                <w:lang w:val="en-US"/>
              </w:rPr>
            </w:pPr>
            <w:r>
              <w:rPr>
                <w:rFonts w:eastAsia="宋体"/>
                <w:color w:val="000000"/>
                <w:sz w:val="21"/>
                <w:szCs w:val="21"/>
                <w:lang w:val="en-US"/>
              </w:rPr>
              <w:t>(2.3-25.6)</w:t>
            </w:r>
          </w:p>
        </w:tc>
        <w:tc>
          <w:tcPr>
            <w:tcW w:w="792" w:type="dxa"/>
            <w:vAlign w:val="center"/>
          </w:tcPr>
          <w:p w14:paraId="5008ADC7">
            <w:pPr>
              <w:widowControl/>
              <w:spacing w:line="240" w:lineRule="auto"/>
              <w:ind w:firstLine="0"/>
              <w:jc w:val="center"/>
              <w:rPr>
                <w:rFonts w:eastAsia="宋体"/>
                <w:color w:val="000000"/>
                <w:sz w:val="21"/>
                <w:szCs w:val="21"/>
                <w:lang w:val="en-US"/>
              </w:rPr>
            </w:pPr>
            <w:r>
              <w:rPr>
                <w:rFonts w:eastAsia="宋体"/>
                <w:color w:val="000000"/>
                <w:sz w:val="21"/>
                <w:szCs w:val="21"/>
                <w:lang w:val="en-US"/>
              </w:rPr>
              <w:t>(1,116,639-1,778,197)</w:t>
            </w:r>
          </w:p>
        </w:tc>
        <w:tc>
          <w:tcPr>
            <w:tcW w:w="871" w:type="dxa"/>
            <w:vAlign w:val="center"/>
          </w:tcPr>
          <w:p w14:paraId="24268D19">
            <w:pPr>
              <w:widowControl/>
              <w:spacing w:line="240" w:lineRule="auto"/>
              <w:ind w:firstLine="0"/>
              <w:jc w:val="center"/>
              <w:rPr>
                <w:rFonts w:eastAsia="宋体"/>
                <w:color w:val="000000"/>
                <w:sz w:val="21"/>
                <w:szCs w:val="21"/>
                <w:lang w:val="en-US"/>
              </w:rPr>
            </w:pPr>
            <w:r>
              <w:rPr>
                <w:rFonts w:eastAsia="宋体"/>
                <w:color w:val="000000"/>
                <w:sz w:val="21"/>
                <w:szCs w:val="21"/>
                <w:lang w:val="en-US"/>
              </w:rPr>
              <w:t>(344-537)</w:t>
            </w:r>
          </w:p>
        </w:tc>
        <w:tc>
          <w:tcPr>
            <w:tcW w:w="859" w:type="dxa"/>
            <w:vAlign w:val="center"/>
          </w:tcPr>
          <w:p w14:paraId="063EA719">
            <w:pPr>
              <w:widowControl/>
              <w:spacing w:line="240" w:lineRule="auto"/>
              <w:ind w:firstLine="0"/>
              <w:jc w:val="center"/>
              <w:rPr>
                <w:rFonts w:eastAsia="宋体"/>
                <w:color w:val="000000"/>
                <w:sz w:val="21"/>
                <w:szCs w:val="21"/>
                <w:lang w:val="en-US"/>
              </w:rPr>
            </w:pPr>
            <w:r>
              <w:rPr>
                <w:rFonts w:eastAsia="宋体"/>
                <w:color w:val="000000"/>
                <w:sz w:val="21"/>
                <w:szCs w:val="21"/>
                <w:lang w:val="en-US"/>
              </w:rPr>
              <w:t>(3.7-27.3)</w:t>
            </w:r>
          </w:p>
        </w:tc>
        <w:tc>
          <w:tcPr>
            <w:tcW w:w="735" w:type="dxa"/>
            <w:vAlign w:val="center"/>
          </w:tcPr>
          <w:p w14:paraId="184C4D65">
            <w:pPr>
              <w:widowControl/>
              <w:spacing w:line="240" w:lineRule="auto"/>
              <w:ind w:firstLine="0"/>
              <w:jc w:val="center"/>
              <w:rPr>
                <w:rFonts w:eastAsia="宋体"/>
                <w:color w:val="000000"/>
                <w:sz w:val="21"/>
                <w:szCs w:val="21"/>
                <w:lang w:val="en-US"/>
              </w:rPr>
            </w:pPr>
            <w:r>
              <w:rPr>
                <w:rFonts w:eastAsia="宋体"/>
                <w:color w:val="000000"/>
                <w:sz w:val="21"/>
                <w:szCs w:val="21"/>
                <w:lang w:val="en-US"/>
              </w:rPr>
              <w:t>(29,323-62,413)</w:t>
            </w:r>
          </w:p>
        </w:tc>
        <w:tc>
          <w:tcPr>
            <w:tcW w:w="871" w:type="dxa"/>
            <w:vAlign w:val="center"/>
          </w:tcPr>
          <w:p w14:paraId="1E023BBC">
            <w:pPr>
              <w:widowControl/>
              <w:spacing w:line="240" w:lineRule="auto"/>
              <w:ind w:firstLine="0"/>
              <w:jc w:val="center"/>
              <w:rPr>
                <w:rFonts w:eastAsia="宋体"/>
                <w:color w:val="000000"/>
                <w:sz w:val="21"/>
                <w:szCs w:val="21"/>
                <w:lang w:val="en-US"/>
              </w:rPr>
            </w:pPr>
            <w:r>
              <w:rPr>
                <w:rFonts w:eastAsia="宋体"/>
                <w:color w:val="000000"/>
                <w:sz w:val="21"/>
                <w:szCs w:val="21"/>
                <w:lang w:val="en-US"/>
              </w:rPr>
              <w:t>(9-19)</w:t>
            </w:r>
          </w:p>
        </w:tc>
        <w:tc>
          <w:tcPr>
            <w:tcW w:w="859" w:type="dxa"/>
            <w:vAlign w:val="center"/>
          </w:tcPr>
          <w:p w14:paraId="741EE62B">
            <w:pPr>
              <w:widowControl/>
              <w:spacing w:line="240" w:lineRule="auto"/>
              <w:ind w:firstLine="0"/>
              <w:jc w:val="center"/>
              <w:rPr>
                <w:rFonts w:eastAsia="宋体"/>
                <w:color w:val="000000"/>
                <w:sz w:val="21"/>
                <w:szCs w:val="21"/>
                <w:lang w:val="en-US"/>
              </w:rPr>
            </w:pPr>
            <w:r>
              <w:rPr>
                <w:rFonts w:eastAsia="宋体"/>
                <w:color w:val="000000"/>
                <w:sz w:val="21"/>
                <w:szCs w:val="21"/>
                <w:lang w:val="en-US"/>
              </w:rPr>
              <w:t>(-4.1-37.7)</w:t>
            </w:r>
          </w:p>
        </w:tc>
      </w:tr>
      <w:tr w14:paraId="34440096">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5B5F8605">
            <w:pPr>
              <w:widowControl/>
              <w:spacing w:line="240" w:lineRule="auto"/>
              <w:ind w:firstLine="0"/>
              <w:jc w:val="left"/>
              <w:rPr>
                <w:rFonts w:eastAsia="宋体"/>
                <w:color w:val="000000"/>
                <w:sz w:val="21"/>
                <w:szCs w:val="21"/>
                <w:lang w:val="en-US"/>
              </w:rPr>
            </w:pPr>
            <w:r>
              <w:rPr>
                <w:rFonts w:eastAsia="宋体"/>
                <w:color w:val="000000"/>
                <w:sz w:val="21"/>
                <w:szCs w:val="21"/>
                <w:lang w:val="en-US"/>
              </w:rPr>
              <w:t>High-income</w:t>
            </w:r>
          </w:p>
        </w:tc>
        <w:tc>
          <w:tcPr>
            <w:tcW w:w="758" w:type="dxa"/>
            <w:vAlign w:val="center"/>
          </w:tcPr>
          <w:p w14:paraId="6A14021C">
            <w:pPr>
              <w:widowControl/>
              <w:spacing w:line="240" w:lineRule="auto"/>
              <w:ind w:firstLine="0"/>
              <w:jc w:val="center"/>
              <w:rPr>
                <w:rFonts w:eastAsia="宋体"/>
                <w:color w:val="000000"/>
                <w:sz w:val="21"/>
                <w:szCs w:val="21"/>
                <w:lang w:val="en-US"/>
              </w:rPr>
            </w:pPr>
            <w:r>
              <w:rPr>
                <w:rFonts w:eastAsia="宋体"/>
                <w:color w:val="000000"/>
                <w:sz w:val="21"/>
                <w:szCs w:val="21"/>
                <w:lang w:val="en-US"/>
              </w:rPr>
              <w:t>2,202,902</w:t>
            </w:r>
          </w:p>
        </w:tc>
        <w:tc>
          <w:tcPr>
            <w:tcW w:w="871" w:type="dxa"/>
            <w:vAlign w:val="center"/>
          </w:tcPr>
          <w:p w14:paraId="5412BCD1">
            <w:pPr>
              <w:widowControl/>
              <w:spacing w:line="240" w:lineRule="auto"/>
              <w:ind w:firstLine="0"/>
              <w:jc w:val="center"/>
              <w:rPr>
                <w:rFonts w:eastAsia="宋体"/>
                <w:color w:val="000000"/>
                <w:sz w:val="21"/>
                <w:szCs w:val="21"/>
                <w:lang w:val="en-US"/>
              </w:rPr>
            </w:pPr>
            <w:r>
              <w:rPr>
                <w:rFonts w:eastAsia="宋体"/>
                <w:color w:val="000000"/>
                <w:sz w:val="21"/>
                <w:szCs w:val="21"/>
                <w:lang w:val="en-US"/>
              </w:rPr>
              <w:t>130</w:t>
            </w:r>
          </w:p>
        </w:tc>
        <w:tc>
          <w:tcPr>
            <w:tcW w:w="859" w:type="dxa"/>
            <w:vAlign w:val="center"/>
          </w:tcPr>
          <w:p w14:paraId="46C9C330">
            <w:pPr>
              <w:widowControl/>
              <w:spacing w:line="240" w:lineRule="auto"/>
              <w:ind w:firstLine="0"/>
              <w:jc w:val="center"/>
              <w:rPr>
                <w:rFonts w:eastAsia="宋体"/>
                <w:color w:val="000000"/>
                <w:sz w:val="21"/>
                <w:szCs w:val="21"/>
                <w:lang w:val="en-US"/>
              </w:rPr>
            </w:pPr>
            <w:r>
              <w:rPr>
                <w:rFonts w:eastAsia="宋体"/>
                <w:color w:val="000000"/>
                <w:sz w:val="21"/>
                <w:szCs w:val="21"/>
                <w:lang w:val="en-US"/>
              </w:rPr>
              <w:t>27.1</w:t>
            </w:r>
          </w:p>
        </w:tc>
        <w:tc>
          <w:tcPr>
            <w:tcW w:w="792" w:type="dxa"/>
            <w:vAlign w:val="center"/>
          </w:tcPr>
          <w:p w14:paraId="2D568252">
            <w:pPr>
              <w:widowControl/>
              <w:spacing w:line="240" w:lineRule="auto"/>
              <w:ind w:firstLine="0"/>
              <w:jc w:val="center"/>
              <w:rPr>
                <w:rFonts w:eastAsia="宋体"/>
                <w:color w:val="000000"/>
                <w:sz w:val="21"/>
                <w:szCs w:val="21"/>
                <w:lang w:val="en-US"/>
              </w:rPr>
            </w:pPr>
            <w:r>
              <w:rPr>
                <w:rFonts w:eastAsia="宋体"/>
                <w:color w:val="000000"/>
                <w:sz w:val="21"/>
                <w:szCs w:val="21"/>
                <w:lang w:val="en-US"/>
              </w:rPr>
              <w:t>18,657,064</w:t>
            </w:r>
          </w:p>
        </w:tc>
        <w:tc>
          <w:tcPr>
            <w:tcW w:w="871" w:type="dxa"/>
            <w:vAlign w:val="center"/>
          </w:tcPr>
          <w:p w14:paraId="0705C11C">
            <w:pPr>
              <w:widowControl/>
              <w:spacing w:line="240" w:lineRule="auto"/>
              <w:ind w:firstLine="0"/>
              <w:jc w:val="center"/>
              <w:rPr>
                <w:rFonts w:eastAsia="宋体"/>
                <w:color w:val="000000"/>
                <w:sz w:val="21"/>
                <w:szCs w:val="21"/>
                <w:lang w:val="en-US"/>
              </w:rPr>
            </w:pPr>
            <w:r>
              <w:rPr>
                <w:rFonts w:eastAsia="宋体"/>
                <w:color w:val="000000"/>
                <w:sz w:val="21"/>
                <w:szCs w:val="21"/>
                <w:lang w:val="en-US"/>
              </w:rPr>
              <w:t>1,011</w:t>
            </w:r>
          </w:p>
        </w:tc>
        <w:tc>
          <w:tcPr>
            <w:tcW w:w="859" w:type="dxa"/>
            <w:vAlign w:val="center"/>
          </w:tcPr>
          <w:p w14:paraId="302384E7">
            <w:pPr>
              <w:widowControl/>
              <w:spacing w:line="240" w:lineRule="auto"/>
              <w:ind w:firstLine="0"/>
              <w:jc w:val="center"/>
              <w:rPr>
                <w:rFonts w:eastAsia="宋体"/>
                <w:color w:val="000000"/>
                <w:sz w:val="21"/>
                <w:szCs w:val="21"/>
                <w:lang w:val="en-US"/>
              </w:rPr>
            </w:pPr>
            <w:r>
              <w:rPr>
                <w:rFonts w:eastAsia="宋体"/>
                <w:color w:val="000000"/>
                <w:sz w:val="21"/>
                <w:szCs w:val="21"/>
                <w:lang w:val="en-US"/>
              </w:rPr>
              <w:t>42.9</w:t>
            </w:r>
          </w:p>
        </w:tc>
        <w:tc>
          <w:tcPr>
            <w:tcW w:w="735" w:type="dxa"/>
            <w:vAlign w:val="center"/>
          </w:tcPr>
          <w:p w14:paraId="0C8DBC2A">
            <w:pPr>
              <w:widowControl/>
              <w:spacing w:line="240" w:lineRule="auto"/>
              <w:ind w:firstLine="0"/>
              <w:jc w:val="center"/>
              <w:rPr>
                <w:rFonts w:eastAsia="宋体"/>
                <w:color w:val="000000"/>
                <w:sz w:val="21"/>
                <w:szCs w:val="21"/>
                <w:lang w:val="en-US"/>
              </w:rPr>
            </w:pPr>
            <w:r>
              <w:rPr>
                <w:rFonts w:eastAsia="宋体"/>
                <w:color w:val="000000"/>
                <w:sz w:val="21"/>
                <w:szCs w:val="21"/>
                <w:lang w:val="en-US"/>
              </w:rPr>
              <w:t>565,722</w:t>
            </w:r>
          </w:p>
        </w:tc>
        <w:tc>
          <w:tcPr>
            <w:tcW w:w="871" w:type="dxa"/>
            <w:vAlign w:val="center"/>
          </w:tcPr>
          <w:p w14:paraId="4237A8A7">
            <w:pPr>
              <w:widowControl/>
              <w:spacing w:line="240" w:lineRule="auto"/>
              <w:ind w:firstLine="0"/>
              <w:jc w:val="center"/>
              <w:rPr>
                <w:rFonts w:eastAsia="宋体"/>
                <w:color w:val="000000"/>
                <w:sz w:val="21"/>
                <w:szCs w:val="21"/>
                <w:lang w:val="en-US"/>
              </w:rPr>
            </w:pPr>
            <w:r>
              <w:rPr>
                <w:rFonts w:eastAsia="宋体"/>
                <w:color w:val="000000"/>
                <w:sz w:val="21"/>
                <w:szCs w:val="21"/>
                <w:lang w:val="en-US"/>
              </w:rPr>
              <w:t>31</w:t>
            </w:r>
          </w:p>
        </w:tc>
        <w:tc>
          <w:tcPr>
            <w:tcW w:w="859" w:type="dxa"/>
            <w:vAlign w:val="center"/>
          </w:tcPr>
          <w:p w14:paraId="7E2F9184">
            <w:pPr>
              <w:widowControl/>
              <w:spacing w:line="240" w:lineRule="auto"/>
              <w:ind w:firstLine="0"/>
              <w:jc w:val="center"/>
              <w:rPr>
                <w:rFonts w:eastAsia="宋体"/>
                <w:color w:val="000000"/>
                <w:sz w:val="21"/>
                <w:szCs w:val="21"/>
                <w:lang w:val="en-US"/>
              </w:rPr>
            </w:pPr>
            <w:r>
              <w:rPr>
                <w:rFonts w:eastAsia="宋体"/>
                <w:color w:val="000000"/>
                <w:sz w:val="21"/>
                <w:szCs w:val="21"/>
                <w:lang w:val="en-US"/>
              </w:rPr>
              <w:t>41.7</w:t>
            </w:r>
          </w:p>
        </w:tc>
      </w:tr>
      <w:tr w14:paraId="04C55041">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1A36E289">
            <w:pPr>
              <w:widowControl/>
              <w:spacing w:line="240" w:lineRule="auto"/>
              <w:ind w:firstLine="0"/>
              <w:jc w:val="left"/>
              <w:rPr>
                <w:rFonts w:eastAsia="宋体"/>
                <w:color w:val="000000"/>
                <w:sz w:val="21"/>
                <w:szCs w:val="21"/>
                <w:lang w:val="en-US"/>
              </w:rPr>
            </w:pPr>
          </w:p>
        </w:tc>
        <w:tc>
          <w:tcPr>
            <w:tcW w:w="758" w:type="dxa"/>
            <w:vAlign w:val="center"/>
          </w:tcPr>
          <w:p w14:paraId="54F97611">
            <w:pPr>
              <w:widowControl/>
              <w:spacing w:line="240" w:lineRule="auto"/>
              <w:ind w:firstLine="0"/>
              <w:jc w:val="center"/>
              <w:rPr>
                <w:rFonts w:eastAsia="宋体"/>
                <w:color w:val="000000"/>
                <w:sz w:val="21"/>
                <w:szCs w:val="21"/>
                <w:lang w:val="en-US"/>
              </w:rPr>
            </w:pPr>
            <w:r>
              <w:rPr>
                <w:rFonts w:eastAsia="宋体"/>
                <w:color w:val="000000"/>
                <w:sz w:val="21"/>
                <w:szCs w:val="21"/>
                <w:lang w:val="en-US"/>
              </w:rPr>
              <w:t>(1,742,544-2,726,349)</w:t>
            </w:r>
          </w:p>
        </w:tc>
        <w:tc>
          <w:tcPr>
            <w:tcW w:w="871" w:type="dxa"/>
            <w:vAlign w:val="center"/>
          </w:tcPr>
          <w:p w14:paraId="53AF28E2">
            <w:pPr>
              <w:widowControl/>
              <w:spacing w:line="240" w:lineRule="auto"/>
              <w:ind w:firstLine="0"/>
              <w:jc w:val="center"/>
              <w:rPr>
                <w:rFonts w:eastAsia="宋体"/>
                <w:color w:val="000000"/>
                <w:sz w:val="21"/>
                <w:szCs w:val="21"/>
                <w:lang w:val="en-US"/>
              </w:rPr>
            </w:pPr>
            <w:r>
              <w:rPr>
                <w:rFonts w:eastAsia="宋体"/>
                <w:color w:val="000000"/>
                <w:sz w:val="21"/>
                <w:szCs w:val="21"/>
                <w:lang w:val="en-US"/>
              </w:rPr>
              <w:t>(104-158)</w:t>
            </w:r>
          </w:p>
        </w:tc>
        <w:tc>
          <w:tcPr>
            <w:tcW w:w="859" w:type="dxa"/>
            <w:vAlign w:val="center"/>
          </w:tcPr>
          <w:p w14:paraId="7287BC58">
            <w:pPr>
              <w:widowControl/>
              <w:spacing w:line="240" w:lineRule="auto"/>
              <w:ind w:firstLine="0"/>
              <w:jc w:val="center"/>
              <w:rPr>
                <w:rFonts w:eastAsia="宋体"/>
                <w:color w:val="000000"/>
                <w:sz w:val="21"/>
                <w:szCs w:val="21"/>
                <w:lang w:val="en-US"/>
              </w:rPr>
            </w:pPr>
            <w:r>
              <w:rPr>
                <w:rFonts w:eastAsia="宋体"/>
                <w:color w:val="000000"/>
                <w:sz w:val="21"/>
                <w:szCs w:val="21"/>
                <w:lang w:val="en-US"/>
              </w:rPr>
              <w:t>(15.2-42.0)</w:t>
            </w:r>
          </w:p>
        </w:tc>
        <w:tc>
          <w:tcPr>
            <w:tcW w:w="792" w:type="dxa"/>
            <w:vAlign w:val="center"/>
          </w:tcPr>
          <w:p w14:paraId="06EC74D1">
            <w:pPr>
              <w:widowControl/>
              <w:spacing w:line="240" w:lineRule="auto"/>
              <w:ind w:firstLine="0"/>
              <w:jc w:val="center"/>
              <w:rPr>
                <w:rFonts w:eastAsia="宋体"/>
                <w:color w:val="000000"/>
                <w:sz w:val="21"/>
                <w:szCs w:val="21"/>
                <w:lang w:val="en-US"/>
              </w:rPr>
            </w:pPr>
            <w:r>
              <w:rPr>
                <w:rFonts w:eastAsia="宋体"/>
                <w:color w:val="000000"/>
                <w:sz w:val="21"/>
                <w:szCs w:val="21"/>
                <w:lang w:val="en-US"/>
              </w:rPr>
              <w:t>(15,039,547-23,264,997)</w:t>
            </w:r>
          </w:p>
        </w:tc>
        <w:tc>
          <w:tcPr>
            <w:tcW w:w="871" w:type="dxa"/>
            <w:vAlign w:val="center"/>
          </w:tcPr>
          <w:p w14:paraId="76401F2E">
            <w:pPr>
              <w:widowControl/>
              <w:spacing w:line="240" w:lineRule="auto"/>
              <w:ind w:firstLine="0"/>
              <w:jc w:val="center"/>
              <w:rPr>
                <w:rFonts w:eastAsia="宋体"/>
                <w:color w:val="000000"/>
                <w:sz w:val="21"/>
                <w:szCs w:val="21"/>
                <w:lang w:val="en-US"/>
              </w:rPr>
            </w:pPr>
            <w:r>
              <w:rPr>
                <w:rFonts w:eastAsia="宋体"/>
                <w:color w:val="000000"/>
                <w:sz w:val="21"/>
                <w:szCs w:val="21"/>
                <w:lang w:val="en-US"/>
              </w:rPr>
              <w:t>(813-1,246)</w:t>
            </w:r>
          </w:p>
        </w:tc>
        <w:tc>
          <w:tcPr>
            <w:tcW w:w="859" w:type="dxa"/>
            <w:vAlign w:val="center"/>
          </w:tcPr>
          <w:p w14:paraId="75ACC115">
            <w:pPr>
              <w:widowControl/>
              <w:spacing w:line="240" w:lineRule="auto"/>
              <w:ind w:firstLine="0"/>
              <w:jc w:val="center"/>
              <w:rPr>
                <w:rFonts w:eastAsia="宋体"/>
                <w:color w:val="000000"/>
                <w:sz w:val="21"/>
                <w:szCs w:val="21"/>
                <w:lang w:val="en-US"/>
              </w:rPr>
            </w:pPr>
            <w:r>
              <w:rPr>
                <w:rFonts w:eastAsia="宋体"/>
                <w:color w:val="000000"/>
                <w:sz w:val="21"/>
                <w:szCs w:val="21"/>
                <w:lang w:val="en-US"/>
              </w:rPr>
              <w:t>(29.1-57.2)</w:t>
            </w:r>
          </w:p>
        </w:tc>
        <w:tc>
          <w:tcPr>
            <w:tcW w:w="735" w:type="dxa"/>
            <w:vAlign w:val="center"/>
          </w:tcPr>
          <w:p w14:paraId="6330B5E4">
            <w:pPr>
              <w:widowControl/>
              <w:spacing w:line="240" w:lineRule="auto"/>
              <w:ind w:firstLine="0"/>
              <w:jc w:val="center"/>
              <w:rPr>
                <w:rFonts w:eastAsia="宋体"/>
                <w:color w:val="000000"/>
                <w:sz w:val="21"/>
                <w:szCs w:val="21"/>
                <w:lang w:val="en-US"/>
              </w:rPr>
            </w:pPr>
            <w:r>
              <w:rPr>
                <w:rFonts w:eastAsia="宋体"/>
                <w:color w:val="000000"/>
                <w:sz w:val="21"/>
                <w:szCs w:val="21"/>
                <w:lang w:val="en-US"/>
              </w:rPr>
              <w:t>(391,736-796,133)</w:t>
            </w:r>
          </w:p>
        </w:tc>
        <w:tc>
          <w:tcPr>
            <w:tcW w:w="871" w:type="dxa"/>
            <w:vAlign w:val="center"/>
          </w:tcPr>
          <w:p w14:paraId="4A15E76A">
            <w:pPr>
              <w:widowControl/>
              <w:spacing w:line="240" w:lineRule="auto"/>
              <w:ind w:firstLine="0"/>
              <w:jc w:val="center"/>
              <w:rPr>
                <w:rFonts w:eastAsia="宋体"/>
                <w:color w:val="000000"/>
                <w:sz w:val="21"/>
                <w:szCs w:val="21"/>
                <w:lang w:val="en-US"/>
              </w:rPr>
            </w:pPr>
            <w:r>
              <w:rPr>
                <w:rFonts w:eastAsia="宋体"/>
                <w:color w:val="000000"/>
                <w:sz w:val="21"/>
                <w:szCs w:val="21"/>
                <w:lang w:val="en-US"/>
              </w:rPr>
              <w:t>(21-44)</w:t>
            </w:r>
          </w:p>
        </w:tc>
        <w:tc>
          <w:tcPr>
            <w:tcW w:w="859" w:type="dxa"/>
            <w:vAlign w:val="center"/>
          </w:tcPr>
          <w:p w14:paraId="052896C2">
            <w:pPr>
              <w:widowControl/>
              <w:spacing w:line="240" w:lineRule="auto"/>
              <w:ind w:firstLine="0"/>
              <w:jc w:val="center"/>
              <w:rPr>
                <w:rFonts w:eastAsia="宋体"/>
                <w:color w:val="000000"/>
                <w:sz w:val="21"/>
                <w:szCs w:val="21"/>
                <w:lang w:val="en-US"/>
              </w:rPr>
            </w:pPr>
            <w:r>
              <w:rPr>
                <w:rFonts w:eastAsia="宋体"/>
                <w:color w:val="000000"/>
                <w:sz w:val="21"/>
                <w:szCs w:val="21"/>
                <w:lang w:val="en-US"/>
              </w:rPr>
              <w:t>(19.0-71.1)</w:t>
            </w:r>
          </w:p>
        </w:tc>
      </w:tr>
      <w:tr w14:paraId="0566958B">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1D5E726E">
            <w:pPr>
              <w:widowControl/>
              <w:spacing w:line="240" w:lineRule="auto"/>
              <w:ind w:firstLine="0"/>
              <w:jc w:val="left"/>
              <w:rPr>
                <w:rFonts w:eastAsia="宋体"/>
                <w:color w:val="000000"/>
                <w:sz w:val="21"/>
                <w:szCs w:val="21"/>
                <w:lang w:val="en-US"/>
              </w:rPr>
            </w:pPr>
            <w:r>
              <w:rPr>
                <w:rFonts w:eastAsia="宋体"/>
                <w:color w:val="000000"/>
                <w:sz w:val="21"/>
                <w:szCs w:val="21"/>
                <w:lang w:val="en-US"/>
              </w:rPr>
              <w:t>    Australasia</w:t>
            </w:r>
          </w:p>
        </w:tc>
        <w:tc>
          <w:tcPr>
            <w:tcW w:w="758" w:type="dxa"/>
            <w:vAlign w:val="center"/>
          </w:tcPr>
          <w:p w14:paraId="6B21E471">
            <w:pPr>
              <w:widowControl/>
              <w:spacing w:line="240" w:lineRule="auto"/>
              <w:ind w:firstLine="0"/>
              <w:jc w:val="center"/>
              <w:rPr>
                <w:rFonts w:eastAsia="宋体"/>
                <w:color w:val="000000"/>
                <w:sz w:val="21"/>
                <w:szCs w:val="21"/>
                <w:lang w:val="en-US"/>
              </w:rPr>
            </w:pPr>
            <w:r>
              <w:rPr>
                <w:rFonts w:eastAsia="宋体"/>
                <w:color w:val="000000"/>
                <w:sz w:val="21"/>
                <w:szCs w:val="21"/>
                <w:lang w:val="en-US"/>
              </w:rPr>
              <w:t>81,519</w:t>
            </w:r>
          </w:p>
        </w:tc>
        <w:tc>
          <w:tcPr>
            <w:tcW w:w="871" w:type="dxa"/>
            <w:vAlign w:val="center"/>
          </w:tcPr>
          <w:p w14:paraId="3DC73802">
            <w:pPr>
              <w:widowControl/>
              <w:spacing w:line="240" w:lineRule="auto"/>
              <w:ind w:firstLine="0"/>
              <w:jc w:val="center"/>
              <w:rPr>
                <w:rFonts w:eastAsia="宋体"/>
                <w:color w:val="000000"/>
                <w:sz w:val="21"/>
                <w:szCs w:val="21"/>
                <w:lang w:val="en-US"/>
              </w:rPr>
            </w:pPr>
            <w:r>
              <w:rPr>
                <w:rFonts w:eastAsia="宋体"/>
                <w:color w:val="000000"/>
                <w:sz w:val="21"/>
                <w:szCs w:val="21"/>
                <w:lang w:val="en-US"/>
              </w:rPr>
              <w:t>179</w:t>
            </w:r>
          </w:p>
        </w:tc>
        <w:tc>
          <w:tcPr>
            <w:tcW w:w="859" w:type="dxa"/>
            <w:vAlign w:val="center"/>
          </w:tcPr>
          <w:p w14:paraId="1B647BE8">
            <w:pPr>
              <w:widowControl/>
              <w:spacing w:line="240" w:lineRule="auto"/>
              <w:ind w:firstLine="0"/>
              <w:jc w:val="center"/>
              <w:rPr>
                <w:rFonts w:eastAsia="宋体"/>
                <w:color w:val="000000"/>
                <w:sz w:val="21"/>
                <w:szCs w:val="21"/>
                <w:lang w:val="en-US"/>
              </w:rPr>
            </w:pPr>
            <w:r>
              <w:rPr>
                <w:rFonts w:eastAsia="宋体"/>
                <w:color w:val="000000"/>
                <w:sz w:val="21"/>
                <w:szCs w:val="21"/>
                <w:lang w:val="en-US"/>
              </w:rPr>
              <w:t>23</w:t>
            </w:r>
          </w:p>
        </w:tc>
        <w:tc>
          <w:tcPr>
            <w:tcW w:w="792" w:type="dxa"/>
            <w:vAlign w:val="center"/>
          </w:tcPr>
          <w:p w14:paraId="3F132CD6">
            <w:pPr>
              <w:widowControl/>
              <w:spacing w:line="240" w:lineRule="auto"/>
              <w:ind w:firstLine="0"/>
              <w:jc w:val="center"/>
              <w:rPr>
                <w:rFonts w:eastAsia="宋体"/>
                <w:color w:val="000000"/>
                <w:sz w:val="21"/>
                <w:szCs w:val="21"/>
                <w:lang w:val="en-US"/>
              </w:rPr>
            </w:pPr>
            <w:r>
              <w:rPr>
                <w:rFonts w:eastAsia="宋体"/>
                <w:color w:val="000000"/>
                <w:sz w:val="21"/>
                <w:szCs w:val="21"/>
                <w:lang w:val="en-US"/>
              </w:rPr>
              <w:t>698,923</w:t>
            </w:r>
          </w:p>
        </w:tc>
        <w:tc>
          <w:tcPr>
            <w:tcW w:w="871" w:type="dxa"/>
            <w:vAlign w:val="center"/>
          </w:tcPr>
          <w:p w14:paraId="4EC73294">
            <w:pPr>
              <w:widowControl/>
              <w:spacing w:line="240" w:lineRule="auto"/>
              <w:ind w:firstLine="0"/>
              <w:jc w:val="center"/>
              <w:rPr>
                <w:rFonts w:eastAsia="宋体"/>
                <w:color w:val="000000"/>
                <w:sz w:val="21"/>
                <w:szCs w:val="21"/>
                <w:lang w:val="en-US"/>
              </w:rPr>
            </w:pPr>
            <w:r>
              <w:rPr>
                <w:rFonts w:eastAsia="宋体"/>
                <w:color w:val="000000"/>
                <w:sz w:val="21"/>
                <w:szCs w:val="21"/>
                <w:lang w:val="en-US"/>
              </w:rPr>
              <w:t>1,424</w:t>
            </w:r>
          </w:p>
        </w:tc>
        <w:tc>
          <w:tcPr>
            <w:tcW w:w="859" w:type="dxa"/>
            <w:vAlign w:val="center"/>
          </w:tcPr>
          <w:p w14:paraId="63124C94">
            <w:pPr>
              <w:widowControl/>
              <w:spacing w:line="240" w:lineRule="auto"/>
              <w:ind w:firstLine="0"/>
              <w:jc w:val="center"/>
              <w:rPr>
                <w:rFonts w:eastAsia="宋体"/>
                <w:color w:val="000000"/>
                <w:sz w:val="21"/>
                <w:szCs w:val="21"/>
                <w:lang w:val="en-US"/>
              </w:rPr>
            </w:pPr>
            <w:r>
              <w:rPr>
                <w:rFonts w:eastAsia="宋体"/>
                <w:color w:val="000000"/>
                <w:sz w:val="21"/>
                <w:szCs w:val="21"/>
                <w:lang w:val="en-US"/>
              </w:rPr>
              <w:t>32.8</w:t>
            </w:r>
          </w:p>
        </w:tc>
        <w:tc>
          <w:tcPr>
            <w:tcW w:w="735" w:type="dxa"/>
            <w:vAlign w:val="center"/>
          </w:tcPr>
          <w:p w14:paraId="53D15907">
            <w:pPr>
              <w:widowControl/>
              <w:spacing w:line="240" w:lineRule="auto"/>
              <w:ind w:firstLine="0"/>
              <w:jc w:val="center"/>
              <w:rPr>
                <w:rFonts w:eastAsia="宋体"/>
                <w:color w:val="000000"/>
                <w:sz w:val="21"/>
                <w:szCs w:val="21"/>
                <w:lang w:val="en-US"/>
              </w:rPr>
            </w:pPr>
            <w:r>
              <w:rPr>
                <w:rFonts w:eastAsia="宋体"/>
                <w:color w:val="000000"/>
                <w:sz w:val="21"/>
                <w:szCs w:val="21"/>
                <w:lang w:val="en-US"/>
              </w:rPr>
              <w:t>21,231</w:t>
            </w:r>
          </w:p>
        </w:tc>
        <w:tc>
          <w:tcPr>
            <w:tcW w:w="871" w:type="dxa"/>
            <w:vAlign w:val="center"/>
          </w:tcPr>
          <w:p w14:paraId="3AEF23AA">
            <w:pPr>
              <w:widowControl/>
              <w:spacing w:line="240" w:lineRule="auto"/>
              <w:ind w:firstLine="0"/>
              <w:jc w:val="center"/>
              <w:rPr>
                <w:rFonts w:eastAsia="宋体"/>
                <w:color w:val="000000"/>
                <w:sz w:val="21"/>
                <w:szCs w:val="21"/>
                <w:lang w:val="en-US"/>
              </w:rPr>
            </w:pPr>
            <w:r>
              <w:rPr>
                <w:rFonts w:eastAsia="宋体"/>
                <w:color w:val="000000"/>
                <w:sz w:val="21"/>
                <w:szCs w:val="21"/>
                <w:lang w:val="en-US"/>
              </w:rPr>
              <w:t>44</w:t>
            </w:r>
          </w:p>
        </w:tc>
        <w:tc>
          <w:tcPr>
            <w:tcW w:w="859" w:type="dxa"/>
            <w:vAlign w:val="center"/>
          </w:tcPr>
          <w:p w14:paraId="5186E7FD">
            <w:pPr>
              <w:widowControl/>
              <w:spacing w:line="240" w:lineRule="auto"/>
              <w:ind w:firstLine="0"/>
              <w:jc w:val="center"/>
              <w:rPr>
                <w:rFonts w:eastAsia="宋体"/>
                <w:color w:val="000000"/>
                <w:sz w:val="21"/>
                <w:szCs w:val="21"/>
                <w:lang w:val="en-US"/>
              </w:rPr>
            </w:pPr>
            <w:r>
              <w:rPr>
                <w:rFonts w:eastAsia="宋体"/>
                <w:color w:val="000000"/>
                <w:sz w:val="21"/>
                <w:szCs w:val="21"/>
                <w:lang w:val="en-US"/>
              </w:rPr>
              <w:t>33.8</w:t>
            </w:r>
          </w:p>
        </w:tc>
      </w:tr>
      <w:tr w14:paraId="3BE86365">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619B24AD">
            <w:pPr>
              <w:widowControl/>
              <w:spacing w:line="240" w:lineRule="auto"/>
              <w:ind w:firstLine="0"/>
              <w:jc w:val="left"/>
              <w:rPr>
                <w:rFonts w:eastAsia="宋体"/>
                <w:color w:val="000000"/>
                <w:sz w:val="21"/>
                <w:szCs w:val="21"/>
                <w:lang w:val="en-US"/>
              </w:rPr>
            </w:pPr>
          </w:p>
        </w:tc>
        <w:tc>
          <w:tcPr>
            <w:tcW w:w="758" w:type="dxa"/>
            <w:vAlign w:val="center"/>
          </w:tcPr>
          <w:p w14:paraId="4A02B798">
            <w:pPr>
              <w:widowControl/>
              <w:spacing w:line="240" w:lineRule="auto"/>
              <w:ind w:firstLine="0"/>
              <w:jc w:val="center"/>
              <w:rPr>
                <w:rFonts w:eastAsia="宋体"/>
                <w:color w:val="000000"/>
                <w:sz w:val="21"/>
                <w:szCs w:val="21"/>
                <w:lang w:val="en-US"/>
              </w:rPr>
            </w:pPr>
            <w:r>
              <w:rPr>
                <w:rFonts w:eastAsia="宋体"/>
                <w:color w:val="000000"/>
                <w:sz w:val="21"/>
                <w:szCs w:val="21"/>
                <w:lang w:val="en-US"/>
              </w:rPr>
              <w:t>(63,532-102,287)</w:t>
            </w:r>
          </w:p>
        </w:tc>
        <w:tc>
          <w:tcPr>
            <w:tcW w:w="871" w:type="dxa"/>
            <w:vAlign w:val="center"/>
          </w:tcPr>
          <w:p w14:paraId="7CF24E52">
            <w:pPr>
              <w:widowControl/>
              <w:spacing w:line="240" w:lineRule="auto"/>
              <w:ind w:firstLine="0"/>
              <w:jc w:val="center"/>
              <w:rPr>
                <w:rFonts w:eastAsia="宋体"/>
                <w:color w:val="000000"/>
                <w:sz w:val="21"/>
                <w:szCs w:val="21"/>
                <w:lang w:val="en-US"/>
              </w:rPr>
            </w:pPr>
            <w:r>
              <w:rPr>
                <w:rFonts w:eastAsia="宋体"/>
                <w:color w:val="000000"/>
                <w:sz w:val="21"/>
                <w:szCs w:val="21"/>
                <w:lang w:val="en-US"/>
              </w:rPr>
              <w:t>(140-222)</w:t>
            </w:r>
          </w:p>
        </w:tc>
        <w:tc>
          <w:tcPr>
            <w:tcW w:w="859" w:type="dxa"/>
            <w:vAlign w:val="center"/>
          </w:tcPr>
          <w:p w14:paraId="7610A026">
            <w:pPr>
              <w:widowControl/>
              <w:spacing w:line="240" w:lineRule="auto"/>
              <w:ind w:firstLine="0"/>
              <w:jc w:val="center"/>
              <w:rPr>
                <w:rFonts w:eastAsia="宋体"/>
                <w:color w:val="000000"/>
                <w:sz w:val="21"/>
                <w:szCs w:val="21"/>
                <w:lang w:val="en-US"/>
              </w:rPr>
            </w:pPr>
            <w:r>
              <w:rPr>
                <w:rFonts w:eastAsia="宋体"/>
                <w:color w:val="000000"/>
                <w:sz w:val="21"/>
                <w:szCs w:val="21"/>
                <w:lang w:val="en-US"/>
              </w:rPr>
              <w:t>(9.8-35.7)</w:t>
            </w:r>
          </w:p>
        </w:tc>
        <w:tc>
          <w:tcPr>
            <w:tcW w:w="792" w:type="dxa"/>
            <w:vAlign w:val="center"/>
          </w:tcPr>
          <w:p w14:paraId="6C705DC1">
            <w:pPr>
              <w:widowControl/>
              <w:spacing w:line="240" w:lineRule="auto"/>
              <w:ind w:firstLine="0"/>
              <w:jc w:val="center"/>
              <w:rPr>
                <w:rFonts w:eastAsia="宋体"/>
                <w:color w:val="000000"/>
                <w:sz w:val="21"/>
                <w:szCs w:val="21"/>
                <w:lang w:val="en-US"/>
              </w:rPr>
            </w:pPr>
            <w:r>
              <w:rPr>
                <w:rFonts w:eastAsia="宋体"/>
                <w:color w:val="000000"/>
                <w:sz w:val="21"/>
                <w:szCs w:val="21"/>
                <w:lang w:val="en-US"/>
              </w:rPr>
              <w:t>(542,306-895,103)</w:t>
            </w:r>
          </w:p>
        </w:tc>
        <w:tc>
          <w:tcPr>
            <w:tcW w:w="871" w:type="dxa"/>
            <w:vAlign w:val="center"/>
          </w:tcPr>
          <w:p w14:paraId="1247241F">
            <w:pPr>
              <w:widowControl/>
              <w:spacing w:line="240" w:lineRule="auto"/>
              <w:ind w:firstLine="0"/>
              <w:jc w:val="center"/>
              <w:rPr>
                <w:rFonts w:eastAsia="宋体"/>
                <w:color w:val="000000"/>
                <w:sz w:val="21"/>
                <w:szCs w:val="21"/>
                <w:lang w:val="en-US"/>
              </w:rPr>
            </w:pPr>
            <w:r>
              <w:rPr>
                <w:rFonts w:eastAsia="宋体"/>
                <w:color w:val="000000"/>
                <w:sz w:val="21"/>
                <w:szCs w:val="21"/>
                <w:lang w:val="en-US"/>
              </w:rPr>
              <w:t>(1,130-1,802)</w:t>
            </w:r>
          </w:p>
        </w:tc>
        <w:tc>
          <w:tcPr>
            <w:tcW w:w="859" w:type="dxa"/>
            <w:vAlign w:val="center"/>
          </w:tcPr>
          <w:p w14:paraId="230DF527">
            <w:pPr>
              <w:widowControl/>
              <w:spacing w:line="240" w:lineRule="auto"/>
              <w:ind w:firstLine="0"/>
              <w:jc w:val="center"/>
              <w:rPr>
                <w:rFonts w:eastAsia="宋体"/>
                <w:color w:val="000000"/>
                <w:sz w:val="21"/>
                <w:szCs w:val="21"/>
                <w:lang w:val="en-US"/>
              </w:rPr>
            </w:pPr>
            <w:r>
              <w:rPr>
                <w:rFonts w:eastAsia="宋体"/>
                <w:color w:val="000000"/>
                <w:sz w:val="21"/>
                <w:szCs w:val="21"/>
                <w:lang w:val="en-US"/>
              </w:rPr>
              <w:t>(18.4-46.9)</w:t>
            </w:r>
          </w:p>
        </w:tc>
        <w:tc>
          <w:tcPr>
            <w:tcW w:w="735" w:type="dxa"/>
            <w:vAlign w:val="center"/>
          </w:tcPr>
          <w:p w14:paraId="2A835331">
            <w:pPr>
              <w:widowControl/>
              <w:spacing w:line="240" w:lineRule="auto"/>
              <w:ind w:firstLine="0"/>
              <w:jc w:val="center"/>
              <w:rPr>
                <w:rFonts w:eastAsia="宋体"/>
                <w:color w:val="000000"/>
                <w:sz w:val="21"/>
                <w:szCs w:val="21"/>
                <w:lang w:val="en-US"/>
              </w:rPr>
            </w:pPr>
            <w:r>
              <w:rPr>
                <w:rFonts w:eastAsia="宋体"/>
                <w:color w:val="000000"/>
                <w:sz w:val="21"/>
                <w:szCs w:val="21"/>
                <w:lang w:val="en-US"/>
              </w:rPr>
              <w:t>(14,434-31,005)</w:t>
            </w:r>
          </w:p>
        </w:tc>
        <w:tc>
          <w:tcPr>
            <w:tcW w:w="871" w:type="dxa"/>
            <w:vAlign w:val="center"/>
          </w:tcPr>
          <w:p w14:paraId="7B59806D">
            <w:pPr>
              <w:widowControl/>
              <w:spacing w:line="240" w:lineRule="auto"/>
              <w:ind w:firstLine="0"/>
              <w:jc w:val="center"/>
              <w:rPr>
                <w:rFonts w:eastAsia="宋体"/>
                <w:color w:val="000000"/>
                <w:sz w:val="21"/>
                <w:szCs w:val="21"/>
                <w:lang w:val="en-US"/>
              </w:rPr>
            </w:pPr>
            <w:r>
              <w:rPr>
                <w:rFonts w:eastAsia="宋体"/>
                <w:color w:val="000000"/>
                <w:sz w:val="21"/>
                <w:szCs w:val="21"/>
                <w:lang w:val="en-US"/>
              </w:rPr>
              <w:t>(30-64)</w:t>
            </w:r>
          </w:p>
        </w:tc>
        <w:tc>
          <w:tcPr>
            <w:tcW w:w="859" w:type="dxa"/>
            <w:vAlign w:val="center"/>
          </w:tcPr>
          <w:p w14:paraId="66C09346">
            <w:pPr>
              <w:widowControl/>
              <w:spacing w:line="240" w:lineRule="auto"/>
              <w:ind w:firstLine="0"/>
              <w:jc w:val="center"/>
              <w:rPr>
                <w:rFonts w:eastAsia="宋体"/>
                <w:color w:val="000000"/>
                <w:sz w:val="21"/>
                <w:szCs w:val="21"/>
                <w:lang w:val="en-US"/>
              </w:rPr>
            </w:pPr>
            <w:r>
              <w:rPr>
                <w:rFonts w:eastAsia="宋体"/>
                <w:color w:val="000000"/>
                <w:sz w:val="21"/>
                <w:szCs w:val="21"/>
                <w:lang w:val="en-US"/>
              </w:rPr>
              <w:t>(11.8-57.4)</w:t>
            </w:r>
          </w:p>
        </w:tc>
      </w:tr>
      <w:tr w14:paraId="72EF5E36">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13312960">
            <w:pPr>
              <w:widowControl/>
              <w:spacing w:line="240" w:lineRule="auto"/>
              <w:ind w:firstLine="0"/>
              <w:jc w:val="left"/>
              <w:rPr>
                <w:rFonts w:eastAsia="宋体"/>
                <w:color w:val="000000"/>
                <w:sz w:val="21"/>
                <w:szCs w:val="21"/>
                <w:lang w:val="en-US"/>
              </w:rPr>
            </w:pPr>
            <w:r>
              <w:rPr>
                <w:rFonts w:eastAsia="宋体"/>
                <w:color w:val="000000"/>
                <w:sz w:val="21"/>
                <w:szCs w:val="21"/>
                <w:lang w:val="en-US"/>
              </w:rPr>
              <w:t>    High-income Asia Pacific</w:t>
            </w:r>
          </w:p>
        </w:tc>
        <w:tc>
          <w:tcPr>
            <w:tcW w:w="758" w:type="dxa"/>
            <w:vAlign w:val="center"/>
          </w:tcPr>
          <w:p w14:paraId="14E640F9">
            <w:pPr>
              <w:widowControl/>
              <w:spacing w:line="240" w:lineRule="auto"/>
              <w:ind w:firstLine="0"/>
              <w:jc w:val="center"/>
              <w:rPr>
                <w:rFonts w:eastAsia="宋体"/>
                <w:color w:val="000000"/>
                <w:sz w:val="21"/>
                <w:szCs w:val="21"/>
                <w:lang w:val="en-US"/>
              </w:rPr>
            </w:pPr>
            <w:r>
              <w:rPr>
                <w:rFonts w:eastAsia="宋体"/>
                <w:color w:val="000000"/>
                <w:sz w:val="21"/>
                <w:szCs w:val="21"/>
                <w:lang w:val="en-US"/>
              </w:rPr>
              <w:t>393,651</w:t>
            </w:r>
          </w:p>
        </w:tc>
        <w:tc>
          <w:tcPr>
            <w:tcW w:w="871" w:type="dxa"/>
            <w:vAlign w:val="center"/>
          </w:tcPr>
          <w:p w14:paraId="11AC316E">
            <w:pPr>
              <w:widowControl/>
              <w:spacing w:line="240" w:lineRule="auto"/>
              <w:ind w:firstLine="0"/>
              <w:jc w:val="center"/>
              <w:rPr>
                <w:rFonts w:eastAsia="宋体"/>
                <w:color w:val="000000"/>
                <w:sz w:val="21"/>
                <w:szCs w:val="21"/>
                <w:lang w:val="en-US"/>
              </w:rPr>
            </w:pPr>
            <w:r>
              <w:rPr>
                <w:rFonts w:eastAsia="宋体"/>
                <w:color w:val="000000"/>
                <w:sz w:val="21"/>
                <w:szCs w:val="21"/>
                <w:lang w:val="en-US"/>
              </w:rPr>
              <w:t>114</w:t>
            </w:r>
          </w:p>
        </w:tc>
        <w:tc>
          <w:tcPr>
            <w:tcW w:w="859" w:type="dxa"/>
            <w:vAlign w:val="center"/>
          </w:tcPr>
          <w:p w14:paraId="557E507D">
            <w:pPr>
              <w:widowControl/>
              <w:spacing w:line="240" w:lineRule="auto"/>
              <w:ind w:firstLine="0"/>
              <w:jc w:val="center"/>
              <w:rPr>
                <w:rFonts w:eastAsia="宋体"/>
                <w:color w:val="000000"/>
                <w:sz w:val="21"/>
                <w:szCs w:val="21"/>
                <w:lang w:val="en-US"/>
              </w:rPr>
            </w:pPr>
            <w:r>
              <w:rPr>
                <w:rFonts w:eastAsia="宋体"/>
                <w:color w:val="000000"/>
                <w:sz w:val="21"/>
                <w:szCs w:val="21"/>
                <w:lang w:val="en-US"/>
              </w:rPr>
              <w:t>8.9</w:t>
            </w:r>
          </w:p>
        </w:tc>
        <w:tc>
          <w:tcPr>
            <w:tcW w:w="792" w:type="dxa"/>
            <w:vAlign w:val="center"/>
          </w:tcPr>
          <w:p w14:paraId="3D81DCCE">
            <w:pPr>
              <w:widowControl/>
              <w:spacing w:line="240" w:lineRule="auto"/>
              <w:ind w:firstLine="0"/>
              <w:jc w:val="center"/>
              <w:rPr>
                <w:rFonts w:eastAsia="宋体"/>
                <w:color w:val="000000"/>
                <w:sz w:val="21"/>
                <w:szCs w:val="21"/>
                <w:lang w:val="en-US"/>
              </w:rPr>
            </w:pPr>
            <w:r>
              <w:rPr>
                <w:rFonts w:eastAsia="宋体"/>
                <w:color w:val="000000"/>
                <w:sz w:val="21"/>
                <w:szCs w:val="21"/>
                <w:lang w:val="en-US"/>
              </w:rPr>
              <w:t>2,705,291</w:t>
            </w:r>
          </w:p>
        </w:tc>
        <w:tc>
          <w:tcPr>
            <w:tcW w:w="871" w:type="dxa"/>
            <w:vAlign w:val="center"/>
          </w:tcPr>
          <w:p w14:paraId="1C9A2315">
            <w:pPr>
              <w:widowControl/>
              <w:spacing w:line="240" w:lineRule="auto"/>
              <w:ind w:firstLine="0"/>
              <w:jc w:val="center"/>
              <w:rPr>
                <w:rFonts w:eastAsia="宋体"/>
                <w:color w:val="000000"/>
                <w:sz w:val="21"/>
                <w:szCs w:val="21"/>
                <w:lang w:val="en-US"/>
              </w:rPr>
            </w:pPr>
            <w:r>
              <w:rPr>
                <w:rFonts w:eastAsia="宋体"/>
                <w:color w:val="000000"/>
                <w:sz w:val="21"/>
                <w:szCs w:val="21"/>
                <w:lang w:val="en-US"/>
              </w:rPr>
              <w:t>727</w:t>
            </w:r>
          </w:p>
        </w:tc>
        <w:tc>
          <w:tcPr>
            <w:tcW w:w="859" w:type="dxa"/>
            <w:vAlign w:val="center"/>
          </w:tcPr>
          <w:p w14:paraId="127D463E">
            <w:pPr>
              <w:widowControl/>
              <w:spacing w:line="240" w:lineRule="auto"/>
              <w:ind w:firstLine="0"/>
              <w:jc w:val="center"/>
              <w:rPr>
                <w:rFonts w:eastAsia="宋体"/>
                <w:color w:val="000000"/>
                <w:sz w:val="21"/>
                <w:szCs w:val="21"/>
                <w:lang w:val="en-US"/>
              </w:rPr>
            </w:pPr>
            <w:r>
              <w:rPr>
                <w:rFonts w:eastAsia="宋体"/>
                <w:color w:val="000000"/>
                <w:sz w:val="21"/>
                <w:szCs w:val="21"/>
                <w:lang w:val="en-US"/>
              </w:rPr>
              <w:t>13</w:t>
            </w:r>
          </w:p>
        </w:tc>
        <w:tc>
          <w:tcPr>
            <w:tcW w:w="735" w:type="dxa"/>
            <w:vAlign w:val="center"/>
          </w:tcPr>
          <w:p w14:paraId="63216D95">
            <w:pPr>
              <w:widowControl/>
              <w:spacing w:line="240" w:lineRule="auto"/>
              <w:ind w:firstLine="0"/>
              <w:jc w:val="center"/>
              <w:rPr>
                <w:rFonts w:eastAsia="宋体"/>
                <w:color w:val="000000"/>
                <w:sz w:val="21"/>
                <w:szCs w:val="21"/>
                <w:lang w:val="en-US"/>
              </w:rPr>
            </w:pPr>
            <w:r>
              <w:rPr>
                <w:rFonts w:eastAsia="宋体"/>
                <w:color w:val="000000"/>
                <w:sz w:val="21"/>
                <w:szCs w:val="21"/>
                <w:lang w:val="en-US"/>
              </w:rPr>
              <w:t>83,017</w:t>
            </w:r>
          </w:p>
        </w:tc>
        <w:tc>
          <w:tcPr>
            <w:tcW w:w="871" w:type="dxa"/>
            <w:vAlign w:val="center"/>
          </w:tcPr>
          <w:p w14:paraId="7804C5C2">
            <w:pPr>
              <w:widowControl/>
              <w:spacing w:line="240" w:lineRule="auto"/>
              <w:ind w:firstLine="0"/>
              <w:jc w:val="center"/>
              <w:rPr>
                <w:rFonts w:eastAsia="宋体"/>
                <w:color w:val="000000"/>
                <w:sz w:val="21"/>
                <w:szCs w:val="21"/>
                <w:lang w:val="en-US"/>
              </w:rPr>
            </w:pPr>
            <w:r>
              <w:rPr>
                <w:rFonts w:eastAsia="宋体"/>
                <w:color w:val="000000"/>
                <w:sz w:val="21"/>
                <w:szCs w:val="21"/>
                <w:lang w:val="en-US"/>
              </w:rPr>
              <w:t>23</w:t>
            </w:r>
          </w:p>
        </w:tc>
        <w:tc>
          <w:tcPr>
            <w:tcW w:w="859" w:type="dxa"/>
            <w:vAlign w:val="center"/>
          </w:tcPr>
          <w:p w14:paraId="6BA94E2A">
            <w:pPr>
              <w:widowControl/>
              <w:spacing w:line="240" w:lineRule="auto"/>
              <w:ind w:firstLine="0"/>
              <w:jc w:val="center"/>
              <w:rPr>
                <w:rFonts w:eastAsia="宋体"/>
                <w:color w:val="000000"/>
                <w:sz w:val="21"/>
                <w:szCs w:val="21"/>
                <w:lang w:val="en-US"/>
              </w:rPr>
            </w:pPr>
            <w:r>
              <w:rPr>
                <w:rFonts w:eastAsia="宋体"/>
                <w:color w:val="000000"/>
                <w:sz w:val="21"/>
                <w:szCs w:val="21"/>
                <w:lang w:val="en-US"/>
              </w:rPr>
              <w:t>13.3</w:t>
            </w:r>
          </w:p>
        </w:tc>
      </w:tr>
      <w:tr w14:paraId="58C80DB4">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1173F2C2">
            <w:pPr>
              <w:widowControl/>
              <w:spacing w:line="240" w:lineRule="auto"/>
              <w:ind w:firstLine="0"/>
              <w:jc w:val="left"/>
              <w:rPr>
                <w:rFonts w:eastAsia="宋体"/>
                <w:color w:val="000000"/>
                <w:sz w:val="21"/>
                <w:szCs w:val="21"/>
                <w:lang w:val="en-US"/>
              </w:rPr>
            </w:pPr>
          </w:p>
        </w:tc>
        <w:tc>
          <w:tcPr>
            <w:tcW w:w="758" w:type="dxa"/>
            <w:vAlign w:val="center"/>
          </w:tcPr>
          <w:p w14:paraId="0F1C458A">
            <w:pPr>
              <w:widowControl/>
              <w:spacing w:line="240" w:lineRule="auto"/>
              <w:ind w:firstLine="0"/>
              <w:jc w:val="center"/>
              <w:rPr>
                <w:rFonts w:eastAsia="宋体"/>
                <w:color w:val="000000"/>
                <w:sz w:val="21"/>
                <w:szCs w:val="21"/>
                <w:lang w:val="en-US"/>
              </w:rPr>
            </w:pPr>
            <w:r>
              <w:rPr>
                <w:rFonts w:eastAsia="宋体"/>
                <w:color w:val="000000"/>
                <w:sz w:val="21"/>
                <w:szCs w:val="21"/>
                <w:lang w:val="en-US"/>
              </w:rPr>
              <w:t>(309,045-498,177)</w:t>
            </w:r>
          </w:p>
        </w:tc>
        <w:tc>
          <w:tcPr>
            <w:tcW w:w="871" w:type="dxa"/>
            <w:vAlign w:val="center"/>
          </w:tcPr>
          <w:p w14:paraId="7BB4378E">
            <w:pPr>
              <w:widowControl/>
              <w:spacing w:line="240" w:lineRule="auto"/>
              <w:ind w:firstLine="0"/>
              <w:jc w:val="center"/>
              <w:rPr>
                <w:rFonts w:eastAsia="宋体"/>
                <w:color w:val="000000"/>
                <w:sz w:val="21"/>
                <w:szCs w:val="21"/>
                <w:lang w:val="en-US"/>
              </w:rPr>
            </w:pPr>
            <w:r>
              <w:rPr>
                <w:rFonts w:eastAsia="宋体"/>
                <w:color w:val="000000"/>
                <w:sz w:val="21"/>
                <w:szCs w:val="21"/>
                <w:lang w:val="en-US"/>
              </w:rPr>
              <w:t>(90-143)</w:t>
            </w:r>
          </w:p>
        </w:tc>
        <w:tc>
          <w:tcPr>
            <w:tcW w:w="859" w:type="dxa"/>
            <w:vAlign w:val="center"/>
          </w:tcPr>
          <w:p w14:paraId="45879D01">
            <w:pPr>
              <w:widowControl/>
              <w:spacing w:line="240" w:lineRule="auto"/>
              <w:ind w:firstLine="0"/>
              <w:jc w:val="center"/>
              <w:rPr>
                <w:rFonts w:eastAsia="宋体"/>
                <w:color w:val="000000"/>
                <w:sz w:val="21"/>
                <w:szCs w:val="21"/>
                <w:lang w:val="en-US"/>
              </w:rPr>
            </w:pPr>
            <w:r>
              <w:rPr>
                <w:rFonts w:eastAsia="宋体"/>
                <w:color w:val="000000"/>
                <w:sz w:val="21"/>
                <w:szCs w:val="21"/>
                <w:lang w:val="en-US"/>
              </w:rPr>
              <w:t>(-2.4-21.7)</w:t>
            </w:r>
          </w:p>
        </w:tc>
        <w:tc>
          <w:tcPr>
            <w:tcW w:w="792" w:type="dxa"/>
            <w:vAlign w:val="center"/>
          </w:tcPr>
          <w:p w14:paraId="5D6E5164">
            <w:pPr>
              <w:widowControl/>
              <w:spacing w:line="240" w:lineRule="auto"/>
              <w:ind w:firstLine="0"/>
              <w:jc w:val="center"/>
              <w:rPr>
                <w:rFonts w:eastAsia="宋体"/>
                <w:color w:val="000000"/>
                <w:sz w:val="21"/>
                <w:szCs w:val="21"/>
                <w:lang w:val="en-US"/>
              </w:rPr>
            </w:pPr>
            <w:r>
              <w:rPr>
                <w:rFonts w:eastAsia="宋体"/>
                <w:color w:val="000000"/>
                <w:sz w:val="21"/>
                <w:szCs w:val="21"/>
                <w:lang w:val="en-US"/>
              </w:rPr>
              <w:t>(2,133,093-3,444,910)</w:t>
            </w:r>
          </w:p>
        </w:tc>
        <w:tc>
          <w:tcPr>
            <w:tcW w:w="871" w:type="dxa"/>
            <w:vAlign w:val="center"/>
          </w:tcPr>
          <w:p w14:paraId="47030630">
            <w:pPr>
              <w:widowControl/>
              <w:spacing w:line="240" w:lineRule="auto"/>
              <w:ind w:firstLine="0"/>
              <w:jc w:val="center"/>
              <w:rPr>
                <w:rFonts w:eastAsia="宋体"/>
                <w:color w:val="000000"/>
                <w:sz w:val="21"/>
                <w:szCs w:val="21"/>
                <w:lang w:val="en-US"/>
              </w:rPr>
            </w:pPr>
            <w:r>
              <w:rPr>
                <w:rFonts w:eastAsia="宋体"/>
                <w:color w:val="000000"/>
                <w:sz w:val="21"/>
                <w:szCs w:val="21"/>
                <w:lang w:val="en-US"/>
              </w:rPr>
              <w:t>(571-918)</w:t>
            </w:r>
          </w:p>
        </w:tc>
        <w:tc>
          <w:tcPr>
            <w:tcW w:w="859" w:type="dxa"/>
            <w:vAlign w:val="center"/>
          </w:tcPr>
          <w:p w14:paraId="4EBE6904">
            <w:pPr>
              <w:widowControl/>
              <w:spacing w:line="240" w:lineRule="auto"/>
              <w:ind w:firstLine="0"/>
              <w:jc w:val="center"/>
              <w:rPr>
                <w:rFonts w:eastAsia="宋体"/>
                <w:color w:val="000000"/>
                <w:sz w:val="21"/>
                <w:szCs w:val="21"/>
                <w:lang w:val="en-US"/>
              </w:rPr>
            </w:pPr>
            <w:r>
              <w:rPr>
                <w:rFonts w:eastAsia="宋体"/>
                <w:color w:val="000000"/>
                <w:sz w:val="21"/>
                <w:szCs w:val="21"/>
                <w:lang w:val="en-US"/>
              </w:rPr>
              <w:t>(1.0-26.5)</w:t>
            </w:r>
          </w:p>
        </w:tc>
        <w:tc>
          <w:tcPr>
            <w:tcW w:w="735" w:type="dxa"/>
            <w:vAlign w:val="center"/>
          </w:tcPr>
          <w:p w14:paraId="0DAFAC2B">
            <w:pPr>
              <w:widowControl/>
              <w:spacing w:line="240" w:lineRule="auto"/>
              <w:ind w:firstLine="0"/>
              <w:jc w:val="center"/>
              <w:rPr>
                <w:rFonts w:eastAsia="宋体"/>
                <w:color w:val="000000"/>
                <w:sz w:val="21"/>
                <w:szCs w:val="21"/>
                <w:lang w:val="en-US"/>
              </w:rPr>
            </w:pPr>
            <w:r>
              <w:rPr>
                <w:rFonts w:eastAsia="宋体"/>
                <w:color w:val="000000"/>
                <w:sz w:val="21"/>
                <w:szCs w:val="21"/>
                <w:lang w:val="en-US"/>
              </w:rPr>
              <w:t>(56,168-118,872)</w:t>
            </w:r>
          </w:p>
        </w:tc>
        <w:tc>
          <w:tcPr>
            <w:tcW w:w="871" w:type="dxa"/>
            <w:vAlign w:val="center"/>
          </w:tcPr>
          <w:p w14:paraId="5A569141">
            <w:pPr>
              <w:widowControl/>
              <w:spacing w:line="240" w:lineRule="auto"/>
              <w:ind w:firstLine="0"/>
              <w:jc w:val="center"/>
              <w:rPr>
                <w:rFonts w:eastAsia="宋体"/>
                <w:color w:val="000000"/>
                <w:sz w:val="21"/>
                <w:szCs w:val="21"/>
                <w:lang w:val="en-US"/>
              </w:rPr>
            </w:pPr>
            <w:r>
              <w:rPr>
                <w:rFonts w:eastAsia="宋体"/>
                <w:color w:val="000000"/>
                <w:sz w:val="21"/>
                <w:szCs w:val="21"/>
                <w:lang w:val="en-US"/>
              </w:rPr>
              <w:t>(15-33)</w:t>
            </w:r>
          </w:p>
        </w:tc>
        <w:tc>
          <w:tcPr>
            <w:tcW w:w="859" w:type="dxa"/>
            <w:vAlign w:val="center"/>
          </w:tcPr>
          <w:p w14:paraId="5BA63620">
            <w:pPr>
              <w:widowControl/>
              <w:spacing w:line="240" w:lineRule="auto"/>
              <w:ind w:firstLine="0"/>
              <w:jc w:val="center"/>
              <w:rPr>
                <w:rFonts w:eastAsia="宋体"/>
                <w:color w:val="000000"/>
                <w:sz w:val="21"/>
                <w:szCs w:val="21"/>
                <w:lang w:val="en-US"/>
              </w:rPr>
            </w:pPr>
            <w:r>
              <w:rPr>
                <w:rFonts w:eastAsia="宋体"/>
                <w:color w:val="000000"/>
                <w:sz w:val="21"/>
                <w:szCs w:val="21"/>
                <w:lang w:val="en-US"/>
              </w:rPr>
              <w:t>(-6.2-37.3)</w:t>
            </w:r>
          </w:p>
        </w:tc>
      </w:tr>
      <w:tr w14:paraId="48EBD87F">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36A16C63">
            <w:pPr>
              <w:widowControl/>
              <w:spacing w:line="240" w:lineRule="auto"/>
              <w:ind w:firstLine="0"/>
              <w:jc w:val="left"/>
              <w:rPr>
                <w:rFonts w:eastAsia="宋体"/>
                <w:color w:val="000000"/>
                <w:sz w:val="21"/>
                <w:szCs w:val="21"/>
                <w:lang w:val="en-US"/>
              </w:rPr>
            </w:pPr>
            <w:r>
              <w:rPr>
                <w:rFonts w:eastAsia="宋体"/>
                <w:color w:val="000000"/>
                <w:sz w:val="21"/>
                <w:szCs w:val="21"/>
                <w:lang w:val="en-US"/>
              </w:rPr>
              <w:t>    High-income North America</w:t>
            </w:r>
          </w:p>
        </w:tc>
        <w:tc>
          <w:tcPr>
            <w:tcW w:w="758" w:type="dxa"/>
            <w:vAlign w:val="center"/>
          </w:tcPr>
          <w:p w14:paraId="28628B64">
            <w:pPr>
              <w:widowControl/>
              <w:spacing w:line="240" w:lineRule="auto"/>
              <w:ind w:firstLine="0"/>
              <w:jc w:val="center"/>
              <w:rPr>
                <w:rFonts w:eastAsia="宋体"/>
                <w:color w:val="000000"/>
                <w:sz w:val="21"/>
                <w:szCs w:val="21"/>
                <w:lang w:val="en-US"/>
              </w:rPr>
            </w:pPr>
            <w:r>
              <w:rPr>
                <w:rFonts w:eastAsia="宋体"/>
                <w:color w:val="000000"/>
                <w:sz w:val="21"/>
                <w:szCs w:val="21"/>
                <w:lang w:val="en-US"/>
              </w:rPr>
              <w:t>1,011,555</w:t>
            </w:r>
          </w:p>
        </w:tc>
        <w:tc>
          <w:tcPr>
            <w:tcW w:w="871" w:type="dxa"/>
            <w:vAlign w:val="center"/>
          </w:tcPr>
          <w:p w14:paraId="49673666">
            <w:pPr>
              <w:widowControl/>
              <w:spacing w:line="240" w:lineRule="auto"/>
              <w:ind w:firstLine="0"/>
              <w:jc w:val="center"/>
              <w:rPr>
                <w:rFonts w:eastAsia="宋体"/>
                <w:color w:val="000000"/>
                <w:sz w:val="21"/>
                <w:szCs w:val="21"/>
                <w:lang w:val="en-US"/>
              </w:rPr>
            </w:pPr>
            <w:r>
              <w:rPr>
                <w:rFonts w:eastAsia="宋体"/>
                <w:color w:val="000000"/>
                <w:sz w:val="21"/>
                <w:szCs w:val="21"/>
                <w:lang w:val="en-US"/>
              </w:rPr>
              <w:t>191</w:t>
            </w:r>
          </w:p>
        </w:tc>
        <w:tc>
          <w:tcPr>
            <w:tcW w:w="859" w:type="dxa"/>
            <w:vAlign w:val="center"/>
          </w:tcPr>
          <w:p w14:paraId="40BE220C">
            <w:pPr>
              <w:widowControl/>
              <w:spacing w:line="240" w:lineRule="auto"/>
              <w:ind w:firstLine="0"/>
              <w:jc w:val="center"/>
              <w:rPr>
                <w:rFonts w:eastAsia="宋体"/>
                <w:color w:val="000000"/>
                <w:sz w:val="21"/>
                <w:szCs w:val="21"/>
                <w:lang w:val="en-US"/>
              </w:rPr>
            </w:pPr>
            <w:r>
              <w:rPr>
                <w:rFonts w:eastAsia="宋体"/>
                <w:color w:val="000000"/>
                <w:sz w:val="21"/>
                <w:szCs w:val="21"/>
                <w:lang w:val="en-US"/>
              </w:rPr>
              <w:t>42.1</w:t>
            </w:r>
          </w:p>
        </w:tc>
        <w:tc>
          <w:tcPr>
            <w:tcW w:w="792" w:type="dxa"/>
            <w:vAlign w:val="center"/>
          </w:tcPr>
          <w:p w14:paraId="1B41FA45">
            <w:pPr>
              <w:widowControl/>
              <w:spacing w:line="240" w:lineRule="auto"/>
              <w:ind w:firstLine="0"/>
              <w:jc w:val="center"/>
              <w:rPr>
                <w:rFonts w:eastAsia="宋体"/>
                <w:color w:val="000000"/>
                <w:sz w:val="21"/>
                <w:szCs w:val="21"/>
                <w:lang w:val="en-US"/>
              </w:rPr>
            </w:pPr>
            <w:r>
              <w:rPr>
                <w:rFonts w:eastAsia="宋体"/>
                <w:color w:val="000000"/>
                <w:sz w:val="21"/>
                <w:szCs w:val="21"/>
                <w:lang w:val="en-US"/>
              </w:rPr>
              <w:t>9,499,879</w:t>
            </w:r>
          </w:p>
        </w:tc>
        <w:tc>
          <w:tcPr>
            <w:tcW w:w="871" w:type="dxa"/>
            <w:vAlign w:val="center"/>
          </w:tcPr>
          <w:p w14:paraId="6187BEAC">
            <w:pPr>
              <w:widowControl/>
              <w:spacing w:line="240" w:lineRule="auto"/>
              <w:ind w:firstLine="0"/>
              <w:jc w:val="center"/>
              <w:rPr>
                <w:rFonts w:eastAsia="宋体"/>
                <w:color w:val="000000"/>
                <w:sz w:val="21"/>
                <w:szCs w:val="21"/>
                <w:lang w:val="en-US"/>
              </w:rPr>
            </w:pPr>
            <w:r>
              <w:rPr>
                <w:rFonts w:eastAsia="宋体"/>
                <w:color w:val="000000"/>
                <w:sz w:val="21"/>
                <w:szCs w:val="21"/>
                <w:lang w:val="en-US"/>
              </w:rPr>
              <w:t>1,658</w:t>
            </w:r>
          </w:p>
        </w:tc>
        <w:tc>
          <w:tcPr>
            <w:tcW w:w="859" w:type="dxa"/>
            <w:vAlign w:val="center"/>
          </w:tcPr>
          <w:p w14:paraId="5036F0D3">
            <w:pPr>
              <w:widowControl/>
              <w:spacing w:line="240" w:lineRule="auto"/>
              <w:ind w:firstLine="0"/>
              <w:jc w:val="center"/>
              <w:rPr>
                <w:rFonts w:eastAsia="宋体"/>
                <w:color w:val="000000"/>
                <w:sz w:val="21"/>
                <w:szCs w:val="21"/>
                <w:lang w:val="en-US"/>
              </w:rPr>
            </w:pPr>
            <w:r>
              <w:rPr>
                <w:rFonts w:eastAsia="宋体"/>
                <w:color w:val="000000"/>
                <w:sz w:val="21"/>
                <w:szCs w:val="21"/>
                <w:lang w:val="en-US"/>
              </w:rPr>
              <w:t>71.2</w:t>
            </w:r>
          </w:p>
        </w:tc>
        <w:tc>
          <w:tcPr>
            <w:tcW w:w="735" w:type="dxa"/>
            <w:vAlign w:val="center"/>
          </w:tcPr>
          <w:p w14:paraId="2062A2CF">
            <w:pPr>
              <w:widowControl/>
              <w:spacing w:line="240" w:lineRule="auto"/>
              <w:ind w:firstLine="0"/>
              <w:jc w:val="center"/>
              <w:rPr>
                <w:rFonts w:eastAsia="宋体"/>
                <w:color w:val="000000"/>
                <w:sz w:val="21"/>
                <w:szCs w:val="21"/>
                <w:lang w:val="en-US"/>
              </w:rPr>
            </w:pPr>
            <w:r>
              <w:rPr>
                <w:rFonts w:eastAsia="宋体"/>
                <w:color w:val="000000"/>
                <w:sz w:val="21"/>
                <w:szCs w:val="21"/>
                <w:lang w:val="en-US"/>
              </w:rPr>
              <w:t>285,459</w:t>
            </w:r>
          </w:p>
        </w:tc>
        <w:tc>
          <w:tcPr>
            <w:tcW w:w="871" w:type="dxa"/>
            <w:vAlign w:val="center"/>
          </w:tcPr>
          <w:p w14:paraId="384CB2DD">
            <w:pPr>
              <w:widowControl/>
              <w:spacing w:line="240" w:lineRule="auto"/>
              <w:ind w:firstLine="0"/>
              <w:jc w:val="center"/>
              <w:rPr>
                <w:rFonts w:eastAsia="宋体"/>
                <w:color w:val="000000"/>
                <w:sz w:val="21"/>
                <w:szCs w:val="21"/>
                <w:lang w:val="en-US"/>
              </w:rPr>
            </w:pPr>
            <w:r>
              <w:rPr>
                <w:rFonts w:eastAsia="宋体"/>
                <w:color w:val="000000"/>
                <w:sz w:val="21"/>
                <w:szCs w:val="21"/>
                <w:lang w:val="en-US"/>
              </w:rPr>
              <w:t>50</w:t>
            </w:r>
          </w:p>
        </w:tc>
        <w:tc>
          <w:tcPr>
            <w:tcW w:w="859" w:type="dxa"/>
            <w:vAlign w:val="center"/>
          </w:tcPr>
          <w:p w14:paraId="76C45BB3">
            <w:pPr>
              <w:widowControl/>
              <w:spacing w:line="240" w:lineRule="auto"/>
              <w:ind w:firstLine="0"/>
              <w:jc w:val="center"/>
              <w:rPr>
                <w:rFonts w:eastAsia="宋体"/>
                <w:color w:val="000000"/>
                <w:sz w:val="21"/>
                <w:szCs w:val="21"/>
                <w:lang w:val="en-US"/>
              </w:rPr>
            </w:pPr>
            <w:r>
              <w:rPr>
                <w:rFonts w:eastAsia="宋体"/>
                <w:color w:val="000000"/>
                <w:sz w:val="21"/>
                <w:szCs w:val="21"/>
                <w:lang w:val="en-US"/>
              </w:rPr>
              <w:t>69.9</w:t>
            </w:r>
          </w:p>
        </w:tc>
      </w:tr>
      <w:tr w14:paraId="5D558E7A">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1DA87C92">
            <w:pPr>
              <w:widowControl/>
              <w:spacing w:line="240" w:lineRule="auto"/>
              <w:ind w:firstLine="0"/>
              <w:jc w:val="left"/>
              <w:rPr>
                <w:rFonts w:eastAsia="宋体"/>
                <w:color w:val="000000"/>
                <w:sz w:val="21"/>
                <w:szCs w:val="21"/>
                <w:lang w:val="en-US"/>
              </w:rPr>
            </w:pPr>
          </w:p>
        </w:tc>
        <w:tc>
          <w:tcPr>
            <w:tcW w:w="758" w:type="dxa"/>
            <w:vAlign w:val="center"/>
          </w:tcPr>
          <w:p w14:paraId="56FF80E5">
            <w:pPr>
              <w:widowControl/>
              <w:spacing w:line="240" w:lineRule="auto"/>
              <w:ind w:firstLine="0"/>
              <w:jc w:val="center"/>
              <w:rPr>
                <w:rFonts w:eastAsia="宋体"/>
                <w:color w:val="000000"/>
                <w:sz w:val="21"/>
                <w:szCs w:val="21"/>
                <w:lang w:val="en-US"/>
              </w:rPr>
            </w:pPr>
            <w:r>
              <w:rPr>
                <w:rFonts w:eastAsia="宋体"/>
                <w:color w:val="000000"/>
                <w:sz w:val="21"/>
                <w:szCs w:val="21"/>
                <w:lang w:val="en-US"/>
              </w:rPr>
              <w:t>(808,282-1,237,427)</w:t>
            </w:r>
          </w:p>
        </w:tc>
        <w:tc>
          <w:tcPr>
            <w:tcW w:w="871" w:type="dxa"/>
            <w:vAlign w:val="center"/>
          </w:tcPr>
          <w:p w14:paraId="6ABD5C29">
            <w:pPr>
              <w:widowControl/>
              <w:spacing w:line="240" w:lineRule="auto"/>
              <w:ind w:firstLine="0"/>
              <w:jc w:val="center"/>
              <w:rPr>
                <w:rFonts w:eastAsia="宋体"/>
                <w:color w:val="000000"/>
                <w:sz w:val="21"/>
                <w:szCs w:val="21"/>
                <w:lang w:val="en-US"/>
              </w:rPr>
            </w:pPr>
            <w:r>
              <w:rPr>
                <w:rFonts w:eastAsia="宋体"/>
                <w:color w:val="000000"/>
                <w:sz w:val="21"/>
                <w:szCs w:val="21"/>
                <w:lang w:val="en-US"/>
              </w:rPr>
              <w:t>(154-230)</w:t>
            </w:r>
          </w:p>
        </w:tc>
        <w:tc>
          <w:tcPr>
            <w:tcW w:w="859" w:type="dxa"/>
            <w:vAlign w:val="center"/>
          </w:tcPr>
          <w:p w14:paraId="4784C7BE">
            <w:pPr>
              <w:widowControl/>
              <w:spacing w:line="240" w:lineRule="auto"/>
              <w:ind w:firstLine="0"/>
              <w:jc w:val="center"/>
              <w:rPr>
                <w:rFonts w:eastAsia="宋体"/>
                <w:color w:val="000000"/>
                <w:sz w:val="21"/>
                <w:szCs w:val="21"/>
                <w:lang w:val="en-US"/>
              </w:rPr>
            </w:pPr>
            <w:r>
              <w:rPr>
                <w:rFonts w:eastAsia="宋体"/>
                <w:color w:val="000000"/>
                <w:sz w:val="21"/>
                <w:szCs w:val="21"/>
                <w:lang w:val="en-US"/>
              </w:rPr>
              <w:t>(28.4-56.4)</w:t>
            </w:r>
          </w:p>
        </w:tc>
        <w:tc>
          <w:tcPr>
            <w:tcW w:w="792" w:type="dxa"/>
            <w:vAlign w:val="center"/>
          </w:tcPr>
          <w:p w14:paraId="49D8F969">
            <w:pPr>
              <w:widowControl/>
              <w:spacing w:line="240" w:lineRule="auto"/>
              <w:ind w:firstLine="0"/>
              <w:jc w:val="center"/>
              <w:rPr>
                <w:rFonts w:eastAsia="宋体"/>
                <w:color w:val="000000"/>
                <w:sz w:val="21"/>
                <w:szCs w:val="21"/>
                <w:lang w:val="en-US"/>
              </w:rPr>
            </w:pPr>
            <w:r>
              <w:rPr>
                <w:rFonts w:eastAsia="宋体"/>
                <w:color w:val="000000"/>
                <w:sz w:val="21"/>
                <w:szCs w:val="21"/>
                <w:lang w:val="en-US"/>
              </w:rPr>
              <w:t>(7,724,481-11,694,564)</w:t>
            </w:r>
          </w:p>
        </w:tc>
        <w:tc>
          <w:tcPr>
            <w:tcW w:w="871" w:type="dxa"/>
            <w:vAlign w:val="center"/>
          </w:tcPr>
          <w:p w14:paraId="0E55B4D9">
            <w:pPr>
              <w:widowControl/>
              <w:spacing w:line="240" w:lineRule="auto"/>
              <w:ind w:firstLine="0"/>
              <w:jc w:val="center"/>
              <w:rPr>
                <w:rFonts w:eastAsia="宋体"/>
                <w:color w:val="000000"/>
                <w:sz w:val="21"/>
                <w:szCs w:val="21"/>
                <w:lang w:val="en-US"/>
              </w:rPr>
            </w:pPr>
            <w:r>
              <w:rPr>
                <w:rFonts w:eastAsia="宋体"/>
                <w:color w:val="000000"/>
                <w:sz w:val="21"/>
                <w:szCs w:val="21"/>
                <w:lang w:val="en-US"/>
              </w:rPr>
              <w:t>(1,350-2,025)</w:t>
            </w:r>
          </w:p>
        </w:tc>
        <w:tc>
          <w:tcPr>
            <w:tcW w:w="859" w:type="dxa"/>
            <w:vAlign w:val="center"/>
          </w:tcPr>
          <w:p w14:paraId="1CDE9548">
            <w:pPr>
              <w:widowControl/>
              <w:spacing w:line="240" w:lineRule="auto"/>
              <w:ind w:firstLine="0"/>
              <w:jc w:val="center"/>
              <w:rPr>
                <w:rFonts w:eastAsia="宋体"/>
                <w:color w:val="000000"/>
                <w:sz w:val="21"/>
                <w:szCs w:val="21"/>
                <w:lang w:val="en-US"/>
              </w:rPr>
            </w:pPr>
            <w:r>
              <w:rPr>
                <w:rFonts w:eastAsia="宋体"/>
                <w:color w:val="000000"/>
                <w:sz w:val="21"/>
                <w:szCs w:val="21"/>
                <w:lang w:val="en-US"/>
              </w:rPr>
              <w:t>(55.3-90.5)</w:t>
            </w:r>
          </w:p>
        </w:tc>
        <w:tc>
          <w:tcPr>
            <w:tcW w:w="735" w:type="dxa"/>
            <w:vAlign w:val="center"/>
          </w:tcPr>
          <w:p w14:paraId="3D3FB20C">
            <w:pPr>
              <w:widowControl/>
              <w:spacing w:line="240" w:lineRule="auto"/>
              <w:ind w:firstLine="0"/>
              <w:jc w:val="center"/>
              <w:rPr>
                <w:rFonts w:eastAsia="宋体"/>
                <w:color w:val="000000"/>
                <w:sz w:val="21"/>
                <w:szCs w:val="21"/>
                <w:lang w:val="en-US"/>
              </w:rPr>
            </w:pPr>
            <w:r>
              <w:rPr>
                <w:rFonts w:eastAsia="宋体"/>
                <w:color w:val="000000"/>
                <w:sz w:val="21"/>
                <w:szCs w:val="21"/>
                <w:lang w:val="en-US"/>
              </w:rPr>
              <w:t>(200,620-398,091)</w:t>
            </w:r>
          </w:p>
        </w:tc>
        <w:tc>
          <w:tcPr>
            <w:tcW w:w="871" w:type="dxa"/>
            <w:vAlign w:val="center"/>
          </w:tcPr>
          <w:p w14:paraId="65918486">
            <w:pPr>
              <w:widowControl/>
              <w:spacing w:line="240" w:lineRule="auto"/>
              <w:ind w:firstLine="0"/>
              <w:jc w:val="center"/>
              <w:rPr>
                <w:rFonts w:eastAsia="宋体"/>
                <w:color w:val="000000"/>
                <w:sz w:val="21"/>
                <w:szCs w:val="21"/>
                <w:lang w:val="en-US"/>
              </w:rPr>
            </w:pPr>
            <w:r>
              <w:rPr>
                <w:rFonts w:eastAsia="宋体"/>
                <w:color w:val="000000"/>
                <w:sz w:val="21"/>
                <w:szCs w:val="21"/>
                <w:lang w:val="en-US"/>
              </w:rPr>
              <w:t>(35-71)</w:t>
            </w:r>
          </w:p>
        </w:tc>
        <w:tc>
          <w:tcPr>
            <w:tcW w:w="859" w:type="dxa"/>
            <w:vAlign w:val="center"/>
          </w:tcPr>
          <w:p w14:paraId="173E5A17">
            <w:pPr>
              <w:widowControl/>
              <w:spacing w:line="240" w:lineRule="auto"/>
              <w:ind w:firstLine="0"/>
              <w:jc w:val="center"/>
              <w:rPr>
                <w:rFonts w:eastAsia="宋体"/>
                <w:color w:val="000000"/>
                <w:sz w:val="21"/>
                <w:szCs w:val="21"/>
                <w:lang w:val="en-US"/>
              </w:rPr>
            </w:pPr>
            <w:r>
              <w:rPr>
                <w:rFonts w:eastAsia="宋体"/>
                <w:color w:val="000000"/>
                <w:sz w:val="21"/>
                <w:szCs w:val="21"/>
                <w:lang w:val="en-US"/>
              </w:rPr>
              <w:t>(41.2-104.6)</w:t>
            </w:r>
          </w:p>
        </w:tc>
      </w:tr>
      <w:tr w14:paraId="64943E4A">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4725CC0A">
            <w:pPr>
              <w:widowControl/>
              <w:spacing w:line="240" w:lineRule="auto"/>
              <w:ind w:firstLine="0"/>
              <w:jc w:val="left"/>
              <w:rPr>
                <w:rFonts w:eastAsia="宋体"/>
                <w:color w:val="000000"/>
                <w:sz w:val="21"/>
                <w:szCs w:val="21"/>
                <w:lang w:val="en-US"/>
              </w:rPr>
            </w:pPr>
            <w:r>
              <w:rPr>
                <w:rFonts w:eastAsia="宋体"/>
                <w:color w:val="000000"/>
                <w:sz w:val="21"/>
                <w:szCs w:val="21"/>
                <w:lang w:val="en-US"/>
              </w:rPr>
              <w:t>    Southern Latin America</w:t>
            </w:r>
          </w:p>
        </w:tc>
        <w:tc>
          <w:tcPr>
            <w:tcW w:w="758" w:type="dxa"/>
            <w:vAlign w:val="center"/>
          </w:tcPr>
          <w:p w14:paraId="6242C687">
            <w:pPr>
              <w:widowControl/>
              <w:spacing w:line="240" w:lineRule="auto"/>
              <w:ind w:firstLine="0"/>
              <w:jc w:val="center"/>
              <w:rPr>
                <w:rFonts w:eastAsia="宋体"/>
                <w:color w:val="000000"/>
                <w:sz w:val="21"/>
                <w:szCs w:val="21"/>
                <w:lang w:val="en-US"/>
              </w:rPr>
            </w:pPr>
            <w:r>
              <w:rPr>
                <w:rFonts w:eastAsia="宋体"/>
                <w:color w:val="000000"/>
                <w:sz w:val="21"/>
                <w:szCs w:val="21"/>
                <w:lang w:val="en-US"/>
              </w:rPr>
              <w:t>104,536</w:t>
            </w:r>
          </w:p>
        </w:tc>
        <w:tc>
          <w:tcPr>
            <w:tcW w:w="871" w:type="dxa"/>
            <w:vAlign w:val="center"/>
          </w:tcPr>
          <w:p w14:paraId="3635F60F">
            <w:pPr>
              <w:widowControl/>
              <w:spacing w:line="240" w:lineRule="auto"/>
              <w:ind w:firstLine="0"/>
              <w:jc w:val="center"/>
              <w:rPr>
                <w:rFonts w:eastAsia="宋体"/>
                <w:color w:val="000000"/>
                <w:sz w:val="21"/>
                <w:szCs w:val="21"/>
                <w:lang w:val="en-US"/>
              </w:rPr>
            </w:pPr>
            <w:r>
              <w:rPr>
                <w:rFonts w:eastAsia="宋体"/>
                <w:color w:val="000000"/>
                <w:sz w:val="21"/>
                <w:szCs w:val="21"/>
                <w:lang w:val="en-US"/>
              </w:rPr>
              <w:t>128</w:t>
            </w:r>
          </w:p>
        </w:tc>
        <w:tc>
          <w:tcPr>
            <w:tcW w:w="859" w:type="dxa"/>
            <w:vAlign w:val="center"/>
          </w:tcPr>
          <w:p w14:paraId="6B69A379">
            <w:pPr>
              <w:widowControl/>
              <w:spacing w:line="240" w:lineRule="auto"/>
              <w:ind w:firstLine="0"/>
              <w:jc w:val="center"/>
              <w:rPr>
                <w:rFonts w:eastAsia="宋体"/>
                <w:color w:val="000000"/>
                <w:sz w:val="21"/>
                <w:szCs w:val="21"/>
                <w:lang w:val="en-US"/>
              </w:rPr>
            </w:pPr>
            <w:r>
              <w:rPr>
                <w:rFonts w:eastAsia="宋体"/>
                <w:color w:val="000000"/>
                <w:sz w:val="21"/>
                <w:szCs w:val="21"/>
                <w:lang w:val="en-US"/>
              </w:rPr>
              <w:t>17.6</w:t>
            </w:r>
          </w:p>
        </w:tc>
        <w:tc>
          <w:tcPr>
            <w:tcW w:w="792" w:type="dxa"/>
            <w:vAlign w:val="center"/>
          </w:tcPr>
          <w:p w14:paraId="172326B9">
            <w:pPr>
              <w:widowControl/>
              <w:spacing w:line="240" w:lineRule="auto"/>
              <w:ind w:firstLine="0"/>
              <w:jc w:val="center"/>
              <w:rPr>
                <w:rFonts w:eastAsia="宋体"/>
                <w:color w:val="000000"/>
                <w:sz w:val="21"/>
                <w:szCs w:val="21"/>
                <w:lang w:val="en-US"/>
              </w:rPr>
            </w:pPr>
            <w:r>
              <w:rPr>
                <w:rFonts w:eastAsia="宋体"/>
                <w:color w:val="000000"/>
                <w:sz w:val="21"/>
                <w:szCs w:val="21"/>
                <w:lang w:val="en-US"/>
              </w:rPr>
              <w:t>777,982</w:t>
            </w:r>
          </w:p>
        </w:tc>
        <w:tc>
          <w:tcPr>
            <w:tcW w:w="871" w:type="dxa"/>
            <w:vAlign w:val="center"/>
          </w:tcPr>
          <w:p w14:paraId="7927E49D">
            <w:pPr>
              <w:widowControl/>
              <w:spacing w:line="240" w:lineRule="auto"/>
              <w:ind w:firstLine="0"/>
              <w:jc w:val="center"/>
              <w:rPr>
                <w:rFonts w:eastAsia="宋体"/>
                <w:color w:val="000000"/>
                <w:sz w:val="21"/>
                <w:szCs w:val="21"/>
                <w:lang w:val="en-US"/>
              </w:rPr>
            </w:pPr>
            <w:r>
              <w:rPr>
                <w:rFonts w:eastAsia="宋体"/>
                <w:color w:val="000000"/>
                <w:sz w:val="21"/>
                <w:szCs w:val="21"/>
                <w:lang w:val="en-US"/>
              </w:rPr>
              <w:t>929</w:t>
            </w:r>
          </w:p>
        </w:tc>
        <w:tc>
          <w:tcPr>
            <w:tcW w:w="859" w:type="dxa"/>
            <w:vAlign w:val="center"/>
          </w:tcPr>
          <w:p w14:paraId="5EE45D12">
            <w:pPr>
              <w:widowControl/>
              <w:spacing w:line="240" w:lineRule="auto"/>
              <w:ind w:firstLine="0"/>
              <w:jc w:val="center"/>
              <w:rPr>
                <w:rFonts w:eastAsia="宋体"/>
                <w:color w:val="000000"/>
                <w:sz w:val="21"/>
                <w:szCs w:val="21"/>
                <w:lang w:val="en-US"/>
              </w:rPr>
            </w:pPr>
            <w:r>
              <w:rPr>
                <w:rFonts w:eastAsia="宋体"/>
                <w:color w:val="000000"/>
                <w:sz w:val="21"/>
                <w:szCs w:val="21"/>
                <w:lang w:val="en-US"/>
              </w:rPr>
              <w:t>24.7</w:t>
            </w:r>
          </w:p>
        </w:tc>
        <w:tc>
          <w:tcPr>
            <w:tcW w:w="735" w:type="dxa"/>
            <w:vAlign w:val="center"/>
          </w:tcPr>
          <w:p w14:paraId="58BF5371">
            <w:pPr>
              <w:widowControl/>
              <w:spacing w:line="240" w:lineRule="auto"/>
              <w:ind w:firstLine="0"/>
              <w:jc w:val="center"/>
              <w:rPr>
                <w:rFonts w:eastAsia="宋体"/>
                <w:color w:val="000000"/>
                <w:sz w:val="21"/>
                <w:szCs w:val="21"/>
                <w:lang w:val="en-US"/>
              </w:rPr>
            </w:pPr>
            <w:r>
              <w:rPr>
                <w:rFonts w:eastAsia="宋体"/>
                <w:color w:val="000000"/>
                <w:sz w:val="21"/>
                <w:szCs w:val="21"/>
                <w:lang w:val="en-US"/>
              </w:rPr>
              <w:t>23,982</w:t>
            </w:r>
          </w:p>
        </w:tc>
        <w:tc>
          <w:tcPr>
            <w:tcW w:w="871" w:type="dxa"/>
            <w:vAlign w:val="center"/>
          </w:tcPr>
          <w:p w14:paraId="70165D0A">
            <w:pPr>
              <w:widowControl/>
              <w:spacing w:line="240" w:lineRule="auto"/>
              <w:ind w:firstLine="0"/>
              <w:jc w:val="center"/>
              <w:rPr>
                <w:rFonts w:eastAsia="宋体"/>
                <w:color w:val="000000"/>
                <w:sz w:val="21"/>
                <w:szCs w:val="21"/>
                <w:lang w:val="en-US"/>
              </w:rPr>
            </w:pPr>
            <w:r>
              <w:rPr>
                <w:rFonts w:eastAsia="宋体"/>
                <w:color w:val="000000"/>
                <w:sz w:val="21"/>
                <w:szCs w:val="21"/>
                <w:lang w:val="en-US"/>
              </w:rPr>
              <w:t>29</w:t>
            </w:r>
          </w:p>
        </w:tc>
        <w:tc>
          <w:tcPr>
            <w:tcW w:w="859" w:type="dxa"/>
            <w:vAlign w:val="center"/>
          </w:tcPr>
          <w:p w14:paraId="25AD295A">
            <w:pPr>
              <w:widowControl/>
              <w:spacing w:line="240" w:lineRule="auto"/>
              <w:ind w:firstLine="0"/>
              <w:jc w:val="center"/>
              <w:rPr>
                <w:rFonts w:eastAsia="宋体"/>
                <w:color w:val="000000"/>
                <w:sz w:val="21"/>
                <w:szCs w:val="21"/>
                <w:lang w:val="en-US"/>
              </w:rPr>
            </w:pPr>
            <w:r>
              <w:rPr>
                <w:rFonts w:eastAsia="宋体"/>
                <w:color w:val="000000"/>
                <w:sz w:val="21"/>
                <w:szCs w:val="21"/>
                <w:lang w:val="en-US"/>
              </w:rPr>
              <w:t>24.2</w:t>
            </w:r>
          </w:p>
        </w:tc>
      </w:tr>
      <w:tr w14:paraId="7CC3821D">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180D3489">
            <w:pPr>
              <w:widowControl/>
              <w:spacing w:line="240" w:lineRule="auto"/>
              <w:ind w:firstLine="0"/>
              <w:jc w:val="left"/>
              <w:rPr>
                <w:rFonts w:eastAsia="宋体"/>
                <w:color w:val="000000"/>
                <w:sz w:val="21"/>
                <w:szCs w:val="21"/>
                <w:lang w:val="en-US"/>
              </w:rPr>
            </w:pPr>
          </w:p>
        </w:tc>
        <w:tc>
          <w:tcPr>
            <w:tcW w:w="758" w:type="dxa"/>
            <w:vAlign w:val="center"/>
          </w:tcPr>
          <w:p w14:paraId="00B09B38">
            <w:pPr>
              <w:widowControl/>
              <w:spacing w:line="240" w:lineRule="auto"/>
              <w:ind w:firstLine="0"/>
              <w:jc w:val="center"/>
              <w:rPr>
                <w:rFonts w:eastAsia="宋体"/>
                <w:color w:val="000000"/>
                <w:sz w:val="21"/>
                <w:szCs w:val="21"/>
                <w:lang w:val="en-US"/>
              </w:rPr>
            </w:pPr>
            <w:r>
              <w:rPr>
                <w:rFonts w:eastAsia="宋体"/>
                <w:color w:val="000000"/>
                <w:sz w:val="21"/>
                <w:szCs w:val="21"/>
                <w:lang w:val="en-US"/>
              </w:rPr>
              <w:t>(81,637-129,948)</w:t>
            </w:r>
          </w:p>
        </w:tc>
        <w:tc>
          <w:tcPr>
            <w:tcW w:w="871" w:type="dxa"/>
            <w:vAlign w:val="center"/>
          </w:tcPr>
          <w:p w14:paraId="6CF86D33">
            <w:pPr>
              <w:widowControl/>
              <w:spacing w:line="240" w:lineRule="auto"/>
              <w:ind w:firstLine="0"/>
              <w:jc w:val="center"/>
              <w:rPr>
                <w:rFonts w:eastAsia="宋体"/>
                <w:color w:val="000000"/>
                <w:sz w:val="21"/>
                <w:szCs w:val="21"/>
                <w:lang w:val="en-US"/>
              </w:rPr>
            </w:pPr>
            <w:r>
              <w:rPr>
                <w:rFonts w:eastAsia="宋体"/>
                <w:color w:val="000000"/>
                <w:sz w:val="21"/>
                <w:szCs w:val="21"/>
                <w:lang w:val="en-US"/>
              </w:rPr>
              <w:t>(100-159)</w:t>
            </w:r>
          </w:p>
        </w:tc>
        <w:tc>
          <w:tcPr>
            <w:tcW w:w="859" w:type="dxa"/>
            <w:vAlign w:val="center"/>
          </w:tcPr>
          <w:p w14:paraId="09D3F0C3">
            <w:pPr>
              <w:widowControl/>
              <w:spacing w:line="240" w:lineRule="auto"/>
              <w:ind w:firstLine="0"/>
              <w:jc w:val="center"/>
              <w:rPr>
                <w:rFonts w:eastAsia="宋体"/>
                <w:color w:val="000000"/>
                <w:sz w:val="21"/>
                <w:szCs w:val="21"/>
                <w:lang w:val="en-US"/>
              </w:rPr>
            </w:pPr>
            <w:r>
              <w:rPr>
                <w:rFonts w:eastAsia="宋体"/>
                <w:color w:val="000000"/>
                <w:sz w:val="21"/>
                <w:szCs w:val="21"/>
                <w:lang w:val="en-US"/>
              </w:rPr>
              <w:t>(5.6-30.4)</w:t>
            </w:r>
          </w:p>
        </w:tc>
        <w:tc>
          <w:tcPr>
            <w:tcW w:w="792" w:type="dxa"/>
            <w:vAlign w:val="center"/>
          </w:tcPr>
          <w:p w14:paraId="2AB4E139">
            <w:pPr>
              <w:widowControl/>
              <w:spacing w:line="240" w:lineRule="auto"/>
              <w:ind w:firstLine="0"/>
              <w:jc w:val="center"/>
              <w:rPr>
                <w:rFonts w:eastAsia="宋体"/>
                <w:color w:val="000000"/>
                <w:sz w:val="21"/>
                <w:szCs w:val="21"/>
                <w:lang w:val="en-US"/>
              </w:rPr>
            </w:pPr>
            <w:r>
              <w:rPr>
                <w:rFonts w:eastAsia="宋体"/>
                <w:color w:val="000000"/>
                <w:sz w:val="21"/>
                <w:szCs w:val="21"/>
                <w:lang w:val="en-US"/>
              </w:rPr>
              <w:t>(617,449-981,209)</w:t>
            </w:r>
          </w:p>
        </w:tc>
        <w:tc>
          <w:tcPr>
            <w:tcW w:w="871" w:type="dxa"/>
            <w:vAlign w:val="center"/>
          </w:tcPr>
          <w:p w14:paraId="334A81B8">
            <w:pPr>
              <w:widowControl/>
              <w:spacing w:line="240" w:lineRule="auto"/>
              <w:ind w:firstLine="0"/>
              <w:jc w:val="center"/>
              <w:rPr>
                <w:rFonts w:eastAsia="宋体"/>
                <w:color w:val="000000"/>
                <w:sz w:val="21"/>
                <w:szCs w:val="21"/>
                <w:lang w:val="en-US"/>
              </w:rPr>
            </w:pPr>
            <w:r>
              <w:rPr>
                <w:rFonts w:eastAsia="宋体"/>
                <w:color w:val="000000"/>
                <w:sz w:val="21"/>
                <w:szCs w:val="21"/>
                <w:lang w:val="en-US"/>
              </w:rPr>
              <w:t>(734-1,167)</w:t>
            </w:r>
          </w:p>
        </w:tc>
        <w:tc>
          <w:tcPr>
            <w:tcW w:w="859" w:type="dxa"/>
            <w:vAlign w:val="center"/>
          </w:tcPr>
          <w:p w14:paraId="43B73C44">
            <w:pPr>
              <w:widowControl/>
              <w:spacing w:line="240" w:lineRule="auto"/>
              <w:ind w:firstLine="0"/>
              <w:jc w:val="center"/>
              <w:rPr>
                <w:rFonts w:eastAsia="宋体"/>
                <w:color w:val="000000"/>
                <w:sz w:val="21"/>
                <w:szCs w:val="21"/>
                <w:lang w:val="en-US"/>
              </w:rPr>
            </w:pPr>
            <w:r>
              <w:rPr>
                <w:rFonts w:eastAsia="宋体"/>
                <w:color w:val="000000"/>
                <w:sz w:val="21"/>
                <w:szCs w:val="21"/>
                <w:lang w:val="en-US"/>
              </w:rPr>
              <w:t>(11.4-38.2)</w:t>
            </w:r>
          </w:p>
        </w:tc>
        <w:tc>
          <w:tcPr>
            <w:tcW w:w="735" w:type="dxa"/>
            <w:vAlign w:val="center"/>
          </w:tcPr>
          <w:p w14:paraId="77CD9E75">
            <w:pPr>
              <w:widowControl/>
              <w:spacing w:line="240" w:lineRule="auto"/>
              <w:ind w:firstLine="0"/>
              <w:jc w:val="center"/>
              <w:rPr>
                <w:rFonts w:eastAsia="宋体"/>
                <w:color w:val="000000"/>
                <w:sz w:val="21"/>
                <w:szCs w:val="21"/>
                <w:lang w:val="en-US"/>
              </w:rPr>
            </w:pPr>
            <w:r>
              <w:rPr>
                <w:rFonts w:eastAsia="宋体"/>
                <w:color w:val="000000"/>
                <w:sz w:val="21"/>
                <w:szCs w:val="21"/>
                <w:lang w:val="en-US"/>
              </w:rPr>
              <w:t>(16,370-34,700)</w:t>
            </w:r>
          </w:p>
        </w:tc>
        <w:tc>
          <w:tcPr>
            <w:tcW w:w="871" w:type="dxa"/>
            <w:vAlign w:val="center"/>
          </w:tcPr>
          <w:p w14:paraId="1E686408">
            <w:pPr>
              <w:widowControl/>
              <w:spacing w:line="240" w:lineRule="auto"/>
              <w:ind w:firstLine="0"/>
              <w:jc w:val="center"/>
              <w:rPr>
                <w:rFonts w:eastAsia="宋体"/>
                <w:color w:val="000000"/>
                <w:sz w:val="21"/>
                <w:szCs w:val="21"/>
                <w:lang w:val="en-US"/>
              </w:rPr>
            </w:pPr>
            <w:r>
              <w:rPr>
                <w:rFonts w:eastAsia="宋体"/>
                <w:color w:val="000000"/>
                <w:sz w:val="21"/>
                <w:szCs w:val="21"/>
                <w:lang w:val="en-US"/>
              </w:rPr>
              <w:t>(20-42)</w:t>
            </w:r>
          </w:p>
        </w:tc>
        <w:tc>
          <w:tcPr>
            <w:tcW w:w="859" w:type="dxa"/>
            <w:vAlign w:val="center"/>
          </w:tcPr>
          <w:p w14:paraId="5A9BB4F7">
            <w:pPr>
              <w:widowControl/>
              <w:spacing w:line="240" w:lineRule="auto"/>
              <w:ind w:firstLine="0"/>
              <w:jc w:val="center"/>
              <w:rPr>
                <w:rFonts w:eastAsia="宋体"/>
                <w:color w:val="000000"/>
                <w:sz w:val="21"/>
                <w:szCs w:val="21"/>
                <w:lang w:val="en-US"/>
              </w:rPr>
            </w:pPr>
            <w:r>
              <w:rPr>
                <w:rFonts w:eastAsia="宋体"/>
                <w:color w:val="000000"/>
                <w:sz w:val="21"/>
                <w:szCs w:val="21"/>
                <w:lang w:val="en-US"/>
              </w:rPr>
              <w:t>(3.2-46.7)</w:t>
            </w:r>
          </w:p>
        </w:tc>
      </w:tr>
      <w:tr w14:paraId="67353673">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0FB319CD">
            <w:pPr>
              <w:widowControl/>
              <w:spacing w:line="240" w:lineRule="auto"/>
              <w:ind w:firstLine="0"/>
              <w:jc w:val="left"/>
              <w:rPr>
                <w:rFonts w:eastAsia="宋体"/>
                <w:color w:val="000000"/>
                <w:sz w:val="21"/>
                <w:szCs w:val="21"/>
                <w:lang w:val="en-US"/>
              </w:rPr>
            </w:pPr>
            <w:r>
              <w:rPr>
                <w:rFonts w:eastAsia="宋体"/>
                <w:color w:val="000000"/>
                <w:sz w:val="21"/>
                <w:szCs w:val="21"/>
                <w:lang w:val="en-US"/>
              </w:rPr>
              <w:t>    Western Europe</w:t>
            </w:r>
          </w:p>
        </w:tc>
        <w:tc>
          <w:tcPr>
            <w:tcW w:w="758" w:type="dxa"/>
            <w:vAlign w:val="center"/>
          </w:tcPr>
          <w:p w14:paraId="00F71EEC">
            <w:pPr>
              <w:widowControl/>
              <w:spacing w:line="240" w:lineRule="auto"/>
              <w:ind w:firstLine="0"/>
              <w:jc w:val="center"/>
              <w:rPr>
                <w:rFonts w:eastAsia="宋体"/>
                <w:color w:val="000000"/>
                <w:sz w:val="21"/>
                <w:szCs w:val="21"/>
                <w:lang w:val="en-US"/>
              </w:rPr>
            </w:pPr>
            <w:r>
              <w:rPr>
                <w:rFonts w:eastAsia="宋体"/>
                <w:color w:val="000000"/>
                <w:sz w:val="21"/>
                <w:szCs w:val="21"/>
                <w:lang w:val="en-US"/>
              </w:rPr>
              <w:t>611,641</w:t>
            </w:r>
          </w:p>
        </w:tc>
        <w:tc>
          <w:tcPr>
            <w:tcW w:w="871" w:type="dxa"/>
            <w:vAlign w:val="center"/>
          </w:tcPr>
          <w:p w14:paraId="07788494">
            <w:pPr>
              <w:widowControl/>
              <w:spacing w:line="240" w:lineRule="auto"/>
              <w:ind w:firstLine="0"/>
              <w:jc w:val="center"/>
              <w:rPr>
                <w:rFonts w:eastAsia="宋体"/>
                <w:color w:val="000000"/>
                <w:sz w:val="21"/>
                <w:szCs w:val="21"/>
                <w:lang w:val="en-US"/>
              </w:rPr>
            </w:pPr>
            <w:r>
              <w:rPr>
                <w:rFonts w:eastAsia="宋体"/>
                <w:color w:val="000000"/>
                <w:sz w:val="21"/>
                <w:szCs w:val="21"/>
                <w:lang w:val="en-US"/>
              </w:rPr>
              <w:t>85</w:t>
            </w:r>
          </w:p>
        </w:tc>
        <w:tc>
          <w:tcPr>
            <w:tcW w:w="859" w:type="dxa"/>
            <w:vAlign w:val="center"/>
          </w:tcPr>
          <w:p w14:paraId="0B744575">
            <w:pPr>
              <w:widowControl/>
              <w:spacing w:line="240" w:lineRule="auto"/>
              <w:ind w:firstLine="0"/>
              <w:jc w:val="center"/>
              <w:rPr>
                <w:rFonts w:eastAsia="宋体"/>
                <w:color w:val="000000"/>
                <w:sz w:val="21"/>
                <w:szCs w:val="21"/>
                <w:lang w:val="en-US"/>
              </w:rPr>
            </w:pPr>
            <w:r>
              <w:rPr>
                <w:rFonts w:eastAsia="宋体"/>
                <w:color w:val="000000"/>
                <w:sz w:val="21"/>
                <w:szCs w:val="21"/>
                <w:lang w:val="en-US"/>
              </w:rPr>
              <w:t>8.2</w:t>
            </w:r>
          </w:p>
        </w:tc>
        <w:tc>
          <w:tcPr>
            <w:tcW w:w="792" w:type="dxa"/>
            <w:vAlign w:val="center"/>
          </w:tcPr>
          <w:p w14:paraId="07E47D38">
            <w:pPr>
              <w:widowControl/>
              <w:spacing w:line="240" w:lineRule="auto"/>
              <w:ind w:firstLine="0"/>
              <w:jc w:val="center"/>
              <w:rPr>
                <w:rFonts w:eastAsia="宋体"/>
                <w:color w:val="000000"/>
                <w:sz w:val="21"/>
                <w:szCs w:val="21"/>
                <w:lang w:val="en-US"/>
              </w:rPr>
            </w:pPr>
            <w:r>
              <w:rPr>
                <w:rFonts w:eastAsia="宋体"/>
                <w:color w:val="000000"/>
                <w:sz w:val="21"/>
                <w:szCs w:val="21"/>
                <w:lang w:val="en-US"/>
              </w:rPr>
              <w:t>4,974,989</w:t>
            </w:r>
          </w:p>
        </w:tc>
        <w:tc>
          <w:tcPr>
            <w:tcW w:w="871" w:type="dxa"/>
            <w:vAlign w:val="center"/>
          </w:tcPr>
          <w:p w14:paraId="3E3DE73B">
            <w:pPr>
              <w:widowControl/>
              <w:spacing w:line="240" w:lineRule="auto"/>
              <w:ind w:firstLine="0"/>
              <w:jc w:val="center"/>
              <w:rPr>
                <w:rFonts w:eastAsia="宋体"/>
                <w:color w:val="000000"/>
                <w:sz w:val="21"/>
                <w:szCs w:val="21"/>
                <w:lang w:val="en-US"/>
              </w:rPr>
            </w:pPr>
            <w:r>
              <w:rPr>
                <w:rFonts w:eastAsia="宋体"/>
                <w:color w:val="000000"/>
                <w:sz w:val="21"/>
                <w:szCs w:val="21"/>
                <w:lang w:val="en-US"/>
              </w:rPr>
              <w:t>627</w:t>
            </w:r>
          </w:p>
        </w:tc>
        <w:tc>
          <w:tcPr>
            <w:tcW w:w="859" w:type="dxa"/>
            <w:vAlign w:val="center"/>
          </w:tcPr>
          <w:p w14:paraId="15BE440E">
            <w:pPr>
              <w:widowControl/>
              <w:spacing w:line="240" w:lineRule="auto"/>
              <w:ind w:firstLine="0"/>
              <w:jc w:val="center"/>
              <w:rPr>
                <w:rFonts w:eastAsia="宋体"/>
                <w:color w:val="000000"/>
                <w:sz w:val="21"/>
                <w:szCs w:val="21"/>
                <w:lang w:val="en-US"/>
              </w:rPr>
            </w:pPr>
            <w:r>
              <w:rPr>
                <w:rFonts w:eastAsia="宋体"/>
                <w:color w:val="000000"/>
                <w:sz w:val="21"/>
                <w:szCs w:val="21"/>
                <w:lang w:val="en-US"/>
              </w:rPr>
              <w:t>15.3</w:t>
            </w:r>
          </w:p>
        </w:tc>
        <w:tc>
          <w:tcPr>
            <w:tcW w:w="735" w:type="dxa"/>
            <w:vAlign w:val="center"/>
          </w:tcPr>
          <w:p w14:paraId="1E53B906">
            <w:pPr>
              <w:widowControl/>
              <w:spacing w:line="240" w:lineRule="auto"/>
              <w:ind w:firstLine="0"/>
              <w:jc w:val="center"/>
              <w:rPr>
                <w:rFonts w:eastAsia="宋体"/>
                <w:color w:val="000000"/>
                <w:sz w:val="21"/>
                <w:szCs w:val="21"/>
                <w:lang w:val="en-US"/>
              </w:rPr>
            </w:pPr>
            <w:r>
              <w:rPr>
                <w:rFonts w:eastAsia="宋体"/>
                <w:color w:val="000000"/>
                <w:sz w:val="21"/>
                <w:szCs w:val="21"/>
                <w:lang w:val="en-US"/>
              </w:rPr>
              <w:t>152,033</w:t>
            </w:r>
          </w:p>
        </w:tc>
        <w:tc>
          <w:tcPr>
            <w:tcW w:w="871" w:type="dxa"/>
            <w:vAlign w:val="center"/>
          </w:tcPr>
          <w:p w14:paraId="5212C394">
            <w:pPr>
              <w:widowControl/>
              <w:spacing w:line="240" w:lineRule="auto"/>
              <w:ind w:firstLine="0"/>
              <w:jc w:val="center"/>
              <w:rPr>
                <w:rFonts w:eastAsia="宋体"/>
                <w:color w:val="000000"/>
                <w:sz w:val="21"/>
                <w:szCs w:val="21"/>
                <w:lang w:val="en-US"/>
              </w:rPr>
            </w:pPr>
            <w:r>
              <w:rPr>
                <w:rFonts w:eastAsia="宋体"/>
                <w:color w:val="000000"/>
                <w:sz w:val="21"/>
                <w:szCs w:val="21"/>
                <w:lang w:val="en-US"/>
              </w:rPr>
              <w:t>20</w:t>
            </w:r>
          </w:p>
        </w:tc>
        <w:tc>
          <w:tcPr>
            <w:tcW w:w="859" w:type="dxa"/>
            <w:vAlign w:val="center"/>
          </w:tcPr>
          <w:p w14:paraId="1FA9983D">
            <w:pPr>
              <w:widowControl/>
              <w:spacing w:line="240" w:lineRule="auto"/>
              <w:ind w:firstLine="0"/>
              <w:jc w:val="center"/>
              <w:rPr>
                <w:rFonts w:eastAsia="宋体"/>
                <w:color w:val="000000"/>
                <w:sz w:val="21"/>
                <w:szCs w:val="21"/>
                <w:lang w:val="en-US"/>
              </w:rPr>
            </w:pPr>
            <w:r>
              <w:rPr>
                <w:rFonts w:eastAsia="宋体"/>
                <w:color w:val="000000"/>
                <w:sz w:val="21"/>
                <w:szCs w:val="21"/>
                <w:lang w:val="en-US"/>
              </w:rPr>
              <w:t>16</w:t>
            </w:r>
          </w:p>
        </w:tc>
      </w:tr>
      <w:tr w14:paraId="724DDA8C">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4E9A9899">
            <w:pPr>
              <w:widowControl/>
              <w:spacing w:line="240" w:lineRule="auto"/>
              <w:ind w:firstLine="0"/>
              <w:jc w:val="left"/>
              <w:rPr>
                <w:rFonts w:eastAsia="宋体"/>
                <w:color w:val="000000"/>
                <w:sz w:val="21"/>
                <w:szCs w:val="21"/>
                <w:lang w:val="en-US"/>
              </w:rPr>
            </w:pPr>
          </w:p>
        </w:tc>
        <w:tc>
          <w:tcPr>
            <w:tcW w:w="758" w:type="dxa"/>
            <w:vAlign w:val="center"/>
          </w:tcPr>
          <w:p w14:paraId="15C44519">
            <w:pPr>
              <w:widowControl/>
              <w:spacing w:line="240" w:lineRule="auto"/>
              <w:ind w:firstLine="0"/>
              <w:jc w:val="center"/>
              <w:rPr>
                <w:rFonts w:eastAsia="宋体"/>
                <w:color w:val="000000"/>
                <w:sz w:val="21"/>
                <w:szCs w:val="21"/>
                <w:lang w:val="en-US"/>
              </w:rPr>
            </w:pPr>
            <w:r>
              <w:rPr>
                <w:rFonts w:eastAsia="宋体"/>
                <w:color w:val="000000"/>
                <w:sz w:val="21"/>
                <w:szCs w:val="21"/>
                <w:lang w:val="en-US"/>
              </w:rPr>
              <w:t>(481,843-765,244)</w:t>
            </w:r>
          </w:p>
        </w:tc>
        <w:tc>
          <w:tcPr>
            <w:tcW w:w="871" w:type="dxa"/>
            <w:vAlign w:val="center"/>
          </w:tcPr>
          <w:p w14:paraId="611AA12E">
            <w:pPr>
              <w:widowControl/>
              <w:spacing w:line="240" w:lineRule="auto"/>
              <w:ind w:firstLine="0"/>
              <w:jc w:val="center"/>
              <w:rPr>
                <w:rFonts w:eastAsia="宋体"/>
                <w:color w:val="000000"/>
                <w:sz w:val="21"/>
                <w:szCs w:val="21"/>
                <w:lang w:val="en-US"/>
              </w:rPr>
            </w:pPr>
            <w:r>
              <w:rPr>
                <w:rFonts w:eastAsia="宋体"/>
                <w:color w:val="000000"/>
                <w:sz w:val="21"/>
                <w:szCs w:val="21"/>
                <w:lang w:val="en-US"/>
              </w:rPr>
              <w:t>(67-105)</w:t>
            </w:r>
          </w:p>
        </w:tc>
        <w:tc>
          <w:tcPr>
            <w:tcW w:w="859" w:type="dxa"/>
            <w:vAlign w:val="center"/>
          </w:tcPr>
          <w:p w14:paraId="6431443B">
            <w:pPr>
              <w:widowControl/>
              <w:spacing w:line="240" w:lineRule="auto"/>
              <w:ind w:firstLine="0"/>
              <w:jc w:val="center"/>
              <w:rPr>
                <w:rFonts w:eastAsia="宋体"/>
                <w:color w:val="000000"/>
                <w:sz w:val="21"/>
                <w:szCs w:val="21"/>
                <w:lang w:val="en-US"/>
              </w:rPr>
            </w:pPr>
            <w:r>
              <w:rPr>
                <w:rFonts w:eastAsia="宋体"/>
                <w:color w:val="000000"/>
                <w:sz w:val="21"/>
                <w:szCs w:val="21"/>
                <w:lang w:val="en-US"/>
              </w:rPr>
              <w:t>(-3.3-20.9)</w:t>
            </w:r>
          </w:p>
        </w:tc>
        <w:tc>
          <w:tcPr>
            <w:tcW w:w="792" w:type="dxa"/>
            <w:vAlign w:val="center"/>
          </w:tcPr>
          <w:p w14:paraId="7049FFF0">
            <w:pPr>
              <w:widowControl/>
              <w:spacing w:line="240" w:lineRule="auto"/>
              <w:ind w:firstLine="0"/>
              <w:jc w:val="center"/>
              <w:rPr>
                <w:rFonts w:eastAsia="宋体"/>
                <w:color w:val="000000"/>
                <w:sz w:val="21"/>
                <w:szCs w:val="21"/>
                <w:lang w:val="en-US"/>
              </w:rPr>
            </w:pPr>
            <w:r>
              <w:rPr>
                <w:rFonts w:eastAsia="宋体"/>
                <w:color w:val="000000"/>
                <w:sz w:val="21"/>
                <w:szCs w:val="21"/>
                <w:lang w:val="en-US"/>
              </w:rPr>
              <w:t>(3,928,418-6,293,713)</w:t>
            </w:r>
          </w:p>
        </w:tc>
        <w:tc>
          <w:tcPr>
            <w:tcW w:w="871" w:type="dxa"/>
            <w:vAlign w:val="center"/>
          </w:tcPr>
          <w:p w14:paraId="6ABAD811">
            <w:pPr>
              <w:widowControl/>
              <w:spacing w:line="240" w:lineRule="auto"/>
              <w:ind w:firstLine="0"/>
              <w:jc w:val="center"/>
              <w:rPr>
                <w:rFonts w:eastAsia="宋体"/>
                <w:color w:val="000000"/>
                <w:sz w:val="21"/>
                <w:szCs w:val="21"/>
                <w:lang w:val="en-US"/>
              </w:rPr>
            </w:pPr>
            <w:r>
              <w:rPr>
                <w:rFonts w:eastAsia="宋体"/>
                <w:color w:val="000000"/>
                <w:sz w:val="21"/>
                <w:szCs w:val="21"/>
                <w:lang w:val="en-US"/>
              </w:rPr>
              <w:t>(497-793)</w:t>
            </w:r>
          </w:p>
        </w:tc>
        <w:tc>
          <w:tcPr>
            <w:tcW w:w="859" w:type="dxa"/>
            <w:vAlign w:val="center"/>
          </w:tcPr>
          <w:p w14:paraId="5A22563D">
            <w:pPr>
              <w:widowControl/>
              <w:spacing w:line="240" w:lineRule="auto"/>
              <w:ind w:firstLine="0"/>
              <w:jc w:val="center"/>
              <w:rPr>
                <w:rFonts w:eastAsia="宋体"/>
                <w:color w:val="000000"/>
                <w:sz w:val="21"/>
                <w:szCs w:val="21"/>
                <w:lang w:val="en-US"/>
              </w:rPr>
            </w:pPr>
            <w:r>
              <w:rPr>
                <w:rFonts w:eastAsia="宋体"/>
                <w:color w:val="000000"/>
                <w:sz w:val="21"/>
                <w:szCs w:val="21"/>
                <w:lang w:val="en-US"/>
              </w:rPr>
              <w:t>(4.2-28.3)</w:t>
            </w:r>
          </w:p>
        </w:tc>
        <w:tc>
          <w:tcPr>
            <w:tcW w:w="735" w:type="dxa"/>
            <w:vAlign w:val="center"/>
          </w:tcPr>
          <w:p w14:paraId="5D95DDFE">
            <w:pPr>
              <w:widowControl/>
              <w:spacing w:line="240" w:lineRule="auto"/>
              <w:ind w:firstLine="0"/>
              <w:jc w:val="center"/>
              <w:rPr>
                <w:rFonts w:eastAsia="宋体"/>
                <w:color w:val="000000"/>
                <w:sz w:val="21"/>
                <w:szCs w:val="21"/>
                <w:lang w:val="en-US"/>
              </w:rPr>
            </w:pPr>
            <w:r>
              <w:rPr>
                <w:rFonts w:eastAsia="宋体"/>
                <w:color w:val="000000"/>
                <w:sz w:val="21"/>
                <w:szCs w:val="21"/>
                <w:lang w:val="en-US"/>
              </w:rPr>
              <w:t>(102,794-218,570)</w:t>
            </w:r>
          </w:p>
        </w:tc>
        <w:tc>
          <w:tcPr>
            <w:tcW w:w="871" w:type="dxa"/>
            <w:vAlign w:val="center"/>
          </w:tcPr>
          <w:p w14:paraId="7A2AD366">
            <w:pPr>
              <w:widowControl/>
              <w:spacing w:line="240" w:lineRule="auto"/>
              <w:ind w:firstLine="0"/>
              <w:jc w:val="center"/>
              <w:rPr>
                <w:rFonts w:eastAsia="宋体"/>
                <w:color w:val="000000"/>
                <w:sz w:val="21"/>
                <w:szCs w:val="21"/>
                <w:lang w:val="en-US"/>
              </w:rPr>
            </w:pPr>
            <w:r>
              <w:rPr>
                <w:rFonts w:eastAsia="宋体"/>
                <w:color w:val="000000"/>
                <w:sz w:val="21"/>
                <w:szCs w:val="21"/>
                <w:lang w:val="en-US"/>
              </w:rPr>
              <w:t>(13-28)</w:t>
            </w:r>
          </w:p>
        </w:tc>
        <w:tc>
          <w:tcPr>
            <w:tcW w:w="859" w:type="dxa"/>
            <w:vAlign w:val="center"/>
          </w:tcPr>
          <w:p w14:paraId="57C182F8">
            <w:pPr>
              <w:widowControl/>
              <w:spacing w:line="240" w:lineRule="auto"/>
              <w:ind w:firstLine="0"/>
              <w:jc w:val="center"/>
              <w:rPr>
                <w:rFonts w:eastAsia="宋体"/>
                <w:color w:val="000000"/>
                <w:sz w:val="21"/>
                <w:szCs w:val="21"/>
                <w:lang w:val="en-US"/>
              </w:rPr>
            </w:pPr>
            <w:r>
              <w:rPr>
                <w:rFonts w:eastAsia="宋体"/>
                <w:color w:val="000000"/>
                <w:sz w:val="21"/>
                <w:szCs w:val="21"/>
                <w:lang w:val="en-US"/>
              </w:rPr>
              <w:t>(-3.3-39.1)</w:t>
            </w:r>
          </w:p>
        </w:tc>
      </w:tr>
      <w:tr w14:paraId="134036A9">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6233B883">
            <w:pPr>
              <w:widowControl/>
              <w:spacing w:line="240" w:lineRule="auto"/>
              <w:ind w:firstLine="0"/>
              <w:jc w:val="left"/>
              <w:rPr>
                <w:rFonts w:eastAsia="宋体"/>
                <w:color w:val="000000"/>
                <w:sz w:val="21"/>
                <w:szCs w:val="21"/>
                <w:lang w:val="en-US"/>
              </w:rPr>
            </w:pPr>
            <w:r>
              <w:rPr>
                <w:rFonts w:eastAsia="宋体"/>
                <w:color w:val="000000"/>
                <w:sz w:val="21"/>
                <w:szCs w:val="21"/>
                <w:lang w:val="en-US"/>
              </w:rPr>
              <w:t>Latin America and Caribbean</w:t>
            </w:r>
          </w:p>
        </w:tc>
        <w:tc>
          <w:tcPr>
            <w:tcW w:w="758" w:type="dxa"/>
            <w:vAlign w:val="center"/>
          </w:tcPr>
          <w:p w14:paraId="7F0995FC">
            <w:pPr>
              <w:widowControl/>
              <w:spacing w:line="240" w:lineRule="auto"/>
              <w:ind w:firstLine="0"/>
              <w:jc w:val="center"/>
              <w:rPr>
                <w:rFonts w:eastAsia="宋体"/>
                <w:color w:val="000000"/>
                <w:sz w:val="21"/>
                <w:szCs w:val="21"/>
                <w:lang w:val="en-US"/>
              </w:rPr>
            </w:pPr>
            <w:r>
              <w:rPr>
                <w:rFonts w:eastAsia="宋体"/>
                <w:color w:val="000000"/>
                <w:sz w:val="21"/>
                <w:szCs w:val="21"/>
                <w:lang w:val="en-US"/>
              </w:rPr>
              <w:t>285,510</w:t>
            </w:r>
          </w:p>
        </w:tc>
        <w:tc>
          <w:tcPr>
            <w:tcW w:w="871" w:type="dxa"/>
            <w:vAlign w:val="center"/>
          </w:tcPr>
          <w:p w14:paraId="4DB71AAA">
            <w:pPr>
              <w:widowControl/>
              <w:spacing w:line="240" w:lineRule="auto"/>
              <w:ind w:firstLine="0"/>
              <w:jc w:val="center"/>
              <w:rPr>
                <w:rFonts w:eastAsia="宋体"/>
                <w:color w:val="000000"/>
                <w:sz w:val="21"/>
                <w:szCs w:val="21"/>
                <w:lang w:val="en-US"/>
              </w:rPr>
            </w:pPr>
            <w:r>
              <w:rPr>
                <w:rFonts w:eastAsia="宋体"/>
                <w:color w:val="000000"/>
                <w:sz w:val="21"/>
                <w:szCs w:val="21"/>
                <w:lang w:val="en-US"/>
              </w:rPr>
              <w:t>45</w:t>
            </w:r>
          </w:p>
        </w:tc>
        <w:tc>
          <w:tcPr>
            <w:tcW w:w="859" w:type="dxa"/>
            <w:vAlign w:val="center"/>
          </w:tcPr>
          <w:p w14:paraId="44F3DEDF">
            <w:pPr>
              <w:widowControl/>
              <w:spacing w:line="240" w:lineRule="auto"/>
              <w:ind w:firstLine="0"/>
              <w:jc w:val="center"/>
              <w:rPr>
                <w:rFonts w:eastAsia="宋体"/>
                <w:color w:val="000000"/>
                <w:sz w:val="21"/>
                <w:szCs w:val="21"/>
                <w:lang w:val="en-US"/>
              </w:rPr>
            </w:pPr>
            <w:r>
              <w:rPr>
                <w:rFonts w:eastAsia="宋体"/>
                <w:color w:val="000000"/>
                <w:sz w:val="21"/>
                <w:szCs w:val="21"/>
                <w:lang w:val="en-US"/>
              </w:rPr>
              <w:t>25.2</w:t>
            </w:r>
          </w:p>
        </w:tc>
        <w:tc>
          <w:tcPr>
            <w:tcW w:w="792" w:type="dxa"/>
            <w:vAlign w:val="center"/>
          </w:tcPr>
          <w:p w14:paraId="1A7A76C6">
            <w:pPr>
              <w:widowControl/>
              <w:spacing w:line="240" w:lineRule="auto"/>
              <w:ind w:firstLine="0"/>
              <w:jc w:val="center"/>
              <w:rPr>
                <w:rFonts w:eastAsia="宋体"/>
                <w:color w:val="000000"/>
                <w:sz w:val="21"/>
                <w:szCs w:val="21"/>
                <w:lang w:val="en-US"/>
              </w:rPr>
            </w:pPr>
            <w:r>
              <w:rPr>
                <w:rFonts w:eastAsia="宋体"/>
                <w:color w:val="000000"/>
                <w:sz w:val="21"/>
                <w:szCs w:val="21"/>
                <w:lang w:val="en-US"/>
              </w:rPr>
              <w:t>1,468,804</w:t>
            </w:r>
          </w:p>
        </w:tc>
        <w:tc>
          <w:tcPr>
            <w:tcW w:w="871" w:type="dxa"/>
            <w:vAlign w:val="center"/>
          </w:tcPr>
          <w:p w14:paraId="4CA4309A">
            <w:pPr>
              <w:widowControl/>
              <w:spacing w:line="240" w:lineRule="auto"/>
              <w:ind w:firstLine="0"/>
              <w:jc w:val="center"/>
              <w:rPr>
                <w:rFonts w:eastAsia="宋体"/>
                <w:color w:val="000000"/>
                <w:sz w:val="21"/>
                <w:szCs w:val="21"/>
                <w:lang w:val="en-US"/>
              </w:rPr>
            </w:pPr>
            <w:r>
              <w:rPr>
                <w:rFonts w:eastAsia="宋体"/>
                <w:color w:val="000000"/>
                <w:sz w:val="21"/>
                <w:szCs w:val="21"/>
                <w:lang w:val="en-US"/>
              </w:rPr>
              <w:t>231</w:t>
            </w:r>
          </w:p>
        </w:tc>
        <w:tc>
          <w:tcPr>
            <w:tcW w:w="859" w:type="dxa"/>
            <w:vAlign w:val="center"/>
          </w:tcPr>
          <w:p w14:paraId="4F32E82E">
            <w:pPr>
              <w:widowControl/>
              <w:spacing w:line="240" w:lineRule="auto"/>
              <w:ind w:firstLine="0"/>
              <w:jc w:val="center"/>
              <w:rPr>
                <w:rFonts w:eastAsia="宋体"/>
                <w:color w:val="000000"/>
                <w:sz w:val="21"/>
                <w:szCs w:val="21"/>
                <w:lang w:val="en-US"/>
              </w:rPr>
            </w:pPr>
            <w:r>
              <w:rPr>
                <w:rFonts w:eastAsia="宋体"/>
                <w:color w:val="000000"/>
                <w:sz w:val="21"/>
                <w:szCs w:val="21"/>
                <w:lang w:val="en-US"/>
              </w:rPr>
              <w:t>25.5</w:t>
            </w:r>
          </w:p>
        </w:tc>
        <w:tc>
          <w:tcPr>
            <w:tcW w:w="735" w:type="dxa"/>
            <w:vAlign w:val="center"/>
          </w:tcPr>
          <w:p w14:paraId="6CA47CFE">
            <w:pPr>
              <w:widowControl/>
              <w:spacing w:line="240" w:lineRule="auto"/>
              <w:ind w:firstLine="0"/>
              <w:jc w:val="center"/>
              <w:rPr>
                <w:rFonts w:eastAsia="宋体"/>
                <w:color w:val="000000"/>
                <w:sz w:val="21"/>
                <w:szCs w:val="21"/>
                <w:lang w:val="en-US"/>
              </w:rPr>
            </w:pPr>
            <w:r>
              <w:rPr>
                <w:rFonts w:eastAsia="宋体"/>
                <w:color w:val="000000"/>
                <w:sz w:val="21"/>
                <w:szCs w:val="21"/>
                <w:lang w:val="en-US"/>
              </w:rPr>
              <w:t>46,315</w:t>
            </w:r>
          </w:p>
        </w:tc>
        <w:tc>
          <w:tcPr>
            <w:tcW w:w="871" w:type="dxa"/>
            <w:vAlign w:val="center"/>
          </w:tcPr>
          <w:p w14:paraId="17B87513">
            <w:pPr>
              <w:widowControl/>
              <w:spacing w:line="240" w:lineRule="auto"/>
              <w:ind w:firstLine="0"/>
              <w:jc w:val="center"/>
              <w:rPr>
                <w:rFonts w:eastAsia="宋体"/>
                <w:color w:val="000000"/>
                <w:sz w:val="21"/>
                <w:szCs w:val="21"/>
                <w:lang w:val="en-US"/>
              </w:rPr>
            </w:pPr>
            <w:r>
              <w:rPr>
                <w:rFonts w:eastAsia="宋体"/>
                <w:color w:val="000000"/>
                <w:sz w:val="21"/>
                <w:szCs w:val="21"/>
                <w:lang w:val="en-US"/>
              </w:rPr>
              <w:t>7</w:t>
            </w:r>
          </w:p>
        </w:tc>
        <w:tc>
          <w:tcPr>
            <w:tcW w:w="859" w:type="dxa"/>
            <w:vAlign w:val="center"/>
          </w:tcPr>
          <w:p w14:paraId="7B6B2AE3">
            <w:pPr>
              <w:widowControl/>
              <w:spacing w:line="240" w:lineRule="auto"/>
              <w:ind w:firstLine="0"/>
              <w:jc w:val="center"/>
              <w:rPr>
                <w:rFonts w:eastAsia="宋体"/>
                <w:color w:val="000000"/>
                <w:sz w:val="21"/>
                <w:szCs w:val="21"/>
                <w:lang w:val="en-US"/>
              </w:rPr>
            </w:pPr>
            <w:r>
              <w:rPr>
                <w:rFonts w:eastAsia="宋体"/>
                <w:color w:val="000000"/>
                <w:sz w:val="21"/>
                <w:szCs w:val="21"/>
                <w:lang w:val="en-US"/>
              </w:rPr>
              <w:t>24.5</w:t>
            </w:r>
          </w:p>
        </w:tc>
      </w:tr>
      <w:tr w14:paraId="30712477">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1F28E202">
            <w:pPr>
              <w:widowControl/>
              <w:spacing w:line="240" w:lineRule="auto"/>
              <w:ind w:firstLine="0"/>
              <w:jc w:val="left"/>
              <w:rPr>
                <w:rFonts w:eastAsia="宋体"/>
                <w:color w:val="000000"/>
                <w:sz w:val="21"/>
                <w:szCs w:val="21"/>
                <w:lang w:val="en-US"/>
              </w:rPr>
            </w:pPr>
          </w:p>
        </w:tc>
        <w:tc>
          <w:tcPr>
            <w:tcW w:w="758" w:type="dxa"/>
            <w:vAlign w:val="center"/>
          </w:tcPr>
          <w:p w14:paraId="7061F8CF">
            <w:pPr>
              <w:widowControl/>
              <w:spacing w:line="240" w:lineRule="auto"/>
              <w:ind w:firstLine="0"/>
              <w:jc w:val="center"/>
              <w:rPr>
                <w:rFonts w:eastAsia="宋体"/>
                <w:color w:val="000000"/>
                <w:sz w:val="21"/>
                <w:szCs w:val="21"/>
                <w:lang w:val="en-US"/>
              </w:rPr>
            </w:pPr>
            <w:r>
              <w:rPr>
                <w:rFonts w:eastAsia="宋体"/>
                <w:color w:val="000000"/>
                <w:sz w:val="21"/>
                <w:szCs w:val="21"/>
                <w:lang w:val="en-US"/>
              </w:rPr>
              <w:t>(230,402-354,226)</w:t>
            </w:r>
          </w:p>
        </w:tc>
        <w:tc>
          <w:tcPr>
            <w:tcW w:w="871" w:type="dxa"/>
            <w:vAlign w:val="center"/>
          </w:tcPr>
          <w:p w14:paraId="2073237A">
            <w:pPr>
              <w:widowControl/>
              <w:spacing w:line="240" w:lineRule="auto"/>
              <w:ind w:firstLine="0"/>
              <w:jc w:val="center"/>
              <w:rPr>
                <w:rFonts w:eastAsia="宋体"/>
                <w:color w:val="000000"/>
                <w:sz w:val="21"/>
                <w:szCs w:val="21"/>
                <w:lang w:val="en-US"/>
              </w:rPr>
            </w:pPr>
            <w:r>
              <w:rPr>
                <w:rFonts w:eastAsia="宋体"/>
                <w:color w:val="000000"/>
                <w:sz w:val="21"/>
                <w:szCs w:val="21"/>
                <w:lang w:val="en-US"/>
              </w:rPr>
              <w:t>(36-56)</w:t>
            </w:r>
          </w:p>
        </w:tc>
        <w:tc>
          <w:tcPr>
            <w:tcW w:w="859" w:type="dxa"/>
            <w:vAlign w:val="center"/>
          </w:tcPr>
          <w:p w14:paraId="7480581F">
            <w:pPr>
              <w:widowControl/>
              <w:spacing w:line="240" w:lineRule="auto"/>
              <w:ind w:firstLine="0"/>
              <w:jc w:val="center"/>
              <w:rPr>
                <w:rFonts w:eastAsia="宋体"/>
                <w:color w:val="000000"/>
                <w:sz w:val="21"/>
                <w:szCs w:val="21"/>
                <w:lang w:val="en-US"/>
              </w:rPr>
            </w:pPr>
            <w:r>
              <w:rPr>
                <w:rFonts w:eastAsia="宋体"/>
                <w:color w:val="000000"/>
                <w:sz w:val="21"/>
                <w:szCs w:val="21"/>
                <w:lang w:val="en-US"/>
              </w:rPr>
              <w:t>(13.0-39.5)</w:t>
            </w:r>
          </w:p>
        </w:tc>
        <w:tc>
          <w:tcPr>
            <w:tcW w:w="792" w:type="dxa"/>
            <w:vAlign w:val="center"/>
          </w:tcPr>
          <w:p w14:paraId="22841D05">
            <w:pPr>
              <w:widowControl/>
              <w:spacing w:line="240" w:lineRule="auto"/>
              <w:ind w:firstLine="0"/>
              <w:jc w:val="center"/>
              <w:rPr>
                <w:rFonts w:eastAsia="宋体"/>
                <w:color w:val="000000"/>
                <w:sz w:val="21"/>
                <w:szCs w:val="21"/>
                <w:lang w:val="en-US"/>
              </w:rPr>
            </w:pPr>
            <w:r>
              <w:rPr>
                <w:rFonts w:eastAsia="宋体"/>
                <w:color w:val="000000"/>
                <w:sz w:val="21"/>
                <w:szCs w:val="21"/>
                <w:lang w:val="en-US"/>
              </w:rPr>
              <w:t>(1,170,625-1,842,475)</w:t>
            </w:r>
          </w:p>
        </w:tc>
        <w:tc>
          <w:tcPr>
            <w:tcW w:w="871" w:type="dxa"/>
            <w:vAlign w:val="center"/>
          </w:tcPr>
          <w:p w14:paraId="7A422909">
            <w:pPr>
              <w:widowControl/>
              <w:spacing w:line="240" w:lineRule="auto"/>
              <w:ind w:firstLine="0"/>
              <w:jc w:val="center"/>
              <w:rPr>
                <w:rFonts w:eastAsia="宋体"/>
                <w:color w:val="000000"/>
                <w:sz w:val="21"/>
                <w:szCs w:val="21"/>
                <w:lang w:val="en-US"/>
              </w:rPr>
            </w:pPr>
            <w:r>
              <w:rPr>
                <w:rFonts w:eastAsia="宋体"/>
                <w:color w:val="000000"/>
                <w:sz w:val="21"/>
                <w:szCs w:val="21"/>
                <w:lang w:val="en-US"/>
              </w:rPr>
              <w:t>(185-289)</w:t>
            </w:r>
          </w:p>
        </w:tc>
        <w:tc>
          <w:tcPr>
            <w:tcW w:w="859" w:type="dxa"/>
            <w:vAlign w:val="center"/>
          </w:tcPr>
          <w:p w14:paraId="74949FA1">
            <w:pPr>
              <w:widowControl/>
              <w:spacing w:line="240" w:lineRule="auto"/>
              <w:ind w:firstLine="0"/>
              <w:jc w:val="center"/>
              <w:rPr>
                <w:rFonts w:eastAsia="宋体"/>
                <w:color w:val="000000"/>
                <w:sz w:val="21"/>
                <w:szCs w:val="21"/>
                <w:lang w:val="en-US"/>
              </w:rPr>
            </w:pPr>
            <w:r>
              <w:rPr>
                <w:rFonts w:eastAsia="宋体"/>
                <w:color w:val="000000"/>
                <w:sz w:val="21"/>
                <w:szCs w:val="21"/>
                <w:lang w:val="en-US"/>
              </w:rPr>
              <w:t>(13.0-38.4)</w:t>
            </w:r>
          </w:p>
        </w:tc>
        <w:tc>
          <w:tcPr>
            <w:tcW w:w="735" w:type="dxa"/>
            <w:vAlign w:val="center"/>
          </w:tcPr>
          <w:p w14:paraId="680F3A1F">
            <w:pPr>
              <w:widowControl/>
              <w:spacing w:line="240" w:lineRule="auto"/>
              <w:ind w:firstLine="0"/>
              <w:jc w:val="center"/>
              <w:rPr>
                <w:rFonts w:eastAsia="宋体"/>
                <w:color w:val="000000"/>
                <w:sz w:val="21"/>
                <w:szCs w:val="21"/>
                <w:lang w:val="en-US"/>
              </w:rPr>
            </w:pPr>
            <w:r>
              <w:rPr>
                <w:rFonts w:eastAsia="宋体"/>
                <w:color w:val="000000"/>
                <w:sz w:val="21"/>
                <w:szCs w:val="21"/>
                <w:lang w:val="en-US"/>
              </w:rPr>
              <w:t>(30,616-66,587)</w:t>
            </w:r>
          </w:p>
        </w:tc>
        <w:tc>
          <w:tcPr>
            <w:tcW w:w="871" w:type="dxa"/>
            <w:vAlign w:val="center"/>
          </w:tcPr>
          <w:p w14:paraId="0815876A">
            <w:pPr>
              <w:widowControl/>
              <w:spacing w:line="240" w:lineRule="auto"/>
              <w:ind w:firstLine="0"/>
              <w:jc w:val="center"/>
              <w:rPr>
                <w:rFonts w:eastAsia="宋体"/>
                <w:color w:val="000000"/>
                <w:sz w:val="21"/>
                <w:szCs w:val="21"/>
                <w:lang w:val="en-US"/>
              </w:rPr>
            </w:pPr>
            <w:r>
              <w:rPr>
                <w:rFonts w:eastAsia="宋体"/>
                <w:color w:val="000000"/>
                <w:sz w:val="21"/>
                <w:szCs w:val="21"/>
                <w:lang w:val="en-US"/>
              </w:rPr>
              <w:t>(5-10)</w:t>
            </w:r>
          </w:p>
        </w:tc>
        <w:tc>
          <w:tcPr>
            <w:tcW w:w="859" w:type="dxa"/>
            <w:vAlign w:val="center"/>
          </w:tcPr>
          <w:p w14:paraId="443F613F">
            <w:pPr>
              <w:widowControl/>
              <w:spacing w:line="240" w:lineRule="auto"/>
              <w:ind w:firstLine="0"/>
              <w:jc w:val="center"/>
              <w:rPr>
                <w:rFonts w:eastAsia="宋体"/>
                <w:color w:val="000000"/>
                <w:sz w:val="21"/>
                <w:szCs w:val="21"/>
                <w:lang w:val="en-US"/>
              </w:rPr>
            </w:pPr>
            <w:r>
              <w:rPr>
                <w:rFonts w:eastAsia="宋体"/>
                <w:color w:val="000000"/>
                <w:sz w:val="21"/>
                <w:szCs w:val="21"/>
                <w:lang w:val="en-US"/>
              </w:rPr>
              <w:t>(2.9-50.6)</w:t>
            </w:r>
          </w:p>
        </w:tc>
      </w:tr>
      <w:tr w14:paraId="373528F2">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4790CA0C">
            <w:pPr>
              <w:widowControl/>
              <w:spacing w:line="240" w:lineRule="auto"/>
              <w:ind w:firstLine="0"/>
              <w:jc w:val="left"/>
              <w:rPr>
                <w:rFonts w:eastAsia="宋体"/>
                <w:color w:val="000000"/>
                <w:sz w:val="21"/>
                <w:szCs w:val="21"/>
                <w:lang w:val="en-US"/>
              </w:rPr>
            </w:pPr>
            <w:r>
              <w:rPr>
                <w:rFonts w:eastAsia="宋体"/>
                <w:color w:val="000000"/>
                <w:sz w:val="21"/>
                <w:szCs w:val="21"/>
                <w:lang w:val="en-US"/>
              </w:rPr>
              <w:t>    Andean Latin America</w:t>
            </w:r>
          </w:p>
        </w:tc>
        <w:tc>
          <w:tcPr>
            <w:tcW w:w="758" w:type="dxa"/>
            <w:vAlign w:val="center"/>
          </w:tcPr>
          <w:p w14:paraId="39B92337">
            <w:pPr>
              <w:widowControl/>
              <w:spacing w:line="240" w:lineRule="auto"/>
              <w:ind w:firstLine="0"/>
              <w:jc w:val="center"/>
              <w:rPr>
                <w:rFonts w:eastAsia="宋体"/>
                <w:color w:val="000000"/>
                <w:sz w:val="21"/>
                <w:szCs w:val="21"/>
                <w:lang w:val="en-US"/>
              </w:rPr>
            </w:pPr>
            <w:r>
              <w:rPr>
                <w:rFonts w:eastAsia="宋体"/>
                <w:color w:val="000000"/>
                <w:sz w:val="21"/>
                <w:szCs w:val="21"/>
                <w:lang w:val="en-US"/>
              </w:rPr>
              <w:t>35,110</w:t>
            </w:r>
          </w:p>
        </w:tc>
        <w:tc>
          <w:tcPr>
            <w:tcW w:w="871" w:type="dxa"/>
            <w:vAlign w:val="center"/>
          </w:tcPr>
          <w:p w14:paraId="21DF50D2">
            <w:pPr>
              <w:widowControl/>
              <w:spacing w:line="240" w:lineRule="auto"/>
              <w:ind w:firstLine="0"/>
              <w:jc w:val="center"/>
              <w:rPr>
                <w:rFonts w:eastAsia="宋体"/>
                <w:color w:val="000000"/>
                <w:sz w:val="21"/>
                <w:szCs w:val="21"/>
                <w:lang w:val="en-US"/>
              </w:rPr>
            </w:pPr>
            <w:r>
              <w:rPr>
                <w:rFonts w:eastAsia="宋体"/>
                <w:color w:val="000000"/>
                <w:sz w:val="21"/>
                <w:szCs w:val="21"/>
                <w:lang w:val="en-US"/>
              </w:rPr>
              <w:t>56</w:t>
            </w:r>
          </w:p>
        </w:tc>
        <w:tc>
          <w:tcPr>
            <w:tcW w:w="859" w:type="dxa"/>
            <w:vAlign w:val="center"/>
          </w:tcPr>
          <w:p w14:paraId="1E213AD9">
            <w:pPr>
              <w:widowControl/>
              <w:spacing w:line="240" w:lineRule="auto"/>
              <w:ind w:firstLine="0"/>
              <w:jc w:val="center"/>
              <w:rPr>
                <w:rFonts w:eastAsia="宋体"/>
                <w:color w:val="000000"/>
                <w:sz w:val="21"/>
                <w:szCs w:val="21"/>
                <w:lang w:val="en-US"/>
              </w:rPr>
            </w:pPr>
            <w:r>
              <w:rPr>
                <w:rFonts w:eastAsia="宋体"/>
                <w:color w:val="000000"/>
                <w:sz w:val="21"/>
                <w:szCs w:val="21"/>
                <w:lang w:val="en-US"/>
              </w:rPr>
              <w:t>29.8</w:t>
            </w:r>
          </w:p>
        </w:tc>
        <w:tc>
          <w:tcPr>
            <w:tcW w:w="792" w:type="dxa"/>
            <w:vAlign w:val="center"/>
          </w:tcPr>
          <w:p w14:paraId="716C9E01">
            <w:pPr>
              <w:widowControl/>
              <w:spacing w:line="240" w:lineRule="auto"/>
              <w:ind w:firstLine="0"/>
              <w:jc w:val="center"/>
              <w:rPr>
                <w:rFonts w:eastAsia="宋体"/>
                <w:color w:val="000000"/>
                <w:sz w:val="21"/>
                <w:szCs w:val="21"/>
                <w:lang w:val="en-US"/>
              </w:rPr>
            </w:pPr>
            <w:r>
              <w:rPr>
                <w:rFonts w:eastAsia="宋体"/>
                <w:color w:val="000000"/>
                <w:sz w:val="21"/>
                <w:szCs w:val="21"/>
                <w:lang w:val="en-US"/>
              </w:rPr>
              <w:t>180,586</w:t>
            </w:r>
          </w:p>
        </w:tc>
        <w:tc>
          <w:tcPr>
            <w:tcW w:w="871" w:type="dxa"/>
            <w:vAlign w:val="center"/>
          </w:tcPr>
          <w:p w14:paraId="589F6D97">
            <w:pPr>
              <w:widowControl/>
              <w:spacing w:line="240" w:lineRule="auto"/>
              <w:ind w:firstLine="0"/>
              <w:jc w:val="center"/>
              <w:rPr>
                <w:rFonts w:eastAsia="宋体"/>
                <w:color w:val="000000"/>
                <w:sz w:val="21"/>
                <w:szCs w:val="21"/>
                <w:lang w:val="en-US"/>
              </w:rPr>
            </w:pPr>
            <w:r>
              <w:rPr>
                <w:rFonts w:eastAsia="宋体"/>
                <w:color w:val="000000"/>
                <w:sz w:val="21"/>
                <w:szCs w:val="21"/>
                <w:lang w:val="en-US"/>
              </w:rPr>
              <w:t>290</w:t>
            </w:r>
          </w:p>
        </w:tc>
        <w:tc>
          <w:tcPr>
            <w:tcW w:w="859" w:type="dxa"/>
            <w:vAlign w:val="center"/>
          </w:tcPr>
          <w:p w14:paraId="3791B63C">
            <w:pPr>
              <w:widowControl/>
              <w:spacing w:line="240" w:lineRule="auto"/>
              <w:ind w:firstLine="0"/>
              <w:jc w:val="center"/>
              <w:rPr>
                <w:rFonts w:eastAsia="宋体"/>
                <w:color w:val="000000"/>
                <w:sz w:val="21"/>
                <w:szCs w:val="21"/>
                <w:lang w:val="en-US"/>
              </w:rPr>
            </w:pPr>
            <w:r>
              <w:rPr>
                <w:rFonts w:eastAsia="宋体"/>
                <w:color w:val="000000"/>
                <w:sz w:val="21"/>
                <w:szCs w:val="21"/>
                <w:lang w:val="en-US"/>
              </w:rPr>
              <w:t>31.7</w:t>
            </w:r>
          </w:p>
        </w:tc>
        <w:tc>
          <w:tcPr>
            <w:tcW w:w="735" w:type="dxa"/>
            <w:vAlign w:val="center"/>
          </w:tcPr>
          <w:p w14:paraId="48AFC3A5">
            <w:pPr>
              <w:widowControl/>
              <w:spacing w:line="240" w:lineRule="auto"/>
              <w:ind w:firstLine="0"/>
              <w:jc w:val="center"/>
              <w:rPr>
                <w:rFonts w:eastAsia="宋体"/>
                <w:color w:val="000000"/>
                <w:sz w:val="21"/>
                <w:szCs w:val="21"/>
                <w:lang w:val="en-US"/>
              </w:rPr>
            </w:pPr>
            <w:r>
              <w:rPr>
                <w:rFonts w:eastAsia="宋体"/>
                <w:color w:val="000000"/>
                <w:sz w:val="21"/>
                <w:szCs w:val="21"/>
                <w:lang w:val="en-US"/>
              </w:rPr>
              <w:t>5,737</w:t>
            </w:r>
          </w:p>
        </w:tc>
        <w:tc>
          <w:tcPr>
            <w:tcW w:w="871" w:type="dxa"/>
            <w:vAlign w:val="center"/>
          </w:tcPr>
          <w:p w14:paraId="287D9F0B">
            <w:pPr>
              <w:widowControl/>
              <w:spacing w:line="240" w:lineRule="auto"/>
              <w:ind w:firstLine="0"/>
              <w:jc w:val="center"/>
              <w:rPr>
                <w:rFonts w:eastAsia="宋体"/>
                <w:color w:val="000000"/>
                <w:sz w:val="21"/>
                <w:szCs w:val="21"/>
                <w:lang w:val="en-US"/>
              </w:rPr>
            </w:pPr>
            <w:r>
              <w:rPr>
                <w:rFonts w:eastAsia="宋体"/>
                <w:color w:val="000000"/>
                <w:sz w:val="21"/>
                <w:szCs w:val="21"/>
                <w:lang w:val="en-US"/>
              </w:rPr>
              <w:t>9</w:t>
            </w:r>
          </w:p>
        </w:tc>
        <w:tc>
          <w:tcPr>
            <w:tcW w:w="859" w:type="dxa"/>
            <w:vAlign w:val="center"/>
          </w:tcPr>
          <w:p w14:paraId="44206C63">
            <w:pPr>
              <w:widowControl/>
              <w:spacing w:line="240" w:lineRule="auto"/>
              <w:ind w:firstLine="0"/>
              <w:jc w:val="center"/>
              <w:rPr>
                <w:rFonts w:eastAsia="宋体"/>
                <w:color w:val="000000"/>
                <w:sz w:val="21"/>
                <w:szCs w:val="21"/>
                <w:lang w:val="en-US"/>
              </w:rPr>
            </w:pPr>
            <w:r>
              <w:rPr>
                <w:rFonts w:eastAsia="宋体"/>
                <w:color w:val="000000"/>
                <w:sz w:val="21"/>
                <w:szCs w:val="21"/>
                <w:lang w:val="en-US"/>
              </w:rPr>
              <w:t>31.6</w:t>
            </w:r>
          </w:p>
        </w:tc>
      </w:tr>
      <w:tr w14:paraId="120143F2">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35B9F58D">
            <w:pPr>
              <w:widowControl/>
              <w:spacing w:line="240" w:lineRule="auto"/>
              <w:ind w:firstLine="0"/>
              <w:jc w:val="left"/>
              <w:rPr>
                <w:rFonts w:eastAsia="宋体"/>
                <w:color w:val="000000"/>
                <w:sz w:val="21"/>
                <w:szCs w:val="21"/>
                <w:lang w:val="en-US"/>
              </w:rPr>
            </w:pPr>
          </w:p>
        </w:tc>
        <w:tc>
          <w:tcPr>
            <w:tcW w:w="758" w:type="dxa"/>
            <w:vAlign w:val="center"/>
          </w:tcPr>
          <w:p w14:paraId="4809323B">
            <w:pPr>
              <w:widowControl/>
              <w:spacing w:line="240" w:lineRule="auto"/>
              <w:ind w:firstLine="0"/>
              <w:jc w:val="center"/>
              <w:rPr>
                <w:rFonts w:eastAsia="宋体"/>
                <w:color w:val="000000"/>
                <w:sz w:val="21"/>
                <w:szCs w:val="21"/>
                <w:lang w:val="en-US"/>
              </w:rPr>
            </w:pPr>
            <w:r>
              <w:rPr>
                <w:rFonts w:eastAsia="宋体"/>
                <w:color w:val="000000"/>
                <w:sz w:val="21"/>
                <w:szCs w:val="21"/>
                <w:lang w:val="en-US"/>
              </w:rPr>
              <w:t>(28,111-43,518)</w:t>
            </w:r>
          </w:p>
        </w:tc>
        <w:tc>
          <w:tcPr>
            <w:tcW w:w="871" w:type="dxa"/>
            <w:vAlign w:val="center"/>
          </w:tcPr>
          <w:p w14:paraId="4A159E31">
            <w:pPr>
              <w:widowControl/>
              <w:spacing w:line="240" w:lineRule="auto"/>
              <w:ind w:firstLine="0"/>
              <w:jc w:val="center"/>
              <w:rPr>
                <w:rFonts w:eastAsia="宋体"/>
                <w:color w:val="000000"/>
                <w:sz w:val="21"/>
                <w:szCs w:val="21"/>
                <w:lang w:val="en-US"/>
              </w:rPr>
            </w:pPr>
            <w:r>
              <w:rPr>
                <w:rFonts w:eastAsia="宋体"/>
                <w:color w:val="000000"/>
                <w:sz w:val="21"/>
                <w:szCs w:val="21"/>
                <w:lang w:val="en-US"/>
              </w:rPr>
              <w:t>(45-69)</w:t>
            </w:r>
          </w:p>
        </w:tc>
        <w:tc>
          <w:tcPr>
            <w:tcW w:w="859" w:type="dxa"/>
            <w:vAlign w:val="center"/>
          </w:tcPr>
          <w:p w14:paraId="02D18792">
            <w:pPr>
              <w:widowControl/>
              <w:spacing w:line="240" w:lineRule="auto"/>
              <w:ind w:firstLine="0"/>
              <w:jc w:val="center"/>
              <w:rPr>
                <w:rFonts w:eastAsia="宋体"/>
                <w:color w:val="000000"/>
                <w:sz w:val="21"/>
                <w:szCs w:val="21"/>
                <w:lang w:val="en-US"/>
              </w:rPr>
            </w:pPr>
            <w:r>
              <w:rPr>
                <w:rFonts w:eastAsia="宋体"/>
                <w:color w:val="000000"/>
                <w:sz w:val="21"/>
                <w:szCs w:val="21"/>
                <w:lang w:val="en-US"/>
              </w:rPr>
              <w:t>(17.5-43.3)</w:t>
            </w:r>
          </w:p>
        </w:tc>
        <w:tc>
          <w:tcPr>
            <w:tcW w:w="792" w:type="dxa"/>
            <w:vAlign w:val="center"/>
          </w:tcPr>
          <w:p w14:paraId="4E70856F">
            <w:pPr>
              <w:widowControl/>
              <w:spacing w:line="240" w:lineRule="auto"/>
              <w:ind w:firstLine="0"/>
              <w:jc w:val="center"/>
              <w:rPr>
                <w:rFonts w:eastAsia="宋体"/>
                <w:color w:val="000000"/>
                <w:sz w:val="21"/>
                <w:szCs w:val="21"/>
                <w:lang w:val="en-US"/>
              </w:rPr>
            </w:pPr>
            <w:r>
              <w:rPr>
                <w:rFonts w:eastAsia="宋体"/>
                <w:color w:val="000000"/>
                <w:sz w:val="21"/>
                <w:szCs w:val="21"/>
                <w:lang w:val="en-US"/>
              </w:rPr>
              <w:t>(144,673-224,051)</w:t>
            </w:r>
          </w:p>
        </w:tc>
        <w:tc>
          <w:tcPr>
            <w:tcW w:w="871" w:type="dxa"/>
            <w:vAlign w:val="center"/>
          </w:tcPr>
          <w:p w14:paraId="1504801F">
            <w:pPr>
              <w:widowControl/>
              <w:spacing w:line="240" w:lineRule="auto"/>
              <w:ind w:firstLine="0"/>
              <w:jc w:val="center"/>
              <w:rPr>
                <w:rFonts w:eastAsia="宋体"/>
                <w:color w:val="000000"/>
                <w:sz w:val="21"/>
                <w:szCs w:val="21"/>
                <w:lang w:val="en-US"/>
              </w:rPr>
            </w:pPr>
            <w:r>
              <w:rPr>
                <w:rFonts w:eastAsia="宋体"/>
                <w:color w:val="000000"/>
                <w:sz w:val="21"/>
                <w:szCs w:val="21"/>
                <w:lang w:val="en-US"/>
              </w:rPr>
              <w:t>(234-362)</w:t>
            </w:r>
          </w:p>
        </w:tc>
        <w:tc>
          <w:tcPr>
            <w:tcW w:w="859" w:type="dxa"/>
            <w:vAlign w:val="center"/>
          </w:tcPr>
          <w:p w14:paraId="62395D43">
            <w:pPr>
              <w:widowControl/>
              <w:spacing w:line="240" w:lineRule="auto"/>
              <w:ind w:firstLine="0"/>
              <w:jc w:val="center"/>
              <w:rPr>
                <w:rFonts w:eastAsia="宋体"/>
                <w:color w:val="000000"/>
                <w:sz w:val="21"/>
                <w:szCs w:val="21"/>
                <w:lang w:val="en-US"/>
              </w:rPr>
            </w:pPr>
            <w:r>
              <w:rPr>
                <w:rFonts w:eastAsia="宋体"/>
                <w:color w:val="000000"/>
                <w:sz w:val="21"/>
                <w:szCs w:val="21"/>
                <w:lang w:val="en-US"/>
              </w:rPr>
              <w:t>(18.4-46.9)</w:t>
            </w:r>
          </w:p>
        </w:tc>
        <w:tc>
          <w:tcPr>
            <w:tcW w:w="735" w:type="dxa"/>
            <w:vAlign w:val="center"/>
          </w:tcPr>
          <w:p w14:paraId="6082C256">
            <w:pPr>
              <w:widowControl/>
              <w:spacing w:line="240" w:lineRule="auto"/>
              <w:ind w:firstLine="0"/>
              <w:jc w:val="center"/>
              <w:rPr>
                <w:rFonts w:eastAsia="宋体"/>
                <w:color w:val="000000"/>
                <w:sz w:val="21"/>
                <w:szCs w:val="21"/>
                <w:lang w:val="en-US"/>
              </w:rPr>
            </w:pPr>
            <w:r>
              <w:rPr>
                <w:rFonts w:eastAsia="宋体"/>
                <w:color w:val="000000"/>
                <w:sz w:val="21"/>
                <w:szCs w:val="21"/>
                <w:lang w:val="en-US"/>
              </w:rPr>
              <w:t>(3,846-8,305)</w:t>
            </w:r>
          </w:p>
        </w:tc>
        <w:tc>
          <w:tcPr>
            <w:tcW w:w="871" w:type="dxa"/>
            <w:vAlign w:val="center"/>
          </w:tcPr>
          <w:p w14:paraId="0748266B">
            <w:pPr>
              <w:widowControl/>
              <w:spacing w:line="240" w:lineRule="auto"/>
              <w:ind w:firstLine="0"/>
              <w:jc w:val="center"/>
              <w:rPr>
                <w:rFonts w:eastAsia="宋体"/>
                <w:color w:val="000000"/>
                <w:sz w:val="21"/>
                <w:szCs w:val="21"/>
                <w:lang w:val="en-US"/>
              </w:rPr>
            </w:pPr>
            <w:r>
              <w:rPr>
                <w:rFonts w:eastAsia="宋体"/>
                <w:color w:val="000000"/>
                <w:sz w:val="21"/>
                <w:szCs w:val="21"/>
                <w:lang w:val="en-US"/>
              </w:rPr>
              <w:t>(6-13)</w:t>
            </w:r>
          </w:p>
        </w:tc>
        <w:tc>
          <w:tcPr>
            <w:tcW w:w="859" w:type="dxa"/>
            <w:vAlign w:val="center"/>
          </w:tcPr>
          <w:p w14:paraId="40F272F9">
            <w:pPr>
              <w:widowControl/>
              <w:spacing w:line="240" w:lineRule="auto"/>
              <w:ind w:firstLine="0"/>
              <w:jc w:val="center"/>
              <w:rPr>
                <w:rFonts w:eastAsia="宋体"/>
                <w:color w:val="000000"/>
                <w:sz w:val="21"/>
                <w:szCs w:val="21"/>
                <w:lang w:val="en-US"/>
              </w:rPr>
            </w:pPr>
            <w:r>
              <w:rPr>
                <w:rFonts w:eastAsia="宋体"/>
                <w:color w:val="000000"/>
                <w:sz w:val="21"/>
                <w:szCs w:val="21"/>
                <w:lang w:val="en-US"/>
              </w:rPr>
              <w:t>(8.9-57.5)</w:t>
            </w:r>
          </w:p>
        </w:tc>
      </w:tr>
      <w:tr w14:paraId="30F26BDE">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436B6B76">
            <w:pPr>
              <w:widowControl/>
              <w:spacing w:line="240" w:lineRule="auto"/>
              <w:ind w:firstLine="0"/>
              <w:jc w:val="left"/>
              <w:rPr>
                <w:rFonts w:eastAsia="宋体"/>
                <w:color w:val="000000"/>
                <w:sz w:val="21"/>
                <w:szCs w:val="21"/>
                <w:lang w:val="en-US"/>
              </w:rPr>
            </w:pPr>
            <w:r>
              <w:rPr>
                <w:rFonts w:eastAsia="宋体"/>
                <w:color w:val="000000"/>
                <w:sz w:val="21"/>
                <w:szCs w:val="21"/>
                <w:lang w:val="en-US"/>
              </w:rPr>
              <w:t>    Caribbean</w:t>
            </w:r>
          </w:p>
        </w:tc>
        <w:tc>
          <w:tcPr>
            <w:tcW w:w="758" w:type="dxa"/>
            <w:vAlign w:val="center"/>
          </w:tcPr>
          <w:p w14:paraId="742005DE">
            <w:pPr>
              <w:widowControl/>
              <w:spacing w:line="240" w:lineRule="auto"/>
              <w:ind w:firstLine="0"/>
              <w:jc w:val="center"/>
              <w:rPr>
                <w:rFonts w:eastAsia="宋体"/>
                <w:color w:val="000000"/>
                <w:sz w:val="21"/>
                <w:szCs w:val="21"/>
                <w:lang w:val="en-US"/>
              </w:rPr>
            </w:pPr>
            <w:r>
              <w:rPr>
                <w:rFonts w:eastAsia="宋体"/>
                <w:color w:val="000000"/>
                <w:sz w:val="21"/>
                <w:szCs w:val="21"/>
                <w:lang w:val="en-US"/>
              </w:rPr>
              <w:t>25,341</w:t>
            </w:r>
          </w:p>
        </w:tc>
        <w:tc>
          <w:tcPr>
            <w:tcW w:w="871" w:type="dxa"/>
            <w:vAlign w:val="center"/>
          </w:tcPr>
          <w:p w14:paraId="79CBF4E4">
            <w:pPr>
              <w:widowControl/>
              <w:spacing w:line="240" w:lineRule="auto"/>
              <w:ind w:firstLine="0"/>
              <w:jc w:val="center"/>
              <w:rPr>
                <w:rFonts w:eastAsia="宋体"/>
                <w:color w:val="000000"/>
                <w:sz w:val="21"/>
                <w:szCs w:val="21"/>
                <w:lang w:val="en-US"/>
              </w:rPr>
            </w:pPr>
            <w:r>
              <w:rPr>
                <w:rFonts w:eastAsia="宋体"/>
                <w:color w:val="000000"/>
                <w:sz w:val="21"/>
                <w:szCs w:val="21"/>
                <w:lang w:val="en-US"/>
              </w:rPr>
              <w:t>48</w:t>
            </w:r>
          </w:p>
        </w:tc>
        <w:tc>
          <w:tcPr>
            <w:tcW w:w="859" w:type="dxa"/>
            <w:vAlign w:val="center"/>
          </w:tcPr>
          <w:p w14:paraId="37F9095A">
            <w:pPr>
              <w:widowControl/>
              <w:spacing w:line="240" w:lineRule="auto"/>
              <w:ind w:firstLine="0"/>
              <w:jc w:val="center"/>
              <w:rPr>
                <w:rFonts w:eastAsia="宋体"/>
                <w:color w:val="000000"/>
                <w:sz w:val="21"/>
                <w:szCs w:val="21"/>
                <w:lang w:val="en-US"/>
              </w:rPr>
            </w:pPr>
            <w:r>
              <w:rPr>
                <w:rFonts w:eastAsia="宋体"/>
                <w:color w:val="000000"/>
                <w:sz w:val="21"/>
                <w:szCs w:val="21"/>
                <w:lang w:val="en-US"/>
              </w:rPr>
              <w:t>24.1</w:t>
            </w:r>
          </w:p>
        </w:tc>
        <w:tc>
          <w:tcPr>
            <w:tcW w:w="792" w:type="dxa"/>
            <w:vAlign w:val="center"/>
          </w:tcPr>
          <w:p w14:paraId="51B6F92B">
            <w:pPr>
              <w:widowControl/>
              <w:spacing w:line="240" w:lineRule="auto"/>
              <w:ind w:firstLine="0"/>
              <w:jc w:val="center"/>
              <w:rPr>
                <w:rFonts w:eastAsia="宋体"/>
                <w:color w:val="000000"/>
                <w:sz w:val="21"/>
                <w:szCs w:val="21"/>
                <w:lang w:val="en-US"/>
              </w:rPr>
            </w:pPr>
            <w:r>
              <w:rPr>
                <w:rFonts w:eastAsia="宋体"/>
                <w:color w:val="000000"/>
                <w:sz w:val="21"/>
                <w:szCs w:val="21"/>
                <w:lang w:val="en-US"/>
              </w:rPr>
              <w:t>131,010</w:t>
            </w:r>
          </w:p>
        </w:tc>
        <w:tc>
          <w:tcPr>
            <w:tcW w:w="871" w:type="dxa"/>
            <w:vAlign w:val="center"/>
          </w:tcPr>
          <w:p w14:paraId="4C3EE0B9">
            <w:pPr>
              <w:widowControl/>
              <w:spacing w:line="240" w:lineRule="auto"/>
              <w:ind w:firstLine="0"/>
              <w:jc w:val="center"/>
              <w:rPr>
                <w:rFonts w:eastAsia="宋体"/>
                <w:color w:val="000000"/>
                <w:sz w:val="21"/>
                <w:szCs w:val="21"/>
                <w:lang w:val="en-US"/>
              </w:rPr>
            </w:pPr>
            <w:r>
              <w:rPr>
                <w:rFonts w:eastAsia="宋体"/>
                <w:color w:val="000000"/>
                <w:sz w:val="21"/>
                <w:szCs w:val="21"/>
                <w:lang w:val="en-US"/>
              </w:rPr>
              <w:t>247</w:t>
            </w:r>
          </w:p>
        </w:tc>
        <w:tc>
          <w:tcPr>
            <w:tcW w:w="859" w:type="dxa"/>
            <w:vAlign w:val="center"/>
          </w:tcPr>
          <w:p w14:paraId="70BCE50C">
            <w:pPr>
              <w:widowControl/>
              <w:spacing w:line="240" w:lineRule="auto"/>
              <w:ind w:firstLine="0"/>
              <w:jc w:val="center"/>
              <w:rPr>
                <w:rFonts w:eastAsia="宋体"/>
                <w:color w:val="000000"/>
                <w:sz w:val="21"/>
                <w:szCs w:val="21"/>
                <w:lang w:val="en-US"/>
              </w:rPr>
            </w:pPr>
            <w:r>
              <w:rPr>
                <w:rFonts w:eastAsia="宋体"/>
                <w:color w:val="000000"/>
                <w:sz w:val="21"/>
                <w:szCs w:val="21"/>
                <w:lang w:val="en-US"/>
              </w:rPr>
              <w:t>25.5</w:t>
            </w:r>
          </w:p>
        </w:tc>
        <w:tc>
          <w:tcPr>
            <w:tcW w:w="735" w:type="dxa"/>
            <w:vAlign w:val="center"/>
          </w:tcPr>
          <w:p w14:paraId="35A92D1B">
            <w:pPr>
              <w:widowControl/>
              <w:spacing w:line="240" w:lineRule="auto"/>
              <w:ind w:firstLine="0"/>
              <w:jc w:val="center"/>
              <w:rPr>
                <w:rFonts w:eastAsia="宋体"/>
                <w:color w:val="000000"/>
                <w:sz w:val="21"/>
                <w:szCs w:val="21"/>
                <w:lang w:val="en-US"/>
              </w:rPr>
            </w:pPr>
            <w:r>
              <w:rPr>
                <w:rFonts w:eastAsia="宋体"/>
                <w:color w:val="000000"/>
                <w:sz w:val="21"/>
                <w:szCs w:val="21"/>
                <w:lang w:val="en-US"/>
              </w:rPr>
              <w:t>4,121</w:t>
            </w:r>
          </w:p>
        </w:tc>
        <w:tc>
          <w:tcPr>
            <w:tcW w:w="871" w:type="dxa"/>
            <w:vAlign w:val="center"/>
          </w:tcPr>
          <w:p w14:paraId="2C407D60">
            <w:pPr>
              <w:widowControl/>
              <w:spacing w:line="240" w:lineRule="auto"/>
              <w:ind w:firstLine="0"/>
              <w:jc w:val="center"/>
              <w:rPr>
                <w:rFonts w:eastAsia="宋体"/>
                <w:color w:val="000000"/>
                <w:sz w:val="21"/>
                <w:szCs w:val="21"/>
                <w:lang w:val="en-US"/>
              </w:rPr>
            </w:pPr>
            <w:r>
              <w:rPr>
                <w:rFonts w:eastAsia="宋体"/>
                <w:color w:val="000000"/>
                <w:sz w:val="21"/>
                <w:szCs w:val="21"/>
                <w:lang w:val="en-US"/>
              </w:rPr>
              <w:t>8</w:t>
            </w:r>
          </w:p>
        </w:tc>
        <w:tc>
          <w:tcPr>
            <w:tcW w:w="859" w:type="dxa"/>
            <w:vAlign w:val="center"/>
          </w:tcPr>
          <w:p w14:paraId="569D33D6">
            <w:pPr>
              <w:widowControl/>
              <w:spacing w:line="240" w:lineRule="auto"/>
              <w:ind w:firstLine="0"/>
              <w:jc w:val="center"/>
              <w:rPr>
                <w:rFonts w:eastAsia="宋体"/>
                <w:color w:val="000000"/>
                <w:sz w:val="21"/>
                <w:szCs w:val="21"/>
                <w:lang w:val="en-US"/>
              </w:rPr>
            </w:pPr>
            <w:r>
              <w:rPr>
                <w:rFonts w:eastAsia="宋体"/>
                <w:color w:val="000000"/>
                <w:sz w:val="21"/>
                <w:szCs w:val="21"/>
                <w:lang w:val="en-US"/>
              </w:rPr>
              <w:t>25.1</w:t>
            </w:r>
          </w:p>
        </w:tc>
      </w:tr>
      <w:tr w14:paraId="1168CD32">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600A40C3">
            <w:pPr>
              <w:widowControl/>
              <w:spacing w:line="240" w:lineRule="auto"/>
              <w:ind w:firstLine="0"/>
              <w:jc w:val="left"/>
              <w:rPr>
                <w:rFonts w:eastAsia="宋体"/>
                <w:color w:val="000000"/>
                <w:sz w:val="21"/>
                <w:szCs w:val="21"/>
                <w:lang w:val="en-US"/>
              </w:rPr>
            </w:pPr>
          </w:p>
        </w:tc>
        <w:tc>
          <w:tcPr>
            <w:tcW w:w="758" w:type="dxa"/>
            <w:vAlign w:val="center"/>
          </w:tcPr>
          <w:p w14:paraId="34A1FFFD">
            <w:pPr>
              <w:widowControl/>
              <w:spacing w:line="240" w:lineRule="auto"/>
              <w:ind w:firstLine="0"/>
              <w:jc w:val="center"/>
              <w:rPr>
                <w:rFonts w:eastAsia="宋体"/>
                <w:color w:val="000000"/>
                <w:sz w:val="21"/>
                <w:szCs w:val="21"/>
                <w:lang w:val="en-US"/>
              </w:rPr>
            </w:pPr>
            <w:r>
              <w:rPr>
                <w:rFonts w:eastAsia="宋体"/>
                <w:color w:val="000000"/>
                <w:sz w:val="21"/>
                <w:szCs w:val="21"/>
                <w:lang w:val="en-US"/>
              </w:rPr>
              <w:t>(20,460-31,558)</w:t>
            </w:r>
          </w:p>
        </w:tc>
        <w:tc>
          <w:tcPr>
            <w:tcW w:w="871" w:type="dxa"/>
            <w:vAlign w:val="center"/>
          </w:tcPr>
          <w:p w14:paraId="1CC0F3D2">
            <w:pPr>
              <w:widowControl/>
              <w:spacing w:line="240" w:lineRule="auto"/>
              <w:ind w:firstLine="0"/>
              <w:jc w:val="center"/>
              <w:rPr>
                <w:rFonts w:eastAsia="宋体"/>
                <w:color w:val="000000"/>
                <w:sz w:val="21"/>
                <w:szCs w:val="21"/>
                <w:lang w:val="en-US"/>
              </w:rPr>
            </w:pPr>
            <w:r>
              <w:rPr>
                <w:rFonts w:eastAsia="宋体"/>
                <w:color w:val="000000"/>
                <w:sz w:val="21"/>
                <w:szCs w:val="21"/>
                <w:lang w:val="en-US"/>
              </w:rPr>
              <w:t>(39-60)</w:t>
            </w:r>
          </w:p>
        </w:tc>
        <w:tc>
          <w:tcPr>
            <w:tcW w:w="859" w:type="dxa"/>
            <w:vAlign w:val="center"/>
          </w:tcPr>
          <w:p w14:paraId="5A880C1F">
            <w:pPr>
              <w:widowControl/>
              <w:spacing w:line="240" w:lineRule="auto"/>
              <w:ind w:firstLine="0"/>
              <w:jc w:val="center"/>
              <w:rPr>
                <w:rFonts w:eastAsia="宋体"/>
                <w:color w:val="000000"/>
                <w:sz w:val="21"/>
                <w:szCs w:val="21"/>
                <w:lang w:val="en-US"/>
              </w:rPr>
            </w:pPr>
            <w:r>
              <w:rPr>
                <w:rFonts w:eastAsia="宋体"/>
                <w:color w:val="000000"/>
                <w:sz w:val="21"/>
                <w:szCs w:val="21"/>
                <w:lang w:val="en-US"/>
              </w:rPr>
              <w:t>(12.3-36.4)</w:t>
            </w:r>
          </w:p>
        </w:tc>
        <w:tc>
          <w:tcPr>
            <w:tcW w:w="792" w:type="dxa"/>
            <w:vAlign w:val="center"/>
          </w:tcPr>
          <w:p w14:paraId="08F66FDC">
            <w:pPr>
              <w:widowControl/>
              <w:spacing w:line="240" w:lineRule="auto"/>
              <w:ind w:firstLine="0"/>
              <w:jc w:val="center"/>
              <w:rPr>
                <w:rFonts w:eastAsia="宋体"/>
                <w:color w:val="000000"/>
                <w:sz w:val="21"/>
                <w:szCs w:val="21"/>
                <w:lang w:val="en-US"/>
              </w:rPr>
            </w:pPr>
            <w:r>
              <w:rPr>
                <w:rFonts w:eastAsia="宋体"/>
                <w:color w:val="000000"/>
                <w:sz w:val="21"/>
                <w:szCs w:val="21"/>
                <w:lang w:val="en-US"/>
              </w:rPr>
              <w:t>(105,299-162,972)</w:t>
            </w:r>
          </w:p>
        </w:tc>
        <w:tc>
          <w:tcPr>
            <w:tcW w:w="871" w:type="dxa"/>
            <w:vAlign w:val="center"/>
          </w:tcPr>
          <w:p w14:paraId="5375A122">
            <w:pPr>
              <w:widowControl/>
              <w:spacing w:line="240" w:lineRule="auto"/>
              <w:ind w:firstLine="0"/>
              <w:jc w:val="center"/>
              <w:rPr>
                <w:rFonts w:eastAsia="宋体"/>
                <w:color w:val="000000"/>
                <w:sz w:val="21"/>
                <w:szCs w:val="21"/>
                <w:lang w:val="en-US"/>
              </w:rPr>
            </w:pPr>
            <w:r>
              <w:rPr>
                <w:rFonts w:eastAsia="宋体"/>
                <w:color w:val="000000"/>
                <w:sz w:val="21"/>
                <w:szCs w:val="21"/>
                <w:lang w:val="en-US"/>
              </w:rPr>
              <w:t>(199-306)</w:t>
            </w:r>
          </w:p>
        </w:tc>
        <w:tc>
          <w:tcPr>
            <w:tcW w:w="859" w:type="dxa"/>
            <w:vAlign w:val="center"/>
          </w:tcPr>
          <w:p w14:paraId="12051CE9">
            <w:pPr>
              <w:widowControl/>
              <w:spacing w:line="240" w:lineRule="auto"/>
              <w:ind w:firstLine="0"/>
              <w:jc w:val="center"/>
              <w:rPr>
                <w:rFonts w:eastAsia="宋体"/>
                <w:color w:val="000000"/>
                <w:sz w:val="21"/>
                <w:szCs w:val="21"/>
                <w:lang w:val="en-US"/>
              </w:rPr>
            </w:pPr>
            <w:r>
              <w:rPr>
                <w:rFonts w:eastAsia="宋体"/>
                <w:color w:val="000000"/>
                <w:sz w:val="21"/>
                <w:szCs w:val="21"/>
                <w:lang w:val="en-US"/>
              </w:rPr>
              <w:t>(13.8-38.5)</w:t>
            </w:r>
          </w:p>
        </w:tc>
        <w:tc>
          <w:tcPr>
            <w:tcW w:w="735" w:type="dxa"/>
            <w:vAlign w:val="center"/>
          </w:tcPr>
          <w:p w14:paraId="54641AF4">
            <w:pPr>
              <w:widowControl/>
              <w:spacing w:line="240" w:lineRule="auto"/>
              <w:ind w:firstLine="0"/>
              <w:jc w:val="center"/>
              <w:rPr>
                <w:rFonts w:eastAsia="宋体"/>
                <w:color w:val="000000"/>
                <w:sz w:val="21"/>
                <w:szCs w:val="21"/>
                <w:lang w:val="en-US"/>
              </w:rPr>
            </w:pPr>
            <w:r>
              <w:rPr>
                <w:rFonts w:eastAsia="宋体"/>
                <w:color w:val="000000"/>
                <w:sz w:val="21"/>
                <w:szCs w:val="21"/>
                <w:lang w:val="en-US"/>
              </w:rPr>
              <w:t>(2,754-5,915)</w:t>
            </w:r>
          </w:p>
        </w:tc>
        <w:tc>
          <w:tcPr>
            <w:tcW w:w="871" w:type="dxa"/>
            <w:vAlign w:val="center"/>
          </w:tcPr>
          <w:p w14:paraId="5C749B69">
            <w:pPr>
              <w:widowControl/>
              <w:spacing w:line="240" w:lineRule="auto"/>
              <w:ind w:firstLine="0"/>
              <w:jc w:val="center"/>
              <w:rPr>
                <w:rFonts w:eastAsia="宋体"/>
                <w:color w:val="000000"/>
                <w:sz w:val="21"/>
                <w:szCs w:val="21"/>
                <w:lang w:val="en-US"/>
              </w:rPr>
            </w:pPr>
            <w:r>
              <w:rPr>
                <w:rFonts w:eastAsia="宋体"/>
                <w:color w:val="000000"/>
                <w:sz w:val="21"/>
                <w:szCs w:val="21"/>
                <w:lang w:val="en-US"/>
              </w:rPr>
              <w:t>(5-11)</w:t>
            </w:r>
          </w:p>
        </w:tc>
        <w:tc>
          <w:tcPr>
            <w:tcW w:w="859" w:type="dxa"/>
            <w:vAlign w:val="center"/>
          </w:tcPr>
          <w:p w14:paraId="4EDF4F42">
            <w:pPr>
              <w:widowControl/>
              <w:spacing w:line="240" w:lineRule="auto"/>
              <w:ind w:firstLine="0"/>
              <w:jc w:val="center"/>
              <w:rPr>
                <w:rFonts w:eastAsia="宋体"/>
                <w:color w:val="000000"/>
                <w:sz w:val="21"/>
                <w:szCs w:val="21"/>
                <w:lang w:val="en-US"/>
              </w:rPr>
            </w:pPr>
            <w:r>
              <w:rPr>
                <w:rFonts w:eastAsia="宋体"/>
                <w:color w:val="000000"/>
                <w:sz w:val="21"/>
                <w:szCs w:val="21"/>
                <w:lang w:val="en-US"/>
              </w:rPr>
              <w:t>(4.5-51.9)</w:t>
            </w:r>
          </w:p>
        </w:tc>
      </w:tr>
      <w:tr w14:paraId="0EC0E4E0">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4CFDC549">
            <w:pPr>
              <w:widowControl/>
              <w:spacing w:line="240" w:lineRule="auto"/>
              <w:ind w:firstLine="0"/>
              <w:jc w:val="left"/>
              <w:rPr>
                <w:rFonts w:eastAsia="宋体"/>
                <w:color w:val="000000"/>
                <w:sz w:val="21"/>
                <w:szCs w:val="21"/>
                <w:lang w:val="en-US"/>
              </w:rPr>
            </w:pPr>
            <w:r>
              <w:rPr>
                <w:rFonts w:eastAsia="宋体"/>
                <w:color w:val="000000"/>
                <w:sz w:val="21"/>
                <w:szCs w:val="21"/>
                <w:lang w:val="en-US"/>
              </w:rPr>
              <w:t>    Central Latin America</w:t>
            </w:r>
          </w:p>
        </w:tc>
        <w:tc>
          <w:tcPr>
            <w:tcW w:w="758" w:type="dxa"/>
            <w:vAlign w:val="center"/>
          </w:tcPr>
          <w:p w14:paraId="30BE6DF6">
            <w:pPr>
              <w:widowControl/>
              <w:spacing w:line="240" w:lineRule="auto"/>
              <w:ind w:firstLine="0"/>
              <w:jc w:val="center"/>
              <w:rPr>
                <w:rFonts w:eastAsia="宋体"/>
                <w:color w:val="000000"/>
                <w:sz w:val="21"/>
                <w:szCs w:val="21"/>
                <w:lang w:val="en-US"/>
              </w:rPr>
            </w:pPr>
            <w:r>
              <w:rPr>
                <w:rFonts w:eastAsia="宋体"/>
                <w:color w:val="000000"/>
                <w:sz w:val="21"/>
                <w:szCs w:val="21"/>
                <w:lang w:val="en-US"/>
              </w:rPr>
              <w:t>95,849</w:t>
            </w:r>
          </w:p>
        </w:tc>
        <w:tc>
          <w:tcPr>
            <w:tcW w:w="871" w:type="dxa"/>
            <w:vAlign w:val="center"/>
          </w:tcPr>
          <w:p w14:paraId="2FFFABA2">
            <w:pPr>
              <w:widowControl/>
              <w:spacing w:line="240" w:lineRule="auto"/>
              <w:ind w:firstLine="0"/>
              <w:jc w:val="center"/>
              <w:rPr>
                <w:rFonts w:eastAsia="宋体"/>
                <w:color w:val="000000"/>
                <w:sz w:val="21"/>
                <w:szCs w:val="21"/>
                <w:lang w:val="en-US"/>
              </w:rPr>
            </w:pPr>
            <w:r>
              <w:rPr>
                <w:rFonts w:eastAsia="宋体"/>
                <w:color w:val="000000"/>
                <w:sz w:val="21"/>
                <w:szCs w:val="21"/>
                <w:lang w:val="en-US"/>
              </w:rPr>
              <w:t>37</w:t>
            </w:r>
          </w:p>
        </w:tc>
        <w:tc>
          <w:tcPr>
            <w:tcW w:w="859" w:type="dxa"/>
            <w:vAlign w:val="center"/>
          </w:tcPr>
          <w:p w14:paraId="20226CCD">
            <w:pPr>
              <w:widowControl/>
              <w:spacing w:line="240" w:lineRule="auto"/>
              <w:ind w:firstLine="0"/>
              <w:jc w:val="center"/>
              <w:rPr>
                <w:rFonts w:eastAsia="宋体"/>
                <w:color w:val="000000"/>
                <w:sz w:val="21"/>
                <w:szCs w:val="21"/>
                <w:lang w:val="en-US"/>
              </w:rPr>
            </w:pPr>
            <w:r>
              <w:rPr>
                <w:rFonts w:eastAsia="宋体"/>
                <w:color w:val="000000"/>
                <w:sz w:val="21"/>
                <w:szCs w:val="21"/>
                <w:lang w:val="en-US"/>
              </w:rPr>
              <w:t>23.4</w:t>
            </w:r>
          </w:p>
        </w:tc>
        <w:tc>
          <w:tcPr>
            <w:tcW w:w="792" w:type="dxa"/>
            <w:vAlign w:val="center"/>
          </w:tcPr>
          <w:p w14:paraId="5830E370">
            <w:pPr>
              <w:widowControl/>
              <w:spacing w:line="240" w:lineRule="auto"/>
              <w:ind w:firstLine="0"/>
              <w:jc w:val="center"/>
              <w:rPr>
                <w:rFonts w:eastAsia="宋体"/>
                <w:color w:val="000000"/>
                <w:sz w:val="21"/>
                <w:szCs w:val="21"/>
                <w:lang w:val="en-US"/>
              </w:rPr>
            </w:pPr>
            <w:r>
              <w:rPr>
                <w:rFonts w:eastAsia="宋体"/>
                <w:color w:val="000000"/>
                <w:sz w:val="21"/>
                <w:szCs w:val="21"/>
                <w:lang w:val="en-US"/>
              </w:rPr>
              <w:t>493,737</w:t>
            </w:r>
          </w:p>
        </w:tc>
        <w:tc>
          <w:tcPr>
            <w:tcW w:w="871" w:type="dxa"/>
            <w:vAlign w:val="center"/>
          </w:tcPr>
          <w:p w14:paraId="4F64DCAE">
            <w:pPr>
              <w:widowControl/>
              <w:spacing w:line="240" w:lineRule="auto"/>
              <w:ind w:firstLine="0"/>
              <w:jc w:val="center"/>
              <w:rPr>
                <w:rFonts w:eastAsia="宋体"/>
                <w:color w:val="000000"/>
                <w:sz w:val="21"/>
                <w:szCs w:val="21"/>
                <w:lang w:val="en-US"/>
              </w:rPr>
            </w:pPr>
            <w:r>
              <w:rPr>
                <w:rFonts w:eastAsia="宋体"/>
                <w:color w:val="000000"/>
                <w:sz w:val="21"/>
                <w:szCs w:val="21"/>
                <w:lang w:val="en-US"/>
              </w:rPr>
              <w:t>190</w:t>
            </w:r>
          </w:p>
        </w:tc>
        <w:tc>
          <w:tcPr>
            <w:tcW w:w="859" w:type="dxa"/>
            <w:vAlign w:val="center"/>
          </w:tcPr>
          <w:p w14:paraId="0D8C8686">
            <w:pPr>
              <w:widowControl/>
              <w:spacing w:line="240" w:lineRule="auto"/>
              <w:ind w:firstLine="0"/>
              <w:jc w:val="center"/>
              <w:rPr>
                <w:rFonts w:eastAsia="宋体"/>
                <w:color w:val="000000"/>
                <w:sz w:val="21"/>
                <w:szCs w:val="21"/>
                <w:lang w:val="en-US"/>
              </w:rPr>
            </w:pPr>
            <w:r>
              <w:rPr>
                <w:rFonts w:eastAsia="宋体"/>
                <w:color w:val="000000"/>
                <w:sz w:val="21"/>
                <w:szCs w:val="21"/>
                <w:lang w:val="en-US"/>
              </w:rPr>
              <w:t>22.6</w:t>
            </w:r>
          </w:p>
        </w:tc>
        <w:tc>
          <w:tcPr>
            <w:tcW w:w="735" w:type="dxa"/>
            <w:vAlign w:val="center"/>
          </w:tcPr>
          <w:p w14:paraId="1439B1EB">
            <w:pPr>
              <w:widowControl/>
              <w:spacing w:line="240" w:lineRule="auto"/>
              <w:ind w:firstLine="0"/>
              <w:jc w:val="center"/>
              <w:rPr>
                <w:rFonts w:eastAsia="宋体"/>
                <w:color w:val="000000"/>
                <w:sz w:val="21"/>
                <w:szCs w:val="21"/>
                <w:lang w:val="en-US"/>
              </w:rPr>
            </w:pPr>
            <w:r>
              <w:rPr>
                <w:rFonts w:eastAsia="宋体"/>
                <w:color w:val="000000"/>
                <w:sz w:val="21"/>
                <w:szCs w:val="21"/>
                <w:lang w:val="en-US"/>
              </w:rPr>
              <w:t>15,761</w:t>
            </w:r>
          </w:p>
        </w:tc>
        <w:tc>
          <w:tcPr>
            <w:tcW w:w="871" w:type="dxa"/>
            <w:vAlign w:val="center"/>
          </w:tcPr>
          <w:p w14:paraId="2CB1DC3B">
            <w:pPr>
              <w:widowControl/>
              <w:spacing w:line="240" w:lineRule="auto"/>
              <w:ind w:firstLine="0"/>
              <w:jc w:val="center"/>
              <w:rPr>
                <w:rFonts w:eastAsia="宋体"/>
                <w:color w:val="000000"/>
                <w:sz w:val="21"/>
                <w:szCs w:val="21"/>
                <w:lang w:val="en-US"/>
              </w:rPr>
            </w:pPr>
            <w:r>
              <w:rPr>
                <w:rFonts w:eastAsia="宋体"/>
                <w:color w:val="000000"/>
                <w:sz w:val="21"/>
                <w:szCs w:val="21"/>
                <w:lang w:val="en-US"/>
              </w:rPr>
              <w:t>6</w:t>
            </w:r>
          </w:p>
        </w:tc>
        <w:tc>
          <w:tcPr>
            <w:tcW w:w="859" w:type="dxa"/>
            <w:vAlign w:val="center"/>
          </w:tcPr>
          <w:p w14:paraId="64BF6704">
            <w:pPr>
              <w:widowControl/>
              <w:spacing w:line="240" w:lineRule="auto"/>
              <w:ind w:firstLine="0"/>
              <w:jc w:val="center"/>
              <w:rPr>
                <w:rFonts w:eastAsia="宋体"/>
                <w:color w:val="000000"/>
                <w:sz w:val="21"/>
                <w:szCs w:val="21"/>
                <w:lang w:val="en-US"/>
              </w:rPr>
            </w:pPr>
            <w:r>
              <w:rPr>
                <w:rFonts w:eastAsia="宋体"/>
                <w:color w:val="000000"/>
                <w:sz w:val="21"/>
                <w:szCs w:val="21"/>
                <w:lang w:val="en-US"/>
              </w:rPr>
              <w:t>23</w:t>
            </w:r>
          </w:p>
        </w:tc>
      </w:tr>
      <w:tr w14:paraId="37838197">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73A1D557">
            <w:pPr>
              <w:widowControl/>
              <w:spacing w:line="240" w:lineRule="auto"/>
              <w:ind w:firstLine="0"/>
              <w:jc w:val="left"/>
              <w:rPr>
                <w:rFonts w:eastAsia="宋体"/>
                <w:color w:val="000000"/>
                <w:sz w:val="21"/>
                <w:szCs w:val="21"/>
                <w:lang w:val="en-US"/>
              </w:rPr>
            </w:pPr>
          </w:p>
        </w:tc>
        <w:tc>
          <w:tcPr>
            <w:tcW w:w="758" w:type="dxa"/>
            <w:vAlign w:val="center"/>
          </w:tcPr>
          <w:p w14:paraId="6BC172E5">
            <w:pPr>
              <w:widowControl/>
              <w:spacing w:line="240" w:lineRule="auto"/>
              <w:ind w:firstLine="0"/>
              <w:jc w:val="center"/>
              <w:rPr>
                <w:rFonts w:eastAsia="宋体"/>
                <w:color w:val="000000"/>
                <w:sz w:val="21"/>
                <w:szCs w:val="21"/>
                <w:lang w:val="en-US"/>
              </w:rPr>
            </w:pPr>
            <w:r>
              <w:rPr>
                <w:rFonts w:eastAsia="宋体"/>
                <w:color w:val="000000"/>
                <w:sz w:val="21"/>
                <w:szCs w:val="21"/>
                <w:lang w:val="en-US"/>
              </w:rPr>
              <w:t>(77,252-119,428)</w:t>
            </w:r>
          </w:p>
        </w:tc>
        <w:tc>
          <w:tcPr>
            <w:tcW w:w="871" w:type="dxa"/>
            <w:vAlign w:val="center"/>
          </w:tcPr>
          <w:p w14:paraId="37D365DB">
            <w:pPr>
              <w:widowControl/>
              <w:spacing w:line="240" w:lineRule="auto"/>
              <w:ind w:firstLine="0"/>
              <w:jc w:val="center"/>
              <w:rPr>
                <w:rFonts w:eastAsia="宋体"/>
                <w:color w:val="000000"/>
                <w:sz w:val="21"/>
                <w:szCs w:val="21"/>
                <w:lang w:val="en-US"/>
              </w:rPr>
            </w:pPr>
            <w:r>
              <w:rPr>
                <w:rFonts w:eastAsia="宋体"/>
                <w:color w:val="000000"/>
                <w:sz w:val="21"/>
                <w:szCs w:val="21"/>
                <w:lang w:val="en-US"/>
              </w:rPr>
              <w:t>(30-46)</w:t>
            </w:r>
          </w:p>
        </w:tc>
        <w:tc>
          <w:tcPr>
            <w:tcW w:w="859" w:type="dxa"/>
            <w:vAlign w:val="center"/>
          </w:tcPr>
          <w:p w14:paraId="14B88A3D">
            <w:pPr>
              <w:widowControl/>
              <w:spacing w:line="240" w:lineRule="auto"/>
              <w:ind w:firstLine="0"/>
              <w:jc w:val="center"/>
              <w:rPr>
                <w:rFonts w:eastAsia="宋体"/>
                <w:color w:val="000000"/>
                <w:sz w:val="21"/>
                <w:szCs w:val="21"/>
                <w:lang w:val="en-US"/>
              </w:rPr>
            </w:pPr>
            <w:r>
              <w:rPr>
                <w:rFonts w:eastAsia="宋体"/>
                <w:color w:val="000000"/>
                <w:sz w:val="21"/>
                <w:szCs w:val="21"/>
                <w:lang w:val="en-US"/>
              </w:rPr>
              <w:t>(11.2-37.3)</w:t>
            </w:r>
          </w:p>
        </w:tc>
        <w:tc>
          <w:tcPr>
            <w:tcW w:w="792" w:type="dxa"/>
            <w:vAlign w:val="center"/>
          </w:tcPr>
          <w:p w14:paraId="53D211BD">
            <w:pPr>
              <w:widowControl/>
              <w:spacing w:line="240" w:lineRule="auto"/>
              <w:ind w:firstLine="0"/>
              <w:jc w:val="center"/>
              <w:rPr>
                <w:rFonts w:eastAsia="宋体"/>
                <w:color w:val="000000"/>
                <w:sz w:val="21"/>
                <w:szCs w:val="21"/>
                <w:lang w:val="en-US"/>
              </w:rPr>
            </w:pPr>
            <w:r>
              <w:rPr>
                <w:rFonts w:eastAsia="宋体"/>
                <w:color w:val="000000"/>
                <w:sz w:val="21"/>
                <w:szCs w:val="21"/>
                <w:lang w:val="en-US"/>
              </w:rPr>
              <w:t>(392,477-621,425)</w:t>
            </w:r>
          </w:p>
        </w:tc>
        <w:tc>
          <w:tcPr>
            <w:tcW w:w="871" w:type="dxa"/>
            <w:vAlign w:val="center"/>
          </w:tcPr>
          <w:p w14:paraId="7C456999">
            <w:pPr>
              <w:widowControl/>
              <w:spacing w:line="240" w:lineRule="auto"/>
              <w:ind w:firstLine="0"/>
              <w:jc w:val="center"/>
              <w:rPr>
                <w:rFonts w:eastAsia="宋体"/>
                <w:color w:val="000000"/>
                <w:sz w:val="21"/>
                <w:szCs w:val="21"/>
                <w:lang w:val="en-US"/>
              </w:rPr>
            </w:pPr>
            <w:r>
              <w:rPr>
                <w:rFonts w:eastAsia="宋体"/>
                <w:color w:val="000000"/>
                <w:sz w:val="21"/>
                <w:szCs w:val="21"/>
                <w:lang w:val="en-US"/>
              </w:rPr>
              <w:t>(152-237)</w:t>
            </w:r>
          </w:p>
        </w:tc>
        <w:tc>
          <w:tcPr>
            <w:tcW w:w="859" w:type="dxa"/>
            <w:vAlign w:val="center"/>
          </w:tcPr>
          <w:p w14:paraId="32F2A4F7">
            <w:pPr>
              <w:widowControl/>
              <w:spacing w:line="240" w:lineRule="auto"/>
              <w:ind w:firstLine="0"/>
              <w:jc w:val="center"/>
              <w:rPr>
                <w:rFonts w:eastAsia="宋体"/>
                <w:color w:val="000000"/>
                <w:sz w:val="21"/>
                <w:szCs w:val="21"/>
                <w:lang w:val="en-US"/>
              </w:rPr>
            </w:pPr>
            <w:r>
              <w:rPr>
                <w:rFonts w:eastAsia="宋体"/>
                <w:color w:val="000000"/>
                <w:sz w:val="21"/>
                <w:szCs w:val="21"/>
                <w:lang w:val="en-US"/>
              </w:rPr>
              <w:t>(11.4-35.8)</w:t>
            </w:r>
          </w:p>
        </w:tc>
        <w:tc>
          <w:tcPr>
            <w:tcW w:w="735" w:type="dxa"/>
            <w:vAlign w:val="center"/>
          </w:tcPr>
          <w:p w14:paraId="7CA89F57">
            <w:pPr>
              <w:widowControl/>
              <w:spacing w:line="240" w:lineRule="auto"/>
              <w:ind w:firstLine="0"/>
              <w:jc w:val="center"/>
              <w:rPr>
                <w:rFonts w:eastAsia="宋体"/>
                <w:color w:val="000000"/>
                <w:sz w:val="21"/>
                <w:szCs w:val="21"/>
                <w:lang w:val="en-US"/>
              </w:rPr>
            </w:pPr>
            <w:r>
              <w:rPr>
                <w:rFonts w:eastAsia="宋体"/>
                <w:color w:val="000000"/>
                <w:sz w:val="21"/>
                <w:szCs w:val="21"/>
                <w:lang w:val="en-US"/>
              </w:rPr>
              <w:t>(10,221-22,879)</w:t>
            </w:r>
          </w:p>
        </w:tc>
        <w:tc>
          <w:tcPr>
            <w:tcW w:w="871" w:type="dxa"/>
            <w:vAlign w:val="center"/>
          </w:tcPr>
          <w:p w14:paraId="45A44DAC">
            <w:pPr>
              <w:widowControl/>
              <w:spacing w:line="240" w:lineRule="auto"/>
              <w:ind w:firstLine="0"/>
              <w:jc w:val="center"/>
              <w:rPr>
                <w:rFonts w:eastAsia="宋体"/>
                <w:color w:val="000000"/>
                <w:sz w:val="21"/>
                <w:szCs w:val="21"/>
                <w:lang w:val="en-US"/>
              </w:rPr>
            </w:pPr>
            <w:r>
              <w:rPr>
                <w:rFonts w:eastAsia="宋体"/>
                <w:color w:val="000000"/>
                <w:sz w:val="21"/>
                <w:szCs w:val="21"/>
                <w:lang w:val="en-US"/>
              </w:rPr>
              <w:t>(4-9)</w:t>
            </w:r>
          </w:p>
        </w:tc>
        <w:tc>
          <w:tcPr>
            <w:tcW w:w="859" w:type="dxa"/>
            <w:vAlign w:val="center"/>
          </w:tcPr>
          <w:p w14:paraId="5E34C957">
            <w:pPr>
              <w:widowControl/>
              <w:spacing w:line="240" w:lineRule="auto"/>
              <w:ind w:firstLine="0"/>
              <w:jc w:val="center"/>
              <w:rPr>
                <w:rFonts w:eastAsia="宋体"/>
                <w:color w:val="000000"/>
                <w:sz w:val="21"/>
                <w:szCs w:val="21"/>
                <w:lang w:val="en-US"/>
              </w:rPr>
            </w:pPr>
            <w:r>
              <w:rPr>
                <w:rFonts w:eastAsia="宋体"/>
                <w:color w:val="000000"/>
                <w:sz w:val="21"/>
                <w:szCs w:val="21"/>
                <w:lang w:val="en-US"/>
              </w:rPr>
              <w:t>(1.5-49.1)</w:t>
            </w:r>
          </w:p>
        </w:tc>
      </w:tr>
      <w:tr w14:paraId="41525216">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452928BD">
            <w:pPr>
              <w:widowControl/>
              <w:spacing w:line="240" w:lineRule="auto"/>
              <w:ind w:firstLine="0"/>
              <w:jc w:val="left"/>
              <w:rPr>
                <w:rFonts w:eastAsia="宋体"/>
                <w:color w:val="000000"/>
                <w:sz w:val="21"/>
                <w:szCs w:val="21"/>
                <w:lang w:val="en-US"/>
              </w:rPr>
            </w:pPr>
            <w:r>
              <w:rPr>
                <w:rFonts w:eastAsia="宋体"/>
                <w:color w:val="000000"/>
                <w:sz w:val="21"/>
                <w:szCs w:val="21"/>
                <w:lang w:val="en-US"/>
              </w:rPr>
              <w:t>    Tropical Latin America</w:t>
            </w:r>
          </w:p>
        </w:tc>
        <w:tc>
          <w:tcPr>
            <w:tcW w:w="758" w:type="dxa"/>
            <w:vAlign w:val="center"/>
          </w:tcPr>
          <w:p w14:paraId="44604BCD">
            <w:pPr>
              <w:widowControl/>
              <w:spacing w:line="240" w:lineRule="auto"/>
              <w:ind w:firstLine="0"/>
              <w:jc w:val="center"/>
              <w:rPr>
                <w:rFonts w:eastAsia="宋体"/>
                <w:color w:val="000000"/>
                <w:sz w:val="21"/>
                <w:szCs w:val="21"/>
                <w:lang w:val="en-US"/>
              </w:rPr>
            </w:pPr>
            <w:r>
              <w:rPr>
                <w:rFonts w:eastAsia="宋体"/>
                <w:color w:val="000000"/>
                <w:sz w:val="21"/>
                <w:szCs w:val="21"/>
                <w:lang w:val="en-US"/>
              </w:rPr>
              <w:t>129,210</w:t>
            </w:r>
          </w:p>
        </w:tc>
        <w:tc>
          <w:tcPr>
            <w:tcW w:w="871" w:type="dxa"/>
            <w:vAlign w:val="center"/>
          </w:tcPr>
          <w:p w14:paraId="041ED8ED">
            <w:pPr>
              <w:widowControl/>
              <w:spacing w:line="240" w:lineRule="auto"/>
              <w:ind w:firstLine="0"/>
              <w:jc w:val="center"/>
              <w:rPr>
                <w:rFonts w:eastAsia="宋体"/>
                <w:color w:val="000000"/>
                <w:sz w:val="21"/>
                <w:szCs w:val="21"/>
                <w:lang w:val="en-US"/>
              </w:rPr>
            </w:pPr>
            <w:r>
              <w:rPr>
                <w:rFonts w:eastAsia="宋体"/>
                <w:color w:val="000000"/>
                <w:sz w:val="21"/>
                <w:szCs w:val="21"/>
                <w:lang w:val="en-US"/>
              </w:rPr>
              <w:t>50</w:t>
            </w:r>
          </w:p>
        </w:tc>
        <w:tc>
          <w:tcPr>
            <w:tcW w:w="859" w:type="dxa"/>
            <w:vAlign w:val="center"/>
          </w:tcPr>
          <w:p w14:paraId="722DDAC4">
            <w:pPr>
              <w:widowControl/>
              <w:spacing w:line="240" w:lineRule="auto"/>
              <w:ind w:firstLine="0"/>
              <w:jc w:val="center"/>
              <w:rPr>
                <w:rFonts w:eastAsia="宋体"/>
                <w:color w:val="000000"/>
                <w:sz w:val="21"/>
                <w:szCs w:val="21"/>
                <w:lang w:val="en-US"/>
              </w:rPr>
            </w:pPr>
            <w:r>
              <w:rPr>
                <w:rFonts w:eastAsia="宋体"/>
                <w:color w:val="000000"/>
                <w:sz w:val="21"/>
                <w:szCs w:val="21"/>
                <w:lang w:val="en-US"/>
              </w:rPr>
              <w:t>26.7</w:t>
            </w:r>
          </w:p>
        </w:tc>
        <w:tc>
          <w:tcPr>
            <w:tcW w:w="792" w:type="dxa"/>
            <w:vAlign w:val="center"/>
          </w:tcPr>
          <w:p w14:paraId="2F200D8A">
            <w:pPr>
              <w:widowControl/>
              <w:spacing w:line="240" w:lineRule="auto"/>
              <w:ind w:firstLine="0"/>
              <w:jc w:val="center"/>
              <w:rPr>
                <w:rFonts w:eastAsia="宋体"/>
                <w:color w:val="000000"/>
                <w:sz w:val="21"/>
                <w:szCs w:val="21"/>
                <w:lang w:val="en-US"/>
              </w:rPr>
            </w:pPr>
            <w:r>
              <w:rPr>
                <w:rFonts w:eastAsia="宋体"/>
                <w:color w:val="000000"/>
                <w:sz w:val="21"/>
                <w:szCs w:val="21"/>
                <w:lang w:val="en-US"/>
              </w:rPr>
              <w:t>663,470</w:t>
            </w:r>
          </w:p>
        </w:tc>
        <w:tc>
          <w:tcPr>
            <w:tcW w:w="871" w:type="dxa"/>
            <w:vAlign w:val="center"/>
          </w:tcPr>
          <w:p w14:paraId="041366F7">
            <w:pPr>
              <w:widowControl/>
              <w:spacing w:line="240" w:lineRule="auto"/>
              <w:ind w:firstLine="0"/>
              <w:jc w:val="center"/>
              <w:rPr>
                <w:rFonts w:eastAsia="宋体"/>
                <w:color w:val="000000"/>
                <w:sz w:val="21"/>
                <w:szCs w:val="21"/>
                <w:lang w:val="en-US"/>
              </w:rPr>
            </w:pPr>
            <w:r>
              <w:rPr>
                <w:rFonts w:eastAsia="宋体"/>
                <w:color w:val="000000"/>
                <w:sz w:val="21"/>
                <w:szCs w:val="21"/>
                <w:lang w:val="en-US"/>
              </w:rPr>
              <w:t>255</w:t>
            </w:r>
          </w:p>
        </w:tc>
        <w:tc>
          <w:tcPr>
            <w:tcW w:w="859" w:type="dxa"/>
            <w:vAlign w:val="center"/>
          </w:tcPr>
          <w:p w14:paraId="7D859027">
            <w:pPr>
              <w:widowControl/>
              <w:spacing w:line="240" w:lineRule="auto"/>
              <w:ind w:firstLine="0"/>
              <w:jc w:val="center"/>
              <w:rPr>
                <w:rFonts w:eastAsia="宋体"/>
                <w:color w:val="000000"/>
                <w:sz w:val="21"/>
                <w:szCs w:val="21"/>
                <w:lang w:val="en-US"/>
              </w:rPr>
            </w:pPr>
            <w:r>
              <w:rPr>
                <w:rFonts w:eastAsia="宋体"/>
                <w:color w:val="000000"/>
                <w:sz w:val="21"/>
                <w:szCs w:val="21"/>
                <w:lang w:val="en-US"/>
              </w:rPr>
              <w:t>27.1</w:t>
            </w:r>
          </w:p>
        </w:tc>
        <w:tc>
          <w:tcPr>
            <w:tcW w:w="735" w:type="dxa"/>
            <w:vAlign w:val="center"/>
          </w:tcPr>
          <w:p w14:paraId="39D25DD7">
            <w:pPr>
              <w:widowControl/>
              <w:spacing w:line="240" w:lineRule="auto"/>
              <w:ind w:firstLine="0"/>
              <w:jc w:val="center"/>
              <w:rPr>
                <w:rFonts w:eastAsia="宋体"/>
                <w:color w:val="000000"/>
                <w:sz w:val="21"/>
                <w:szCs w:val="21"/>
                <w:lang w:val="en-US"/>
              </w:rPr>
            </w:pPr>
            <w:r>
              <w:rPr>
                <w:rFonts w:eastAsia="宋体"/>
                <w:color w:val="000000"/>
                <w:sz w:val="21"/>
                <w:szCs w:val="21"/>
                <w:lang w:val="en-US"/>
              </w:rPr>
              <w:t>20,696</w:t>
            </w:r>
          </w:p>
        </w:tc>
        <w:tc>
          <w:tcPr>
            <w:tcW w:w="871" w:type="dxa"/>
            <w:vAlign w:val="center"/>
          </w:tcPr>
          <w:p w14:paraId="303DA864">
            <w:pPr>
              <w:widowControl/>
              <w:spacing w:line="240" w:lineRule="auto"/>
              <w:ind w:firstLine="0"/>
              <w:jc w:val="center"/>
              <w:rPr>
                <w:rFonts w:eastAsia="宋体"/>
                <w:color w:val="000000"/>
                <w:sz w:val="21"/>
                <w:szCs w:val="21"/>
                <w:lang w:val="en-US"/>
              </w:rPr>
            </w:pPr>
            <w:r>
              <w:rPr>
                <w:rFonts w:eastAsia="宋体"/>
                <w:color w:val="000000"/>
                <w:sz w:val="21"/>
                <w:szCs w:val="21"/>
                <w:lang w:val="en-US"/>
              </w:rPr>
              <w:t>8</w:t>
            </w:r>
          </w:p>
        </w:tc>
        <w:tc>
          <w:tcPr>
            <w:tcW w:w="859" w:type="dxa"/>
            <w:vAlign w:val="center"/>
          </w:tcPr>
          <w:p w14:paraId="5F0AC36D">
            <w:pPr>
              <w:widowControl/>
              <w:spacing w:line="240" w:lineRule="auto"/>
              <w:ind w:firstLine="0"/>
              <w:jc w:val="center"/>
              <w:rPr>
                <w:rFonts w:eastAsia="宋体"/>
                <w:color w:val="000000"/>
                <w:sz w:val="21"/>
                <w:szCs w:val="21"/>
                <w:lang w:val="en-US"/>
              </w:rPr>
            </w:pPr>
            <w:r>
              <w:rPr>
                <w:rFonts w:eastAsia="宋体"/>
                <w:color w:val="000000"/>
                <w:sz w:val="21"/>
                <w:szCs w:val="21"/>
                <w:lang w:val="en-US"/>
              </w:rPr>
              <w:t>27.4</w:t>
            </w:r>
          </w:p>
        </w:tc>
      </w:tr>
      <w:tr w14:paraId="1A5B4B40">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74A48F38">
            <w:pPr>
              <w:widowControl/>
              <w:spacing w:line="240" w:lineRule="auto"/>
              <w:ind w:firstLine="0"/>
              <w:jc w:val="left"/>
              <w:rPr>
                <w:rFonts w:eastAsia="宋体"/>
                <w:color w:val="000000"/>
                <w:sz w:val="21"/>
                <w:szCs w:val="21"/>
                <w:lang w:val="en-US"/>
              </w:rPr>
            </w:pPr>
          </w:p>
        </w:tc>
        <w:tc>
          <w:tcPr>
            <w:tcW w:w="758" w:type="dxa"/>
            <w:vAlign w:val="center"/>
          </w:tcPr>
          <w:p w14:paraId="75CFD130">
            <w:pPr>
              <w:widowControl/>
              <w:spacing w:line="240" w:lineRule="auto"/>
              <w:ind w:firstLine="0"/>
              <w:jc w:val="center"/>
              <w:rPr>
                <w:rFonts w:eastAsia="宋体"/>
                <w:color w:val="000000"/>
                <w:sz w:val="21"/>
                <w:szCs w:val="21"/>
                <w:lang w:val="en-US"/>
              </w:rPr>
            </w:pPr>
            <w:r>
              <w:rPr>
                <w:rFonts w:eastAsia="宋体"/>
                <w:color w:val="000000"/>
                <w:sz w:val="21"/>
                <w:szCs w:val="21"/>
                <w:lang w:val="en-US"/>
              </w:rPr>
              <w:t>(104,133-161,462)</w:t>
            </w:r>
          </w:p>
        </w:tc>
        <w:tc>
          <w:tcPr>
            <w:tcW w:w="871" w:type="dxa"/>
            <w:vAlign w:val="center"/>
          </w:tcPr>
          <w:p w14:paraId="32816097">
            <w:pPr>
              <w:widowControl/>
              <w:spacing w:line="240" w:lineRule="auto"/>
              <w:ind w:firstLine="0"/>
              <w:jc w:val="center"/>
              <w:rPr>
                <w:rFonts w:eastAsia="宋体"/>
                <w:color w:val="000000"/>
                <w:sz w:val="21"/>
                <w:szCs w:val="21"/>
                <w:lang w:val="en-US"/>
              </w:rPr>
            </w:pPr>
            <w:r>
              <w:rPr>
                <w:rFonts w:eastAsia="宋体"/>
                <w:color w:val="000000"/>
                <w:sz w:val="21"/>
                <w:szCs w:val="21"/>
                <w:lang w:val="en-US"/>
              </w:rPr>
              <w:t>(40-62)</w:t>
            </w:r>
          </w:p>
        </w:tc>
        <w:tc>
          <w:tcPr>
            <w:tcW w:w="859" w:type="dxa"/>
            <w:vAlign w:val="center"/>
          </w:tcPr>
          <w:p w14:paraId="3DA400F6">
            <w:pPr>
              <w:widowControl/>
              <w:spacing w:line="240" w:lineRule="auto"/>
              <w:ind w:firstLine="0"/>
              <w:jc w:val="center"/>
              <w:rPr>
                <w:rFonts w:eastAsia="宋体"/>
                <w:color w:val="000000"/>
                <w:sz w:val="21"/>
                <w:szCs w:val="21"/>
                <w:lang w:val="en-US"/>
              </w:rPr>
            </w:pPr>
            <w:r>
              <w:rPr>
                <w:rFonts w:eastAsia="宋体"/>
                <w:color w:val="000000"/>
                <w:sz w:val="21"/>
                <w:szCs w:val="21"/>
                <w:lang w:val="en-US"/>
              </w:rPr>
              <w:t>(14.3-40.5)</w:t>
            </w:r>
          </w:p>
        </w:tc>
        <w:tc>
          <w:tcPr>
            <w:tcW w:w="792" w:type="dxa"/>
            <w:vAlign w:val="center"/>
          </w:tcPr>
          <w:p w14:paraId="065446A9">
            <w:pPr>
              <w:widowControl/>
              <w:spacing w:line="240" w:lineRule="auto"/>
              <w:ind w:firstLine="0"/>
              <w:jc w:val="center"/>
              <w:rPr>
                <w:rFonts w:eastAsia="宋体"/>
                <w:color w:val="000000"/>
                <w:sz w:val="21"/>
                <w:szCs w:val="21"/>
                <w:lang w:val="en-US"/>
              </w:rPr>
            </w:pPr>
            <w:r>
              <w:rPr>
                <w:rFonts w:eastAsia="宋体"/>
                <w:color w:val="000000"/>
                <w:sz w:val="21"/>
                <w:szCs w:val="21"/>
                <w:lang w:val="en-US"/>
              </w:rPr>
              <w:t>(531,870-833,973)</w:t>
            </w:r>
          </w:p>
        </w:tc>
        <w:tc>
          <w:tcPr>
            <w:tcW w:w="871" w:type="dxa"/>
            <w:vAlign w:val="center"/>
          </w:tcPr>
          <w:p w14:paraId="48179816">
            <w:pPr>
              <w:widowControl/>
              <w:spacing w:line="240" w:lineRule="auto"/>
              <w:ind w:firstLine="0"/>
              <w:jc w:val="center"/>
              <w:rPr>
                <w:rFonts w:eastAsia="宋体"/>
                <w:color w:val="000000"/>
                <w:sz w:val="21"/>
                <w:szCs w:val="21"/>
                <w:lang w:val="en-US"/>
              </w:rPr>
            </w:pPr>
            <w:r>
              <w:rPr>
                <w:rFonts w:eastAsia="宋体"/>
                <w:color w:val="000000"/>
                <w:sz w:val="21"/>
                <w:szCs w:val="21"/>
                <w:lang w:val="en-US"/>
              </w:rPr>
              <w:t>(206-318)</w:t>
            </w:r>
          </w:p>
        </w:tc>
        <w:tc>
          <w:tcPr>
            <w:tcW w:w="859" w:type="dxa"/>
            <w:vAlign w:val="center"/>
          </w:tcPr>
          <w:p w14:paraId="7F28E2EA">
            <w:pPr>
              <w:widowControl/>
              <w:spacing w:line="240" w:lineRule="auto"/>
              <w:ind w:firstLine="0"/>
              <w:jc w:val="center"/>
              <w:rPr>
                <w:rFonts w:eastAsia="宋体"/>
                <w:color w:val="000000"/>
                <w:sz w:val="21"/>
                <w:szCs w:val="21"/>
                <w:lang w:val="en-US"/>
              </w:rPr>
            </w:pPr>
            <w:r>
              <w:rPr>
                <w:rFonts w:eastAsia="宋体"/>
                <w:color w:val="000000"/>
                <w:sz w:val="21"/>
                <w:szCs w:val="21"/>
                <w:lang w:val="en-US"/>
              </w:rPr>
              <w:t>(14.7-40.9)</w:t>
            </w:r>
          </w:p>
        </w:tc>
        <w:tc>
          <w:tcPr>
            <w:tcW w:w="735" w:type="dxa"/>
            <w:vAlign w:val="center"/>
          </w:tcPr>
          <w:p w14:paraId="4C3D95B0">
            <w:pPr>
              <w:widowControl/>
              <w:spacing w:line="240" w:lineRule="auto"/>
              <w:ind w:firstLine="0"/>
              <w:jc w:val="center"/>
              <w:rPr>
                <w:rFonts w:eastAsia="宋体"/>
                <w:color w:val="000000"/>
                <w:sz w:val="21"/>
                <w:szCs w:val="21"/>
                <w:lang w:val="en-US"/>
              </w:rPr>
            </w:pPr>
            <w:r>
              <w:rPr>
                <w:rFonts w:eastAsia="宋体"/>
                <w:color w:val="000000"/>
                <w:sz w:val="21"/>
                <w:szCs w:val="21"/>
                <w:lang w:val="en-US"/>
              </w:rPr>
              <w:t>(13,755-29,598)</w:t>
            </w:r>
          </w:p>
        </w:tc>
        <w:tc>
          <w:tcPr>
            <w:tcW w:w="871" w:type="dxa"/>
            <w:vAlign w:val="center"/>
          </w:tcPr>
          <w:p w14:paraId="37C51253">
            <w:pPr>
              <w:widowControl/>
              <w:spacing w:line="240" w:lineRule="auto"/>
              <w:ind w:firstLine="0"/>
              <w:jc w:val="center"/>
              <w:rPr>
                <w:rFonts w:eastAsia="宋体"/>
                <w:color w:val="000000"/>
                <w:sz w:val="21"/>
                <w:szCs w:val="21"/>
                <w:lang w:val="en-US"/>
              </w:rPr>
            </w:pPr>
            <w:r>
              <w:rPr>
                <w:rFonts w:eastAsia="宋体"/>
                <w:color w:val="000000"/>
                <w:sz w:val="21"/>
                <w:szCs w:val="21"/>
                <w:lang w:val="en-US"/>
              </w:rPr>
              <w:t>(5-11)</w:t>
            </w:r>
          </w:p>
        </w:tc>
        <w:tc>
          <w:tcPr>
            <w:tcW w:w="859" w:type="dxa"/>
            <w:vAlign w:val="center"/>
          </w:tcPr>
          <w:p w14:paraId="355F9D92">
            <w:pPr>
              <w:widowControl/>
              <w:spacing w:line="240" w:lineRule="auto"/>
              <w:ind w:firstLine="0"/>
              <w:jc w:val="center"/>
              <w:rPr>
                <w:rFonts w:eastAsia="宋体"/>
                <w:color w:val="000000"/>
                <w:sz w:val="21"/>
                <w:szCs w:val="21"/>
                <w:lang w:val="en-US"/>
              </w:rPr>
            </w:pPr>
            <w:r>
              <w:rPr>
                <w:rFonts w:eastAsia="宋体"/>
                <w:color w:val="000000"/>
                <w:sz w:val="21"/>
                <w:szCs w:val="21"/>
                <w:lang w:val="en-US"/>
              </w:rPr>
              <w:t>(4.0-53.5)</w:t>
            </w:r>
          </w:p>
        </w:tc>
      </w:tr>
      <w:tr w14:paraId="0D02F83E">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7733B4F1">
            <w:pPr>
              <w:widowControl/>
              <w:spacing w:line="240" w:lineRule="auto"/>
              <w:ind w:firstLine="0"/>
              <w:jc w:val="left"/>
              <w:rPr>
                <w:rFonts w:eastAsia="宋体"/>
                <w:color w:val="000000"/>
                <w:sz w:val="21"/>
                <w:szCs w:val="21"/>
                <w:lang w:val="en-US"/>
              </w:rPr>
            </w:pPr>
            <w:r>
              <w:rPr>
                <w:rFonts w:eastAsia="宋体"/>
                <w:color w:val="000000"/>
                <w:sz w:val="21"/>
                <w:szCs w:val="21"/>
                <w:lang w:val="en-US"/>
              </w:rPr>
              <w:t>North Africa and Middle East</w:t>
            </w:r>
          </w:p>
        </w:tc>
        <w:tc>
          <w:tcPr>
            <w:tcW w:w="758" w:type="dxa"/>
            <w:vAlign w:val="center"/>
          </w:tcPr>
          <w:p w14:paraId="3A7FA2E6">
            <w:pPr>
              <w:widowControl/>
              <w:spacing w:line="240" w:lineRule="auto"/>
              <w:ind w:firstLine="0"/>
              <w:jc w:val="center"/>
              <w:rPr>
                <w:rFonts w:eastAsia="宋体"/>
                <w:color w:val="000000"/>
                <w:sz w:val="21"/>
                <w:szCs w:val="21"/>
                <w:lang w:val="en-US"/>
              </w:rPr>
            </w:pPr>
            <w:r>
              <w:rPr>
                <w:rFonts w:eastAsia="宋体"/>
                <w:color w:val="000000"/>
                <w:sz w:val="21"/>
                <w:szCs w:val="21"/>
                <w:lang w:val="en-US"/>
              </w:rPr>
              <w:t>521,581</w:t>
            </w:r>
          </w:p>
        </w:tc>
        <w:tc>
          <w:tcPr>
            <w:tcW w:w="871" w:type="dxa"/>
            <w:vAlign w:val="center"/>
          </w:tcPr>
          <w:p w14:paraId="4225650E">
            <w:pPr>
              <w:widowControl/>
              <w:spacing w:line="240" w:lineRule="auto"/>
              <w:ind w:firstLine="0"/>
              <w:jc w:val="center"/>
              <w:rPr>
                <w:rFonts w:eastAsia="宋体"/>
                <w:color w:val="000000"/>
                <w:sz w:val="21"/>
                <w:szCs w:val="21"/>
                <w:lang w:val="en-US"/>
              </w:rPr>
            </w:pPr>
            <w:r>
              <w:rPr>
                <w:rFonts w:eastAsia="宋体"/>
                <w:color w:val="000000"/>
                <w:sz w:val="21"/>
                <w:szCs w:val="21"/>
                <w:lang w:val="en-US"/>
              </w:rPr>
              <w:t>99</w:t>
            </w:r>
          </w:p>
        </w:tc>
        <w:tc>
          <w:tcPr>
            <w:tcW w:w="859" w:type="dxa"/>
            <w:vAlign w:val="center"/>
          </w:tcPr>
          <w:p w14:paraId="115EB51A">
            <w:pPr>
              <w:widowControl/>
              <w:spacing w:line="240" w:lineRule="auto"/>
              <w:ind w:firstLine="0"/>
              <w:jc w:val="center"/>
              <w:rPr>
                <w:rFonts w:eastAsia="宋体"/>
                <w:color w:val="000000"/>
                <w:sz w:val="21"/>
                <w:szCs w:val="21"/>
                <w:lang w:val="en-US"/>
              </w:rPr>
            </w:pPr>
            <w:r>
              <w:rPr>
                <w:rFonts w:eastAsia="宋体"/>
                <w:color w:val="000000"/>
                <w:sz w:val="21"/>
                <w:szCs w:val="21"/>
                <w:lang w:val="en-US"/>
              </w:rPr>
              <w:t>18.8</w:t>
            </w:r>
          </w:p>
        </w:tc>
        <w:tc>
          <w:tcPr>
            <w:tcW w:w="792" w:type="dxa"/>
            <w:vAlign w:val="center"/>
          </w:tcPr>
          <w:p w14:paraId="3957694C">
            <w:pPr>
              <w:widowControl/>
              <w:spacing w:line="240" w:lineRule="auto"/>
              <w:ind w:firstLine="0"/>
              <w:jc w:val="center"/>
              <w:rPr>
                <w:rFonts w:eastAsia="宋体"/>
                <w:color w:val="000000"/>
                <w:sz w:val="21"/>
                <w:szCs w:val="21"/>
                <w:lang w:val="en-US"/>
              </w:rPr>
            </w:pPr>
            <w:r>
              <w:rPr>
                <w:rFonts w:eastAsia="宋体"/>
                <w:color w:val="000000"/>
                <w:sz w:val="21"/>
                <w:szCs w:val="21"/>
                <w:lang w:val="en-US"/>
              </w:rPr>
              <w:t>2,668,764</w:t>
            </w:r>
          </w:p>
        </w:tc>
        <w:tc>
          <w:tcPr>
            <w:tcW w:w="871" w:type="dxa"/>
            <w:vAlign w:val="center"/>
          </w:tcPr>
          <w:p w14:paraId="3B09AB24">
            <w:pPr>
              <w:widowControl/>
              <w:spacing w:line="240" w:lineRule="auto"/>
              <w:ind w:firstLine="0"/>
              <w:jc w:val="center"/>
              <w:rPr>
                <w:rFonts w:eastAsia="宋体"/>
                <w:color w:val="000000"/>
                <w:sz w:val="21"/>
                <w:szCs w:val="21"/>
                <w:lang w:val="en-US"/>
              </w:rPr>
            </w:pPr>
            <w:r>
              <w:rPr>
                <w:rFonts w:eastAsia="宋体"/>
                <w:color w:val="000000"/>
                <w:sz w:val="21"/>
                <w:szCs w:val="21"/>
                <w:lang w:val="en-US"/>
              </w:rPr>
              <w:t>527</w:t>
            </w:r>
          </w:p>
        </w:tc>
        <w:tc>
          <w:tcPr>
            <w:tcW w:w="859" w:type="dxa"/>
            <w:vAlign w:val="center"/>
          </w:tcPr>
          <w:p w14:paraId="59E2CCB2">
            <w:pPr>
              <w:widowControl/>
              <w:spacing w:line="240" w:lineRule="auto"/>
              <w:ind w:firstLine="0"/>
              <w:jc w:val="center"/>
              <w:rPr>
                <w:rFonts w:eastAsia="宋体"/>
                <w:color w:val="000000"/>
                <w:sz w:val="21"/>
                <w:szCs w:val="21"/>
                <w:lang w:val="en-US"/>
              </w:rPr>
            </w:pPr>
            <w:r>
              <w:rPr>
                <w:rFonts w:eastAsia="宋体"/>
                <w:color w:val="000000"/>
                <w:sz w:val="21"/>
                <w:szCs w:val="21"/>
                <w:lang w:val="en-US"/>
              </w:rPr>
              <w:t>20.9</w:t>
            </w:r>
          </w:p>
        </w:tc>
        <w:tc>
          <w:tcPr>
            <w:tcW w:w="735" w:type="dxa"/>
            <w:vAlign w:val="center"/>
          </w:tcPr>
          <w:p w14:paraId="0E3E5977">
            <w:pPr>
              <w:widowControl/>
              <w:spacing w:line="240" w:lineRule="auto"/>
              <w:ind w:firstLine="0"/>
              <w:jc w:val="center"/>
              <w:rPr>
                <w:rFonts w:eastAsia="宋体"/>
                <w:color w:val="000000"/>
                <w:sz w:val="21"/>
                <w:szCs w:val="21"/>
                <w:lang w:val="en-US"/>
              </w:rPr>
            </w:pPr>
            <w:r>
              <w:rPr>
                <w:rFonts w:eastAsia="宋体"/>
                <w:color w:val="000000"/>
                <w:sz w:val="21"/>
                <w:szCs w:val="21"/>
                <w:lang w:val="en-US"/>
              </w:rPr>
              <w:t>83,285</w:t>
            </w:r>
          </w:p>
        </w:tc>
        <w:tc>
          <w:tcPr>
            <w:tcW w:w="871" w:type="dxa"/>
            <w:vAlign w:val="center"/>
          </w:tcPr>
          <w:p w14:paraId="519A0240">
            <w:pPr>
              <w:widowControl/>
              <w:spacing w:line="240" w:lineRule="auto"/>
              <w:ind w:firstLine="0"/>
              <w:jc w:val="center"/>
              <w:rPr>
                <w:rFonts w:eastAsia="宋体"/>
                <w:color w:val="000000"/>
                <w:sz w:val="21"/>
                <w:szCs w:val="21"/>
                <w:lang w:val="en-US"/>
              </w:rPr>
            </w:pPr>
            <w:r>
              <w:rPr>
                <w:rFonts w:eastAsia="宋体"/>
                <w:color w:val="000000"/>
                <w:sz w:val="21"/>
                <w:szCs w:val="21"/>
                <w:lang w:val="en-US"/>
              </w:rPr>
              <w:t>16</w:t>
            </w:r>
          </w:p>
        </w:tc>
        <w:tc>
          <w:tcPr>
            <w:tcW w:w="859" w:type="dxa"/>
            <w:vAlign w:val="center"/>
          </w:tcPr>
          <w:p w14:paraId="5C8DC33C">
            <w:pPr>
              <w:widowControl/>
              <w:spacing w:line="240" w:lineRule="auto"/>
              <w:ind w:firstLine="0"/>
              <w:jc w:val="center"/>
              <w:rPr>
                <w:rFonts w:eastAsia="宋体"/>
                <w:color w:val="000000"/>
                <w:sz w:val="21"/>
                <w:szCs w:val="21"/>
                <w:lang w:val="en-US"/>
              </w:rPr>
            </w:pPr>
            <w:r>
              <w:rPr>
                <w:rFonts w:eastAsia="宋体"/>
                <w:color w:val="000000"/>
                <w:sz w:val="21"/>
                <w:szCs w:val="21"/>
                <w:lang w:val="en-US"/>
              </w:rPr>
              <w:t>20.4</w:t>
            </w:r>
          </w:p>
        </w:tc>
      </w:tr>
      <w:tr w14:paraId="524D1033">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4655FD88">
            <w:pPr>
              <w:widowControl/>
              <w:spacing w:line="240" w:lineRule="auto"/>
              <w:ind w:firstLine="0"/>
              <w:jc w:val="left"/>
              <w:rPr>
                <w:rFonts w:eastAsia="宋体"/>
                <w:color w:val="000000"/>
                <w:sz w:val="21"/>
                <w:szCs w:val="21"/>
                <w:lang w:val="en-US"/>
              </w:rPr>
            </w:pPr>
          </w:p>
        </w:tc>
        <w:tc>
          <w:tcPr>
            <w:tcW w:w="758" w:type="dxa"/>
            <w:vAlign w:val="center"/>
          </w:tcPr>
          <w:p w14:paraId="224E2E8C">
            <w:pPr>
              <w:widowControl/>
              <w:spacing w:line="240" w:lineRule="auto"/>
              <w:ind w:firstLine="0"/>
              <w:jc w:val="center"/>
              <w:rPr>
                <w:rFonts w:eastAsia="宋体"/>
                <w:color w:val="000000"/>
                <w:sz w:val="21"/>
                <w:szCs w:val="21"/>
                <w:lang w:val="en-US"/>
              </w:rPr>
            </w:pPr>
            <w:r>
              <w:rPr>
                <w:rFonts w:eastAsia="宋体"/>
                <w:color w:val="000000"/>
                <w:sz w:val="21"/>
                <w:szCs w:val="21"/>
                <w:lang w:val="en-US"/>
              </w:rPr>
              <w:t>(412,775-651,411)</w:t>
            </w:r>
          </w:p>
        </w:tc>
        <w:tc>
          <w:tcPr>
            <w:tcW w:w="871" w:type="dxa"/>
            <w:vAlign w:val="center"/>
          </w:tcPr>
          <w:p w14:paraId="1122351E">
            <w:pPr>
              <w:widowControl/>
              <w:spacing w:line="240" w:lineRule="auto"/>
              <w:ind w:firstLine="0"/>
              <w:jc w:val="center"/>
              <w:rPr>
                <w:rFonts w:eastAsia="宋体"/>
                <w:color w:val="000000"/>
                <w:sz w:val="21"/>
                <w:szCs w:val="21"/>
                <w:lang w:val="en-US"/>
              </w:rPr>
            </w:pPr>
            <w:r>
              <w:rPr>
                <w:rFonts w:eastAsia="宋体"/>
                <w:color w:val="000000"/>
                <w:sz w:val="21"/>
                <w:szCs w:val="21"/>
                <w:lang w:val="en-US"/>
              </w:rPr>
              <w:t>(79-125)</w:t>
            </w:r>
          </w:p>
        </w:tc>
        <w:tc>
          <w:tcPr>
            <w:tcW w:w="859" w:type="dxa"/>
            <w:vAlign w:val="center"/>
          </w:tcPr>
          <w:p w14:paraId="3F89386B">
            <w:pPr>
              <w:widowControl/>
              <w:spacing w:line="240" w:lineRule="auto"/>
              <w:ind w:firstLine="0"/>
              <w:jc w:val="center"/>
              <w:rPr>
                <w:rFonts w:eastAsia="宋体"/>
                <w:color w:val="000000"/>
                <w:sz w:val="21"/>
                <w:szCs w:val="21"/>
                <w:lang w:val="en-US"/>
              </w:rPr>
            </w:pPr>
            <w:r>
              <w:rPr>
                <w:rFonts w:eastAsia="宋体"/>
                <w:color w:val="000000"/>
                <w:sz w:val="21"/>
                <w:szCs w:val="21"/>
                <w:lang w:val="en-US"/>
              </w:rPr>
              <w:t>(7.3-31.8)</w:t>
            </w:r>
          </w:p>
        </w:tc>
        <w:tc>
          <w:tcPr>
            <w:tcW w:w="792" w:type="dxa"/>
            <w:vAlign w:val="center"/>
          </w:tcPr>
          <w:p w14:paraId="24ABAE8E">
            <w:pPr>
              <w:widowControl/>
              <w:spacing w:line="240" w:lineRule="auto"/>
              <w:ind w:firstLine="0"/>
              <w:jc w:val="center"/>
              <w:rPr>
                <w:rFonts w:eastAsia="宋体"/>
                <w:color w:val="000000"/>
                <w:sz w:val="21"/>
                <w:szCs w:val="21"/>
                <w:lang w:val="en-US"/>
              </w:rPr>
            </w:pPr>
            <w:r>
              <w:rPr>
                <w:rFonts w:eastAsia="宋体"/>
                <w:color w:val="000000"/>
                <w:sz w:val="21"/>
                <w:szCs w:val="21"/>
                <w:lang w:val="en-US"/>
              </w:rPr>
              <w:t>(2,108,892-3,388,607)</w:t>
            </w:r>
          </w:p>
        </w:tc>
        <w:tc>
          <w:tcPr>
            <w:tcW w:w="871" w:type="dxa"/>
            <w:vAlign w:val="center"/>
          </w:tcPr>
          <w:p w14:paraId="4A471C22">
            <w:pPr>
              <w:widowControl/>
              <w:spacing w:line="240" w:lineRule="auto"/>
              <w:ind w:firstLine="0"/>
              <w:jc w:val="center"/>
              <w:rPr>
                <w:rFonts w:eastAsia="宋体"/>
                <w:color w:val="000000"/>
                <w:sz w:val="21"/>
                <w:szCs w:val="21"/>
                <w:lang w:val="en-US"/>
              </w:rPr>
            </w:pPr>
            <w:r>
              <w:rPr>
                <w:rFonts w:eastAsia="宋体"/>
                <w:color w:val="000000"/>
                <w:sz w:val="21"/>
                <w:szCs w:val="21"/>
                <w:lang w:val="en-US"/>
              </w:rPr>
              <w:t>(423-659)</w:t>
            </w:r>
          </w:p>
        </w:tc>
        <w:tc>
          <w:tcPr>
            <w:tcW w:w="859" w:type="dxa"/>
            <w:vAlign w:val="center"/>
          </w:tcPr>
          <w:p w14:paraId="1EA93F4E">
            <w:pPr>
              <w:widowControl/>
              <w:spacing w:line="240" w:lineRule="auto"/>
              <w:ind w:firstLine="0"/>
              <w:jc w:val="center"/>
              <w:rPr>
                <w:rFonts w:eastAsia="宋体"/>
                <w:color w:val="000000"/>
                <w:sz w:val="21"/>
                <w:szCs w:val="21"/>
                <w:lang w:val="en-US"/>
              </w:rPr>
            </w:pPr>
            <w:r>
              <w:rPr>
                <w:rFonts w:eastAsia="宋体"/>
                <w:color w:val="000000"/>
                <w:sz w:val="21"/>
                <w:szCs w:val="21"/>
                <w:lang w:val="en-US"/>
              </w:rPr>
              <w:t>(8.9-33.5)</w:t>
            </w:r>
          </w:p>
        </w:tc>
        <w:tc>
          <w:tcPr>
            <w:tcW w:w="735" w:type="dxa"/>
            <w:vAlign w:val="center"/>
          </w:tcPr>
          <w:p w14:paraId="2E3FEBA6">
            <w:pPr>
              <w:widowControl/>
              <w:spacing w:line="240" w:lineRule="auto"/>
              <w:ind w:firstLine="0"/>
              <w:jc w:val="center"/>
              <w:rPr>
                <w:rFonts w:eastAsia="宋体"/>
                <w:color w:val="000000"/>
                <w:sz w:val="21"/>
                <w:szCs w:val="21"/>
                <w:lang w:val="en-US"/>
              </w:rPr>
            </w:pPr>
            <w:r>
              <w:rPr>
                <w:rFonts w:eastAsia="宋体"/>
                <w:color w:val="000000"/>
                <w:sz w:val="21"/>
                <w:szCs w:val="21"/>
                <w:lang w:val="en-US"/>
              </w:rPr>
              <w:t>(55,201-120,966)</w:t>
            </w:r>
          </w:p>
        </w:tc>
        <w:tc>
          <w:tcPr>
            <w:tcW w:w="871" w:type="dxa"/>
            <w:vAlign w:val="center"/>
          </w:tcPr>
          <w:p w14:paraId="6E5061AE">
            <w:pPr>
              <w:widowControl/>
              <w:spacing w:line="240" w:lineRule="auto"/>
              <w:ind w:firstLine="0"/>
              <w:jc w:val="center"/>
              <w:rPr>
                <w:rFonts w:eastAsia="宋体"/>
                <w:color w:val="000000"/>
                <w:sz w:val="21"/>
                <w:szCs w:val="21"/>
                <w:lang w:val="en-US"/>
              </w:rPr>
            </w:pPr>
            <w:r>
              <w:rPr>
                <w:rFonts w:eastAsia="宋体"/>
                <w:color w:val="000000"/>
                <w:sz w:val="21"/>
                <w:szCs w:val="21"/>
                <w:lang w:val="en-US"/>
              </w:rPr>
              <w:t>(11-23)</w:t>
            </w:r>
          </w:p>
        </w:tc>
        <w:tc>
          <w:tcPr>
            <w:tcW w:w="859" w:type="dxa"/>
            <w:vAlign w:val="center"/>
          </w:tcPr>
          <w:p w14:paraId="63E0FF9C">
            <w:pPr>
              <w:widowControl/>
              <w:spacing w:line="240" w:lineRule="auto"/>
              <w:ind w:firstLine="0"/>
              <w:jc w:val="center"/>
              <w:rPr>
                <w:rFonts w:eastAsia="宋体"/>
                <w:color w:val="000000"/>
                <w:sz w:val="21"/>
                <w:szCs w:val="21"/>
                <w:lang w:val="en-US"/>
              </w:rPr>
            </w:pPr>
            <w:r>
              <w:rPr>
                <w:rFonts w:eastAsia="宋体"/>
                <w:color w:val="000000"/>
                <w:sz w:val="21"/>
                <w:szCs w:val="21"/>
                <w:lang w:val="en-US"/>
              </w:rPr>
              <w:t>(-0.7-43.5)</w:t>
            </w:r>
          </w:p>
        </w:tc>
      </w:tr>
      <w:tr w14:paraId="159DC727">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1E724D40">
            <w:pPr>
              <w:widowControl/>
              <w:spacing w:line="240" w:lineRule="auto"/>
              <w:ind w:firstLine="0"/>
              <w:jc w:val="left"/>
              <w:rPr>
                <w:rFonts w:eastAsia="宋体"/>
                <w:color w:val="000000"/>
                <w:sz w:val="21"/>
                <w:szCs w:val="21"/>
                <w:lang w:val="en-US"/>
              </w:rPr>
            </w:pPr>
            <w:r>
              <w:rPr>
                <w:rFonts w:eastAsia="宋体"/>
                <w:color w:val="000000"/>
                <w:sz w:val="21"/>
                <w:szCs w:val="21"/>
                <w:lang w:val="en-US"/>
              </w:rPr>
              <w:t>South Asia</w:t>
            </w:r>
          </w:p>
        </w:tc>
        <w:tc>
          <w:tcPr>
            <w:tcW w:w="758" w:type="dxa"/>
            <w:vAlign w:val="center"/>
          </w:tcPr>
          <w:p w14:paraId="701C8E70">
            <w:pPr>
              <w:widowControl/>
              <w:spacing w:line="240" w:lineRule="auto"/>
              <w:ind w:firstLine="0"/>
              <w:jc w:val="center"/>
              <w:rPr>
                <w:rFonts w:eastAsia="宋体"/>
                <w:color w:val="000000"/>
                <w:sz w:val="21"/>
                <w:szCs w:val="21"/>
                <w:lang w:val="en-US"/>
              </w:rPr>
            </w:pPr>
            <w:r>
              <w:rPr>
                <w:rFonts w:eastAsia="宋体"/>
                <w:color w:val="000000"/>
                <w:sz w:val="21"/>
                <w:szCs w:val="21"/>
                <w:lang w:val="en-US"/>
              </w:rPr>
              <w:t>1,319,686</w:t>
            </w:r>
          </w:p>
        </w:tc>
        <w:tc>
          <w:tcPr>
            <w:tcW w:w="871" w:type="dxa"/>
            <w:vAlign w:val="center"/>
          </w:tcPr>
          <w:p w14:paraId="257A3C74">
            <w:pPr>
              <w:widowControl/>
              <w:spacing w:line="240" w:lineRule="auto"/>
              <w:ind w:firstLine="0"/>
              <w:jc w:val="center"/>
              <w:rPr>
                <w:rFonts w:eastAsia="宋体"/>
                <w:color w:val="000000"/>
                <w:sz w:val="21"/>
                <w:szCs w:val="21"/>
                <w:lang w:val="en-US"/>
              </w:rPr>
            </w:pPr>
            <w:r>
              <w:rPr>
                <w:rFonts w:eastAsia="宋体"/>
                <w:color w:val="000000"/>
                <w:sz w:val="21"/>
                <w:szCs w:val="21"/>
                <w:lang w:val="en-US"/>
              </w:rPr>
              <w:t>83</w:t>
            </w:r>
          </w:p>
        </w:tc>
        <w:tc>
          <w:tcPr>
            <w:tcW w:w="859" w:type="dxa"/>
            <w:vAlign w:val="center"/>
          </w:tcPr>
          <w:p w14:paraId="0A0C9CAF">
            <w:pPr>
              <w:widowControl/>
              <w:spacing w:line="240" w:lineRule="auto"/>
              <w:ind w:firstLine="0"/>
              <w:jc w:val="center"/>
              <w:rPr>
                <w:rFonts w:eastAsia="宋体"/>
                <w:color w:val="000000"/>
                <w:sz w:val="21"/>
                <w:szCs w:val="21"/>
                <w:lang w:val="en-US"/>
              </w:rPr>
            </w:pPr>
            <w:r>
              <w:rPr>
                <w:rFonts w:eastAsia="宋体"/>
                <w:color w:val="000000"/>
                <w:sz w:val="21"/>
                <w:szCs w:val="21"/>
                <w:lang w:val="en-US"/>
              </w:rPr>
              <w:t>8</w:t>
            </w:r>
          </w:p>
        </w:tc>
        <w:tc>
          <w:tcPr>
            <w:tcW w:w="792" w:type="dxa"/>
            <w:vAlign w:val="center"/>
          </w:tcPr>
          <w:p w14:paraId="03F78EA0">
            <w:pPr>
              <w:widowControl/>
              <w:spacing w:line="240" w:lineRule="auto"/>
              <w:ind w:firstLine="0"/>
              <w:jc w:val="center"/>
              <w:rPr>
                <w:rFonts w:eastAsia="宋体"/>
                <w:color w:val="000000"/>
                <w:sz w:val="21"/>
                <w:szCs w:val="21"/>
                <w:lang w:val="en-US"/>
              </w:rPr>
            </w:pPr>
            <w:r>
              <w:rPr>
                <w:rFonts w:eastAsia="宋体"/>
                <w:color w:val="000000"/>
                <w:sz w:val="21"/>
                <w:szCs w:val="21"/>
                <w:lang w:val="en-US"/>
              </w:rPr>
              <w:t>6,575,742</w:t>
            </w:r>
          </w:p>
        </w:tc>
        <w:tc>
          <w:tcPr>
            <w:tcW w:w="871" w:type="dxa"/>
            <w:vAlign w:val="center"/>
          </w:tcPr>
          <w:p w14:paraId="0B494F58">
            <w:pPr>
              <w:widowControl/>
              <w:spacing w:line="240" w:lineRule="auto"/>
              <w:ind w:firstLine="0"/>
              <w:jc w:val="center"/>
              <w:rPr>
                <w:rFonts w:eastAsia="宋体"/>
                <w:color w:val="000000"/>
                <w:sz w:val="21"/>
                <w:szCs w:val="21"/>
                <w:lang w:val="en-US"/>
              </w:rPr>
            </w:pPr>
            <w:r>
              <w:rPr>
                <w:rFonts w:eastAsia="宋体"/>
                <w:color w:val="000000"/>
                <w:sz w:val="21"/>
                <w:szCs w:val="21"/>
                <w:lang w:val="en-US"/>
              </w:rPr>
              <w:t>421</w:t>
            </w:r>
          </w:p>
        </w:tc>
        <w:tc>
          <w:tcPr>
            <w:tcW w:w="859" w:type="dxa"/>
            <w:vAlign w:val="center"/>
          </w:tcPr>
          <w:p w14:paraId="5363439B">
            <w:pPr>
              <w:widowControl/>
              <w:spacing w:line="240" w:lineRule="auto"/>
              <w:ind w:firstLine="0"/>
              <w:jc w:val="center"/>
              <w:rPr>
                <w:rFonts w:eastAsia="宋体"/>
                <w:color w:val="000000"/>
                <w:sz w:val="21"/>
                <w:szCs w:val="21"/>
                <w:lang w:val="en-US"/>
              </w:rPr>
            </w:pPr>
            <w:r>
              <w:rPr>
                <w:rFonts w:eastAsia="宋体"/>
                <w:color w:val="000000"/>
                <w:sz w:val="21"/>
                <w:szCs w:val="21"/>
                <w:lang w:val="en-US"/>
              </w:rPr>
              <w:t>8.3</w:t>
            </w:r>
          </w:p>
        </w:tc>
        <w:tc>
          <w:tcPr>
            <w:tcW w:w="735" w:type="dxa"/>
            <w:vAlign w:val="center"/>
          </w:tcPr>
          <w:p w14:paraId="0D350DCF">
            <w:pPr>
              <w:widowControl/>
              <w:spacing w:line="240" w:lineRule="auto"/>
              <w:ind w:firstLine="0"/>
              <w:jc w:val="center"/>
              <w:rPr>
                <w:rFonts w:eastAsia="宋体"/>
                <w:color w:val="000000"/>
                <w:sz w:val="21"/>
                <w:szCs w:val="21"/>
                <w:lang w:val="en-US"/>
              </w:rPr>
            </w:pPr>
            <w:r>
              <w:rPr>
                <w:rFonts w:eastAsia="宋体"/>
                <w:color w:val="000000"/>
                <w:sz w:val="21"/>
                <w:szCs w:val="21"/>
                <w:lang w:val="en-US"/>
              </w:rPr>
              <w:t>203,439</w:t>
            </w:r>
          </w:p>
        </w:tc>
        <w:tc>
          <w:tcPr>
            <w:tcW w:w="871" w:type="dxa"/>
            <w:vAlign w:val="center"/>
          </w:tcPr>
          <w:p w14:paraId="30463DBF">
            <w:pPr>
              <w:widowControl/>
              <w:spacing w:line="240" w:lineRule="auto"/>
              <w:ind w:firstLine="0"/>
              <w:jc w:val="center"/>
              <w:rPr>
                <w:rFonts w:eastAsia="宋体"/>
                <w:color w:val="000000"/>
                <w:sz w:val="21"/>
                <w:szCs w:val="21"/>
                <w:lang w:val="en-US"/>
              </w:rPr>
            </w:pPr>
            <w:r>
              <w:rPr>
                <w:rFonts w:eastAsia="宋体"/>
                <w:color w:val="000000"/>
                <w:sz w:val="21"/>
                <w:szCs w:val="21"/>
                <w:lang w:val="en-US"/>
              </w:rPr>
              <w:t>13</w:t>
            </w:r>
          </w:p>
        </w:tc>
        <w:tc>
          <w:tcPr>
            <w:tcW w:w="859" w:type="dxa"/>
            <w:vAlign w:val="center"/>
          </w:tcPr>
          <w:p w14:paraId="31A06AC1">
            <w:pPr>
              <w:widowControl/>
              <w:spacing w:line="240" w:lineRule="auto"/>
              <w:ind w:firstLine="0"/>
              <w:jc w:val="center"/>
              <w:rPr>
                <w:rFonts w:eastAsia="宋体"/>
                <w:color w:val="000000"/>
                <w:sz w:val="21"/>
                <w:szCs w:val="21"/>
                <w:lang w:val="en-US"/>
              </w:rPr>
            </w:pPr>
            <w:r>
              <w:rPr>
                <w:rFonts w:eastAsia="宋体"/>
                <w:color w:val="000000"/>
                <w:sz w:val="21"/>
                <w:szCs w:val="21"/>
                <w:lang w:val="en-US"/>
              </w:rPr>
              <w:t>9.3</w:t>
            </w:r>
          </w:p>
        </w:tc>
      </w:tr>
      <w:tr w14:paraId="3595CE5C">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4D37CED8">
            <w:pPr>
              <w:widowControl/>
              <w:spacing w:line="240" w:lineRule="auto"/>
              <w:ind w:firstLine="0"/>
              <w:jc w:val="left"/>
              <w:rPr>
                <w:rFonts w:eastAsia="宋体"/>
                <w:color w:val="000000"/>
                <w:sz w:val="21"/>
                <w:szCs w:val="21"/>
                <w:lang w:val="en-US"/>
              </w:rPr>
            </w:pPr>
          </w:p>
        </w:tc>
        <w:tc>
          <w:tcPr>
            <w:tcW w:w="758" w:type="dxa"/>
            <w:vAlign w:val="center"/>
          </w:tcPr>
          <w:p w14:paraId="375993AB">
            <w:pPr>
              <w:widowControl/>
              <w:spacing w:line="240" w:lineRule="auto"/>
              <w:ind w:firstLine="0"/>
              <w:jc w:val="center"/>
              <w:rPr>
                <w:rFonts w:eastAsia="宋体"/>
                <w:color w:val="000000"/>
                <w:sz w:val="21"/>
                <w:szCs w:val="21"/>
                <w:lang w:val="en-US"/>
              </w:rPr>
            </w:pPr>
            <w:r>
              <w:rPr>
                <w:rFonts w:eastAsia="宋体"/>
                <w:color w:val="000000"/>
                <w:sz w:val="21"/>
                <w:szCs w:val="21"/>
                <w:lang w:val="en-US"/>
              </w:rPr>
              <w:t>(1,043,791-1,649,127)</w:t>
            </w:r>
          </w:p>
        </w:tc>
        <w:tc>
          <w:tcPr>
            <w:tcW w:w="871" w:type="dxa"/>
            <w:vAlign w:val="center"/>
          </w:tcPr>
          <w:p w14:paraId="41FBFF37">
            <w:pPr>
              <w:widowControl/>
              <w:spacing w:line="240" w:lineRule="auto"/>
              <w:ind w:firstLine="0"/>
              <w:jc w:val="center"/>
              <w:rPr>
                <w:rFonts w:eastAsia="宋体"/>
                <w:color w:val="000000"/>
                <w:sz w:val="21"/>
                <w:szCs w:val="21"/>
                <w:lang w:val="en-US"/>
              </w:rPr>
            </w:pPr>
            <w:r>
              <w:rPr>
                <w:rFonts w:eastAsia="宋体"/>
                <w:color w:val="000000"/>
                <w:sz w:val="21"/>
                <w:szCs w:val="21"/>
                <w:lang w:val="en-US"/>
              </w:rPr>
              <w:t>(65-104)</w:t>
            </w:r>
          </w:p>
        </w:tc>
        <w:tc>
          <w:tcPr>
            <w:tcW w:w="859" w:type="dxa"/>
            <w:vAlign w:val="center"/>
          </w:tcPr>
          <w:p w14:paraId="207FEE45">
            <w:pPr>
              <w:widowControl/>
              <w:spacing w:line="240" w:lineRule="auto"/>
              <w:ind w:firstLine="0"/>
              <w:jc w:val="center"/>
              <w:rPr>
                <w:rFonts w:eastAsia="宋体"/>
                <w:color w:val="000000"/>
                <w:sz w:val="21"/>
                <w:szCs w:val="21"/>
                <w:lang w:val="en-US"/>
              </w:rPr>
            </w:pPr>
            <w:r>
              <w:rPr>
                <w:rFonts w:eastAsia="宋体"/>
                <w:color w:val="000000"/>
                <w:sz w:val="21"/>
                <w:szCs w:val="21"/>
                <w:lang w:val="en-US"/>
              </w:rPr>
              <w:t>(-3.1-19.6)</w:t>
            </w:r>
          </w:p>
        </w:tc>
        <w:tc>
          <w:tcPr>
            <w:tcW w:w="792" w:type="dxa"/>
            <w:vAlign w:val="center"/>
          </w:tcPr>
          <w:p w14:paraId="389742B9">
            <w:pPr>
              <w:widowControl/>
              <w:spacing w:line="240" w:lineRule="auto"/>
              <w:ind w:firstLine="0"/>
              <w:jc w:val="center"/>
              <w:rPr>
                <w:rFonts w:eastAsia="宋体"/>
                <w:color w:val="000000"/>
                <w:sz w:val="21"/>
                <w:szCs w:val="21"/>
                <w:lang w:val="en-US"/>
              </w:rPr>
            </w:pPr>
            <w:r>
              <w:rPr>
                <w:rFonts w:eastAsia="宋体"/>
                <w:color w:val="000000"/>
                <w:sz w:val="21"/>
                <w:szCs w:val="21"/>
                <w:lang w:val="en-US"/>
              </w:rPr>
              <w:t>(5,226,387-8,293,296)</w:t>
            </w:r>
          </w:p>
        </w:tc>
        <w:tc>
          <w:tcPr>
            <w:tcW w:w="871" w:type="dxa"/>
            <w:vAlign w:val="center"/>
          </w:tcPr>
          <w:p w14:paraId="1C671602">
            <w:pPr>
              <w:widowControl/>
              <w:spacing w:line="240" w:lineRule="auto"/>
              <w:ind w:firstLine="0"/>
              <w:jc w:val="center"/>
              <w:rPr>
                <w:rFonts w:eastAsia="宋体"/>
                <w:color w:val="000000"/>
                <w:sz w:val="21"/>
                <w:szCs w:val="21"/>
                <w:lang w:val="en-US"/>
              </w:rPr>
            </w:pPr>
            <w:r>
              <w:rPr>
                <w:rFonts w:eastAsia="宋体"/>
                <w:color w:val="000000"/>
                <w:sz w:val="21"/>
                <w:szCs w:val="21"/>
                <w:lang w:val="en-US"/>
              </w:rPr>
              <w:t>(338-527)</w:t>
            </w:r>
          </w:p>
        </w:tc>
        <w:tc>
          <w:tcPr>
            <w:tcW w:w="859" w:type="dxa"/>
            <w:vAlign w:val="center"/>
          </w:tcPr>
          <w:p w14:paraId="1FAA62FF">
            <w:pPr>
              <w:widowControl/>
              <w:spacing w:line="240" w:lineRule="auto"/>
              <w:ind w:firstLine="0"/>
              <w:jc w:val="center"/>
              <w:rPr>
                <w:rFonts w:eastAsia="宋体"/>
                <w:color w:val="000000"/>
                <w:sz w:val="21"/>
                <w:szCs w:val="21"/>
                <w:lang w:val="en-US"/>
              </w:rPr>
            </w:pPr>
            <w:r>
              <w:rPr>
                <w:rFonts w:eastAsia="宋体"/>
                <w:color w:val="000000"/>
                <w:sz w:val="21"/>
                <w:szCs w:val="21"/>
                <w:lang w:val="en-US"/>
              </w:rPr>
              <w:t>(-2.9-20.1)</w:t>
            </w:r>
          </w:p>
        </w:tc>
        <w:tc>
          <w:tcPr>
            <w:tcW w:w="735" w:type="dxa"/>
            <w:vAlign w:val="center"/>
          </w:tcPr>
          <w:p w14:paraId="510FD99B">
            <w:pPr>
              <w:widowControl/>
              <w:spacing w:line="240" w:lineRule="auto"/>
              <w:ind w:firstLine="0"/>
              <w:jc w:val="center"/>
              <w:rPr>
                <w:rFonts w:eastAsia="宋体"/>
                <w:color w:val="000000"/>
                <w:sz w:val="21"/>
                <w:szCs w:val="21"/>
                <w:lang w:val="en-US"/>
              </w:rPr>
            </w:pPr>
            <w:r>
              <w:rPr>
                <w:rFonts w:eastAsia="宋体"/>
                <w:color w:val="000000"/>
                <w:sz w:val="21"/>
                <w:szCs w:val="21"/>
                <w:lang w:val="en-US"/>
              </w:rPr>
              <w:t>(135,171-289,270)</w:t>
            </w:r>
          </w:p>
        </w:tc>
        <w:tc>
          <w:tcPr>
            <w:tcW w:w="871" w:type="dxa"/>
            <w:vAlign w:val="center"/>
          </w:tcPr>
          <w:p w14:paraId="1D3B308A">
            <w:pPr>
              <w:widowControl/>
              <w:spacing w:line="240" w:lineRule="auto"/>
              <w:ind w:firstLine="0"/>
              <w:jc w:val="center"/>
              <w:rPr>
                <w:rFonts w:eastAsia="宋体"/>
                <w:color w:val="000000"/>
                <w:sz w:val="21"/>
                <w:szCs w:val="21"/>
                <w:lang w:val="en-US"/>
              </w:rPr>
            </w:pPr>
            <w:r>
              <w:rPr>
                <w:rFonts w:eastAsia="宋体"/>
                <w:color w:val="000000"/>
                <w:sz w:val="21"/>
                <w:szCs w:val="21"/>
                <w:lang w:val="en-US"/>
              </w:rPr>
              <w:t>(9-19)</w:t>
            </w:r>
          </w:p>
        </w:tc>
        <w:tc>
          <w:tcPr>
            <w:tcW w:w="859" w:type="dxa"/>
            <w:vAlign w:val="center"/>
          </w:tcPr>
          <w:p w14:paraId="5BE4E591">
            <w:pPr>
              <w:widowControl/>
              <w:spacing w:line="240" w:lineRule="auto"/>
              <w:ind w:firstLine="0"/>
              <w:jc w:val="center"/>
              <w:rPr>
                <w:rFonts w:eastAsia="宋体"/>
                <w:color w:val="000000"/>
                <w:sz w:val="21"/>
                <w:szCs w:val="21"/>
                <w:lang w:val="en-US"/>
              </w:rPr>
            </w:pPr>
            <w:r>
              <w:rPr>
                <w:rFonts w:eastAsia="宋体"/>
                <w:color w:val="000000"/>
                <w:sz w:val="21"/>
                <w:szCs w:val="21"/>
                <w:lang w:val="en-US"/>
              </w:rPr>
              <w:t>(-8.2-30.0)</w:t>
            </w:r>
          </w:p>
        </w:tc>
      </w:tr>
      <w:tr w14:paraId="69DB1100">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119780CA">
            <w:pPr>
              <w:widowControl/>
              <w:spacing w:line="240" w:lineRule="auto"/>
              <w:ind w:firstLine="0"/>
              <w:jc w:val="left"/>
              <w:rPr>
                <w:rFonts w:eastAsia="宋体"/>
                <w:color w:val="000000"/>
                <w:sz w:val="21"/>
                <w:szCs w:val="21"/>
                <w:lang w:val="en-US"/>
              </w:rPr>
            </w:pPr>
            <w:r>
              <w:rPr>
                <w:rFonts w:eastAsia="宋体"/>
                <w:color w:val="000000"/>
                <w:sz w:val="21"/>
                <w:szCs w:val="21"/>
                <w:lang w:val="en-US"/>
              </w:rPr>
              <w:t>Southeast Asia, East Asia, and Oceania</w:t>
            </w:r>
          </w:p>
        </w:tc>
        <w:tc>
          <w:tcPr>
            <w:tcW w:w="758" w:type="dxa"/>
            <w:vAlign w:val="center"/>
          </w:tcPr>
          <w:p w14:paraId="1174F215">
            <w:pPr>
              <w:widowControl/>
              <w:spacing w:line="240" w:lineRule="auto"/>
              <w:ind w:firstLine="0"/>
              <w:jc w:val="center"/>
              <w:rPr>
                <w:rFonts w:eastAsia="宋体"/>
                <w:color w:val="000000"/>
                <w:sz w:val="21"/>
                <w:szCs w:val="21"/>
                <w:lang w:val="en-US"/>
              </w:rPr>
            </w:pPr>
            <w:r>
              <w:rPr>
                <w:rFonts w:eastAsia="宋体"/>
                <w:color w:val="000000"/>
                <w:sz w:val="21"/>
                <w:szCs w:val="21"/>
                <w:lang w:val="en-US"/>
              </w:rPr>
              <w:t>4,077,540</w:t>
            </w:r>
          </w:p>
        </w:tc>
        <w:tc>
          <w:tcPr>
            <w:tcW w:w="871" w:type="dxa"/>
            <w:vAlign w:val="center"/>
          </w:tcPr>
          <w:p w14:paraId="7188DAEB">
            <w:pPr>
              <w:widowControl/>
              <w:spacing w:line="240" w:lineRule="auto"/>
              <w:ind w:firstLine="0"/>
              <w:jc w:val="center"/>
              <w:rPr>
                <w:rFonts w:eastAsia="宋体"/>
                <w:color w:val="000000"/>
                <w:sz w:val="21"/>
                <w:szCs w:val="21"/>
                <w:lang w:val="en-US"/>
              </w:rPr>
            </w:pPr>
            <w:r>
              <w:rPr>
                <w:rFonts w:eastAsia="宋体"/>
                <w:color w:val="000000"/>
                <w:sz w:val="21"/>
                <w:szCs w:val="21"/>
                <w:lang w:val="en-US"/>
              </w:rPr>
              <w:t>144</w:t>
            </w:r>
          </w:p>
        </w:tc>
        <w:tc>
          <w:tcPr>
            <w:tcW w:w="859" w:type="dxa"/>
            <w:vAlign w:val="center"/>
          </w:tcPr>
          <w:p w14:paraId="32E36935">
            <w:pPr>
              <w:widowControl/>
              <w:spacing w:line="240" w:lineRule="auto"/>
              <w:ind w:firstLine="0"/>
              <w:jc w:val="center"/>
              <w:rPr>
                <w:rFonts w:eastAsia="宋体"/>
                <w:color w:val="000000"/>
                <w:sz w:val="21"/>
                <w:szCs w:val="21"/>
                <w:lang w:val="en-US"/>
              </w:rPr>
            </w:pPr>
            <w:r>
              <w:rPr>
                <w:rFonts w:eastAsia="宋体"/>
                <w:color w:val="000000"/>
                <w:sz w:val="21"/>
                <w:szCs w:val="21"/>
                <w:lang w:val="en-US"/>
              </w:rPr>
              <w:t>22.4</w:t>
            </w:r>
          </w:p>
        </w:tc>
        <w:tc>
          <w:tcPr>
            <w:tcW w:w="792" w:type="dxa"/>
            <w:vAlign w:val="center"/>
          </w:tcPr>
          <w:p w14:paraId="631340C8">
            <w:pPr>
              <w:widowControl/>
              <w:spacing w:line="240" w:lineRule="auto"/>
              <w:ind w:firstLine="0"/>
              <w:jc w:val="center"/>
              <w:rPr>
                <w:rFonts w:eastAsia="宋体"/>
                <w:color w:val="000000"/>
                <w:sz w:val="21"/>
                <w:szCs w:val="21"/>
                <w:lang w:val="en-US"/>
              </w:rPr>
            </w:pPr>
            <w:r>
              <w:rPr>
                <w:rFonts w:eastAsia="宋体"/>
                <w:color w:val="000000"/>
                <w:sz w:val="21"/>
                <w:szCs w:val="21"/>
                <w:lang w:val="en-US"/>
              </w:rPr>
              <w:t>22,071,818</w:t>
            </w:r>
          </w:p>
        </w:tc>
        <w:tc>
          <w:tcPr>
            <w:tcW w:w="871" w:type="dxa"/>
            <w:vAlign w:val="center"/>
          </w:tcPr>
          <w:p w14:paraId="56C281E7">
            <w:pPr>
              <w:widowControl/>
              <w:spacing w:line="240" w:lineRule="auto"/>
              <w:ind w:firstLine="0"/>
              <w:jc w:val="center"/>
              <w:rPr>
                <w:rFonts w:eastAsia="宋体"/>
                <w:color w:val="000000"/>
                <w:sz w:val="21"/>
                <w:szCs w:val="21"/>
                <w:lang w:val="en-US"/>
              </w:rPr>
            </w:pPr>
            <w:r>
              <w:rPr>
                <w:rFonts w:eastAsia="宋体"/>
                <w:color w:val="000000"/>
                <w:sz w:val="21"/>
                <w:szCs w:val="21"/>
                <w:lang w:val="en-US"/>
              </w:rPr>
              <w:t>771</w:t>
            </w:r>
          </w:p>
        </w:tc>
        <w:tc>
          <w:tcPr>
            <w:tcW w:w="859" w:type="dxa"/>
            <w:vAlign w:val="center"/>
          </w:tcPr>
          <w:p w14:paraId="25B8E699">
            <w:pPr>
              <w:widowControl/>
              <w:spacing w:line="240" w:lineRule="auto"/>
              <w:ind w:firstLine="0"/>
              <w:jc w:val="center"/>
              <w:rPr>
                <w:rFonts w:eastAsia="宋体"/>
                <w:color w:val="000000"/>
                <w:sz w:val="21"/>
                <w:szCs w:val="21"/>
                <w:lang w:val="en-US"/>
              </w:rPr>
            </w:pPr>
            <w:r>
              <w:rPr>
                <w:rFonts w:eastAsia="宋体"/>
                <w:color w:val="000000"/>
                <w:sz w:val="21"/>
                <w:szCs w:val="21"/>
                <w:lang w:val="en-US"/>
              </w:rPr>
              <w:t>25</w:t>
            </w:r>
          </w:p>
        </w:tc>
        <w:tc>
          <w:tcPr>
            <w:tcW w:w="735" w:type="dxa"/>
            <w:vAlign w:val="center"/>
          </w:tcPr>
          <w:p w14:paraId="01FBC8AA">
            <w:pPr>
              <w:widowControl/>
              <w:spacing w:line="240" w:lineRule="auto"/>
              <w:ind w:firstLine="0"/>
              <w:jc w:val="center"/>
              <w:rPr>
                <w:rFonts w:eastAsia="宋体"/>
                <w:color w:val="000000"/>
                <w:sz w:val="21"/>
                <w:szCs w:val="21"/>
                <w:lang w:val="en-US"/>
              </w:rPr>
            </w:pPr>
            <w:r>
              <w:rPr>
                <w:rFonts w:eastAsia="宋体"/>
                <w:color w:val="000000"/>
                <w:sz w:val="21"/>
                <w:szCs w:val="21"/>
                <w:lang w:val="en-US"/>
              </w:rPr>
              <w:t>692,465</w:t>
            </w:r>
          </w:p>
        </w:tc>
        <w:tc>
          <w:tcPr>
            <w:tcW w:w="871" w:type="dxa"/>
            <w:vAlign w:val="center"/>
          </w:tcPr>
          <w:p w14:paraId="10D5C1CB">
            <w:pPr>
              <w:widowControl/>
              <w:spacing w:line="240" w:lineRule="auto"/>
              <w:ind w:firstLine="0"/>
              <w:jc w:val="center"/>
              <w:rPr>
                <w:rFonts w:eastAsia="宋体"/>
                <w:color w:val="000000"/>
                <w:sz w:val="21"/>
                <w:szCs w:val="21"/>
                <w:lang w:val="en-US"/>
              </w:rPr>
            </w:pPr>
            <w:r>
              <w:rPr>
                <w:rFonts w:eastAsia="宋体"/>
                <w:color w:val="000000"/>
                <w:sz w:val="21"/>
                <w:szCs w:val="21"/>
                <w:lang w:val="en-US"/>
              </w:rPr>
              <w:t>24</w:t>
            </w:r>
          </w:p>
        </w:tc>
        <w:tc>
          <w:tcPr>
            <w:tcW w:w="859" w:type="dxa"/>
            <w:vAlign w:val="center"/>
          </w:tcPr>
          <w:p w14:paraId="668A4CEC">
            <w:pPr>
              <w:widowControl/>
              <w:spacing w:line="240" w:lineRule="auto"/>
              <w:ind w:firstLine="0"/>
              <w:jc w:val="center"/>
              <w:rPr>
                <w:rFonts w:eastAsia="宋体"/>
                <w:color w:val="000000"/>
                <w:sz w:val="21"/>
                <w:szCs w:val="21"/>
                <w:lang w:val="en-US"/>
              </w:rPr>
            </w:pPr>
            <w:r>
              <w:rPr>
                <w:rFonts w:eastAsia="宋体"/>
                <w:color w:val="000000"/>
                <w:sz w:val="21"/>
                <w:szCs w:val="21"/>
                <w:lang w:val="en-US"/>
              </w:rPr>
              <w:t>25.3</w:t>
            </w:r>
          </w:p>
        </w:tc>
      </w:tr>
      <w:tr w14:paraId="121890E7">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05A9F98E">
            <w:pPr>
              <w:widowControl/>
              <w:spacing w:line="240" w:lineRule="auto"/>
              <w:ind w:firstLine="0"/>
              <w:jc w:val="left"/>
              <w:rPr>
                <w:rFonts w:eastAsia="宋体"/>
                <w:color w:val="000000"/>
                <w:sz w:val="21"/>
                <w:szCs w:val="21"/>
                <w:lang w:val="en-US"/>
              </w:rPr>
            </w:pPr>
          </w:p>
        </w:tc>
        <w:tc>
          <w:tcPr>
            <w:tcW w:w="758" w:type="dxa"/>
            <w:vAlign w:val="center"/>
          </w:tcPr>
          <w:p w14:paraId="0838610B">
            <w:pPr>
              <w:widowControl/>
              <w:spacing w:line="240" w:lineRule="auto"/>
              <w:ind w:firstLine="0"/>
              <w:jc w:val="center"/>
              <w:rPr>
                <w:rFonts w:eastAsia="宋体"/>
                <w:color w:val="000000"/>
                <w:sz w:val="21"/>
                <w:szCs w:val="21"/>
                <w:lang w:val="en-US"/>
              </w:rPr>
            </w:pPr>
            <w:r>
              <w:rPr>
                <w:rFonts w:eastAsia="宋体"/>
                <w:color w:val="000000"/>
                <w:sz w:val="21"/>
                <w:szCs w:val="21"/>
                <w:lang w:val="en-US"/>
              </w:rPr>
              <w:t>(3,214,981-5,127,782)</w:t>
            </w:r>
          </w:p>
        </w:tc>
        <w:tc>
          <w:tcPr>
            <w:tcW w:w="871" w:type="dxa"/>
            <w:vAlign w:val="center"/>
          </w:tcPr>
          <w:p w14:paraId="53883BB4">
            <w:pPr>
              <w:widowControl/>
              <w:spacing w:line="240" w:lineRule="auto"/>
              <w:ind w:firstLine="0"/>
              <w:jc w:val="center"/>
              <w:rPr>
                <w:rFonts w:eastAsia="宋体"/>
                <w:color w:val="000000"/>
                <w:sz w:val="21"/>
                <w:szCs w:val="21"/>
                <w:lang w:val="en-US"/>
              </w:rPr>
            </w:pPr>
            <w:r>
              <w:rPr>
                <w:rFonts w:eastAsia="宋体"/>
                <w:color w:val="000000"/>
                <w:sz w:val="21"/>
                <w:szCs w:val="21"/>
                <w:lang w:val="en-US"/>
              </w:rPr>
              <w:t>(115-180)</w:t>
            </w:r>
          </w:p>
        </w:tc>
        <w:tc>
          <w:tcPr>
            <w:tcW w:w="859" w:type="dxa"/>
            <w:vAlign w:val="center"/>
          </w:tcPr>
          <w:p w14:paraId="5754E72E">
            <w:pPr>
              <w:widowControl/>
              <w:spacing w:line="240" w:lineRule="auto"/>
              <w:ind w:firstLine="0"/>
              <w:jc w:val="center"/>
              <w:rPr>
                <w:rFonts w:eastAsia="宋体"/>
                <w:color w:val="000000"/>
                <w:sz w:val="21"/>
                <w:szCs w:val="21"/>
                <w:lang w:val="en-US"/>
              </w:rPr>
            </w:pPr>
            <w:r>
              <w:rPr>
                <w:rFonts w:eastAsia="宋体"/>
                <w:color w:val="000000"/>
                <w:sz w:val="21"/>
                <w:szCs w:val="21"/>
                <w:lang w:val="en-US"/>
              </w:rPr>
              <w:t>(10.2-35.7)</w:t>
            </w:r>
          </w:p>
        </w:tc>
        <w:tc>
          <w:tcPr>
            <w:tcW w:w="792" w:type="dxa"/>
            <w:vAlign w:val="center"/>
          </w:tcPr>
          <w:p w14:paraId="7827F170">
            <w:pPr>
              <w:widowControl/>
              <w:spacing w:line="240" w:lineRule="auto"/>
              <w:ind w:firstLine="0"/>
              <w:jc w:val="center"/>
              <w:rPr>
                <w:rFonts w:eastAsia="宋体"/>
                <w:color w:val="000000"/>
                <w:sz w:val="21"/>
                <w:szCs w:val="21"/>
                <w:lang w:val="en-US"/>
              </w:rPr>
            </w:pPr>
            <w:r>
              <w:rPr>
                <w:rFonts w:eastAsia="宋体"/>
                <w:color w:val="000000"/>
                <w:sz w:val="21"/>
                <w:szCs w:val="21"/>
                <w:lang w:val="en-US"/>
              </w:rPr>
              <w:t>(17,371,123-27,871,643)</w:t>
            </w:r>
          </w:p>
        </w:tc>
        <w:tc>
          <w:tcPr>
            <w:tcW w:w="871" w:type="dxa"/>
            <w:vAlign w:val="center"/>
          </w:tcPr>
          <w:p w14:paraId="651448EF">
            <w:pPr>
              <w:widowControl/>
              <w:spacing w:line="240" w:lineRule="auto"/>
              <w:ind w:firstLine="0"/>
              <w:jc w:val="center"/>
              <w:rPr>
                <w:rFonts w:eastAsia="宋体"/>
                <w:color w:val="000000"/>
                <w:sz w:val="21"/>
                <w:szCs w:val="21"/>
                <w:lang w:val="en-US"/>
              </w:rPr>
            </w:pPr>
            <w:r>
              <w:rPr>
                <w:rFonts w:eastAsia="宋体"/>
                <w:color w:val="000000"/>
                <w:sz w:val="21"/>
                <w:szCs w:val="21"/>
                <w:lang w:val="en-US"/>
              </w:rPr>
              <w:t>(614-959)</w:t>
            </w:r>
          </w:p>
        </w:tc>
        <w:tc>
          <w:tcPr>
            <w:tcW w:w="859" w:type="dxa"/>
            <w:vAlign w:val="center"/>
          </w:tcPr>
          <w:p w14:paraId="5324182E">
            <w:pPr>
              <w:widowControl/>
              <w:spacing w:line="240" w:lineRule="auto"/>
              <w:ind w:firstLine="0"/>
              <w:jc w:val="center"/>
              <w:rPr>
                <w:rFonts w:eastAsia="宋体"/>
                <w:color w:val="000000"/>
                <w:sz w:val="21"/>
                <w:szCs w:val="21"/>
                <w:lang w:val="en-US"/>
              </w:rPr>
            </w:pPr>
            <w:r>
              <w:rPr>
                <w:rFonts w:eastAsia="宋体"/>
                <w:color w:val="000000"/>
                <w:sz w:val="21"/>
                <w:szCs w:val="21"/>
                <w:lang w:val="en-US"/>
              </w:rPr>
              <w:t>(12.9-37.6)</w:t>
            </w:r>
          </w:p>
        </w:tc>
        <w:tc>
          <w:tcPr>
            <w:tcW w:w="735" w:type="dxa"/>
            <w:vAlign w:val="center"/>
          </w:tcPr>
          <w:p w14:paraId="0613BE8D">
            <w:pPr>
              <w:widowControl/>
              <w:spacing w:line="240" w:lineRule="auto"/>
              <w:ind w:firstLine="0"/>
              <w:jc w:val="center"/>
              <w:rPr>
                <w:rFonts w:eastAsia="宋体"/>
                <w:color w:val="000000"/>
                <w:sz w:val="21"/>
                <w:szCs w:val="21"/>
                <w:lang w:val="en-US"/>
              </w:rPr>
            </w:pPr>
            <w:r>
              <w:rPr>
                <w:rFonts w:eastAsia="宋体"/>
                <w:color w:val="000000"/>
                <w:sz w:val="21"/>
                <w:szCs w:val="21"/>
                <w:lang w:val="en-US"/>
              </w:rPr>
              <w:t>(463,485-990,822)</w:t>
            </w:r>
          </w:p>
        </w:tc>
        <w:tc>
          <w:tcPr>
            <w:tcW w:w="871" w:type="dxa"/>
            <w:vAlign w:val="center"/>
          </w:tcPr>
          <w:p w14:paraId="0EA9A20A">
            <w:pPr>
              <w:widowControl/>
              <w:spacing w:line="240" w:lineRule="auto"/>
              <w:ind w:firstLine="0"/>
              <w:jc w:val="center"/>
              <w:rPr>
                <w:rFonts w:eastAsia="宋体"/>
                <w:color w:val="000000"/>
                <w:sz w:val="21"/>
                <w:szCs w:val="21"/>
                <w:lang w:val="en-US"/>
              </w:rPr>
            </w:pPr>
            <w:r>
              <w:rPr>
                <w:rFonts w:eastAsia="宋体"/>
                <w:color w:val="000000"/>
                <w:sz w:val="21"/>
                <w:szCs w:val="21"/>
                <w:lang w:val="en-US"/>
              </w:rPr>
              <w:t>(16-34)</w:t>
            </w:r>
          </w:p>
        </w:tc>
        <w:tc>
          <w:tcPr>
            <w:tcW w:w="859" w:type="dxa"/>
            <w:vAlign w:val="center"/>
          </w:tcPr>
          <w:p w14:paraId="698CC685">
            <w:pPr>
              <w:widowControl/>
              <w:spacing w:line="240" w:lineRule="auto"/>
              <w:ind w:firstLine="0"/>
              <w:jc w:val="center"/>
              <w:rPr>
                <w:rFonts w:eastAsia="宋体"/>
                <w:color w:val="000000"/>
                <w:sz w:val="21"/>
                <w:szCs w:val="21"/>
                <w:lang w:val="en-US"/>
              </w:rPr>
            </w:pPr>
            <w:r>
              <w:rPr>
                <w:rFonts w:eastAsia="宋体"/>
                <w:color w:val="000000"/>
                <w:sz w:val="21"/>
                <w:szCs w:val="21"/>
                <w:lang w:val="en-US"/>
              </w:rPr>
              <w:t>(4.0-48.4)</w:t>
            </w:r>
          </w:p>
        </w:tc>
      </w:tr>
      <w:tr w14:paraId="590E72B5">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26DA4A82">
            <w:pPr>
              <w:widowControl/>
              <w:spacing w:line="240" w:lineRule="auto"/>
              <w:ind w:firstLine="0"/>
              <w:jc w:val="left"/>
              <w:rPr>
                <w:rFonts w:eastAsia="宋体"/>
                <w:color w:val="000000"/>
                <w:sz w:val="21"/>
                <w:szCs w:val="21"/>
                <w:lang w:val="en-US"/>
              </w:rPr>
            </w:pPr>
            <w:r>
              <w:rPr>
                <w:rFonts w:eastAsia="宋体"/>
                <w:color w:val="000000"/>
                <w:sz w:val="21"/>
                <w:szCs w:val="21"/>
                <w:lang w:val="en-US"/>
              </w:rPr>
              <w:t>    East Asia</w:t>
            </w:r>
          </w:p>
        </w:tc>
        <w:tc>
          <w:tcPr>
            <w:tcW w:w="758" w:type="dxa"/>
            <w:vAlign w:val="center"/>
          </w:tcPr>
          <w:p w14:paraId="768557EC">
            <w:pPr>
              <w:widowControl/>
              <w:spacing w:line="240" w:lineRule="auto"/>
              <w:ind w:firstLine="0"/>
              <w:jc w:val="center"/>
              <w:rPr>
                <w:rFonts w:eastAsia="宋体"/>
                <w:color w:val="000000"/>
                <w:sz w:val="21"/>
                <w:szCs w:val="21"/>
                <w:lang w:val="en-US"/>
              </w:rPr>
            </w:pPr>
            <w:r>
              <w:rPr>
                <w:rFonts w:eastAsia="宋体"/>
                <w:color w:val="000000"/>
                <w:sz w:val="21"/>
                <w:szCs w:val="21"/>
                <w:lang w:val="en-US"/>
              </w:rPr>
              <w:t>3,193,828</w:t>
            </w:r>
          </w:p>
        </w:tc>
        <w:tc>
          <w:tcPr>
            <w:tcW w:w="871" w:type="dxa"/>
            <w:vAlign w:val="center"/>
          </w:tcPr>
          <w:p w14:paraId="7F967C41">
            <w:pPr>
              <w:widowControl/>
              <w:spacing w:line="240" w:lineRule="auto"/>
              <w:ind w:firstLine="0"/>
              <w:jc w:val="center"/>
              <w:rPr>
                <w:rFonts w:eastAsia="宋体"/>
                <w:color w:val="000000"/>
                <w:sz w:val="21"/>
                <w:szCs w:val="21"/>
                <w:lang w:val="en-US"/>
              </w:rPr>
            </w:pPr>
            <w:r>
              <w:rPr>
                <w:rFonts w:eastAsia="宋体"/>
                <w:color w:val="000000"/>
                <w:sz w:val="21"/>
                <w:szCs w:val="21"/>
                <w:lang w:val="en-US"/>
              </w:rPr>
              <w:t>152</w:t>
            </w:r>
          </w:p>
        </w:tc>
        <w:tc>
          <w:tcPr>
            <w:tcW w:w="859" w:type="dxa"/>
            <w:vAlign w:val="center"/>
          </w:tcPr>
          <w:p w14:paraId="07DDFB74">
            <w:pPr>
              <w:widowControl/>
              <w:spacing w:line="240" w:lineRule="auto"/>
              <w:ind w:firstLine="0"/>
              <w:jc w:val="center"/>
              <w:rPr>
                <w:rFonts w:eastAsia="宋体"/>
                <w:color w:val="000000"/>
                <w:sz w:val="21"/>
                <w:szCs w:val="21"/>
                <w:lang w:val="en-US"/>
              </w:rPr>
            </w:pPr>
            <w:r>
              <w:rPr>
                <w:rFonts w:eastAsia="宋体"/>
                <w:color w:val="000000"/>
                <w:sz w:val="21"/>
                <w:szCs w:val="21"/>
                <w:lang w:val="en-US"/>
              </w:rPr>
              <w:t>23.7</w:t>
            </w:r>
          </w:p>
        </w:tc>
        <w:tc>
          <w:tcPr>
            <w:tcW w:w="792" w:type="dxa"/>
            <w:vAlign w:val="center"/>
          </w:tcPr>
          <w:p w14:paraId="6A0D9154">
            <w:pPr>
              <w:widowControl/>
              <w:spacing w:line="240" w:lineRule="auto"/>
              <w:ind w:firstLine="0"/>
              <w:jc w:val="center"/>
              <w:rPr>
                <w:rFonts w:eastAsia="宋体"/>
                <w:color w:val="000000"/>
                <w:sz w:val="21"/>
                <w:szCs w:val="21"/>
                <w:lang w:val="en-US"/>
              </w:rPr>
            </w:pPr>
            <w:r>
              <w:rPr>
                <w:rFonts w:eastAsia="宋体"/>
                <w:color w:val="000000"/>
                <w:sz w:val="21"/>
                <w:szCs w:val="21"/>
                <w:lang w:val="en-US"/>
              </w:rPr>
              <w:t>17,461,754</w:t>
            </w:r>
          </w:p>
        </w:tc>
        <w:tc>
          <w:tcPr>
            <w:tcW w:w="871" w:type="dxa"/>
            <w:vAlign w:val="center"/>
          </w:tcPr>
          <w:p w14:paraId="0B9A3D9D">
            <w:pPr>
              <w:widowControl/>
              <w:spacing w:line="240" w:lineRule="auto"/>
              <w:ind w:firstLine="0"/>
              <w:jc w:val="center"/>
              <w:rPr>
                <w:rFonts w:eastAsia="宋体"/>
                <w:color w:val="000000"/>
                <w:sz w:val="21"/>
                <w:szCs w:val="21"/>
                <w:lang w:val="en-US"/>
              </w:rPr>
            </w:pPr>
            <w:r>
              <w:rPr>
                <w:rFonts w:eastAsia="宋体"/>
                <w:color w:val="000000"/>
                <w:sz w:val="21"/>
                <w:szCs w:val="21"/>
                <w:lang w:val="en-US"/>
              </w:rPr>
              <w:t>815</w:t>
            </w:r>
          </w:p>
        </w:tc>
        <w:tc>
          <w:tcPr>
            <w:tcW w:w="859" w:type="dxa"/>
            <w:vAlign w:val="center"/>
          </w:tcPr>
          <w:p w14:paraId="5FC70F7B">
            <w:pPr>
              <w:widowControl/>
              <w:spacing w:line="240" w:lineRule="auto"/>
              <w:ind w:firstLine="0"/>
              <w:jc w:val="center"/>
              <w:rPr>
                <w:rFonts w:eastAsia="宋体"/>
                <w:color w:val="000000"/>
                <w:sz w:val="21"/>
                <w:szCs w:val="21"/>
                <w:lang w:val="en-US"/>
              </w:rPr>
            </w:pPr>
            <w:r>
              <w:rPr>
                <w:rFonts w:eastAsia="宋体"/>
                <w:color w:val="000000"/>
                <w:sz w:val="21"/>
                <w:szCs w:val="21"/>
                <w:lang w:val="en-US"/>
              </w:rPr>
              <w:t>26.4</w:t>
            </w:r>
          </w:p>
        </w:tc>
        <w:tc>
          <w:tcPr>
            <w:tcW w:w="735" w:type="dxa"/>
            <w:vAlign w:val="center"/>
          </w:tcPr>
          <w:p w14:paraId="61069FF2">
            <w:pPr>
              <w:widowControl/>
              <w:spacing w:line="240" w:lineRule="auto"/>
              <w:ind w:firstLine="0"/>
              <w:jc w:val="center"/>
              <w:rPr>
                <w:rFonts w:eastAsia="宋体"/>
                <w:color w:val="000000"/>
                <w:sz w:val="21"/>
                <w:szCs w:val="21"/>
                <w:lang w:val="en-US"/>
              </w:rPr>
            </w:pPr>
            <w:r>
              <w:rPr>
                <w:rFonts w:eastAsia="宋体"/>
                <w:color w:val="000000"/>
                <w:sz w:val="21"/>
                <w:szCs w:val="21"/>
                <w:lang w:val="en-US"/>
              </w:rPr>
              <w:t>547,132</w:t>
            </w:r>
          </w:p>
        </w:tc>
        <w:tc>
          <w:tcPr>
            <w:tcW w:w="871" w:type="dxa"/>
            <w:vAlign w:val="center"/>
          </w:tcPr>
          <w:p w14:paraId="467320D3">
            <w:pPr>
              <w:widowControl/>
              <w:spacing w:line="240" w:lineRule="auto"/>
              <w:ind w:firstLine="0"/>
              <w:jc w:val="center"/>
              <w:rPr>
                <w:rFonts w:eastAsia="宋体"/>
                <w:color w:val="000000"/>
                <w:sz w:val="21"/>
                <w:szCs w:val="21"/>
                <w:lang w:val="en-US"/>
              </w:rPr>
            </w:pPr>
            <w:r>
              <w:rPr>
                <w:rFonts w:eastAsia="宋体"/>
                <w:color w:val="000000"/>
                <w:sz w:val="21"/>
                <w:szCs w:val="21"/>
                <w:lang w:val="en-US"/>
              </w:rPr>
              <w:t>26</w:t>
            </w:r>
          </w:p>
        </w:tc>
        <w:tc>
          <w:tcPr>
            <w:tcW w:w="859" w:type="dxa"/>
            <w:vAlign w:val="center"/>
          </w:tcPr>
          <w:p w14:paraId="7799A2A8">
            <w:pPr>
              <w:widowControl/>
              <w:spacing w:line="240" w:lineRule="auto"/>
              <w:ind w:firstLine="0"/>
              <w:jc w:val="center"/>
              <w:rPr>
                <w:rFonts w:eastAsia="宋体"/>
                <w:color w:val="000000"/>
                <w:sz w:val="21"/>
                <w:szCs w:val="21"/>
                <w:lang w:val="en-US"/>
              </w:rPr>
            </w:pPr>
            <w:r>
              <w:rPr>
                <w:rFonts w:eastAsia="宋体"/>
                <w:color w:val="000000"/>
                <w:sz w:val="21"/>
                <w:szCs w:val="21"/>
                <w:lang w:val="en-US"/>
              </w:rPr>
              <w:t>26.4</w:t>
            </w:r>
          </w:p>
        </w:tc>
      </w:tr>
      <w:tr w14:paraId="079ACA18">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29FC818D">
            <w:pPr>
              <w:widowControl/>
              <w:spacing w:line="240" w:lineRule="auto"/>
              <w:ind w:firstLine="0"/>
              <w:jc w:val="left"/>
              <w:rPr>
                <w:rFonts w:eastAsia="宋体"/>
                <w:color w:val="000000"/>
                <w:sz w:val="21"/>
                <w:szCs w:val="21"/>
                <w:lang w:val="en-US"/>
              </w:rPr>
            </w:pPr>
          </w:p>
        </w:tc>
        <w:tc>
          <w:tcPr>
            <w:tcW w:w="758" w:type="dxa"/>
            <w:vAlign w:val="center"/>
          </w:tcPr>
          <w:p w14:paraId="46585C17">
            <w:pPr>
              <w:widowControl/>
              <w:spacing w:line="240" w:lineRule="auto"/>
              <w:ind w:firstLine="0"/>
              <w:jc w:val="center"/>
              <w:rPr>
                <w:rFonts w:eastAsia="宋体"/>
                <w:color w:val="000000"/>
                <w:sz w:val="21"/>
                <w:szCs w:val="21"/>
                <w:lang w:val="en-US"/>
              </w:rPr>
            </w:pPr>
            <w:r>
              <w:rPr>
                <w:rFonts w:eastAsia="宋体"/>
                <w:color w:val="000000"/>
                <w:sz w:val="21"/>
                <w:szCs w:val="21"/>
                <w:lang w:val="en-US"/>
              </w:rPr>
              <w:t>(2,518,307-4,031,445)</w:t>
            </w:r>
          </w:p>
        </w:tc>
        <w:tc>
          <w:tcPr>
            <w:tcW w:w="871" w:type="dxa"/>
            <w:vAlign w:val="center"/>
          </w:tcPr>
          <w:p w14:paraId="0A364F9F">
            <w:pPr>
              <w:widowControl/>
              <w:spacing w:line="240" w:lineRule="auto"/>
              <w:ind w:firstLine="0"/>
              <w:jc w:val="center"/>
              <w:rPr>
                <w:rFonts w:eastAsia="宋体"/>
                <w:color w:val="000000"/>
                <w:sz w:val="21"/>
                <w:szCs w:val="21"/>
                <w:lang w:val="en-US"/>
              </w:rPr>
            </w:pPr>
            <w:r>
              <w:rPr>
                <w:rFonts w:eastAsia="宋体"/>
                <w:color w:val="000000"/>
                <w:sz w:val="21"/>
                <w:szCs w:val="21"/>
                <w:lang w:val="en-US"/>
              </w:rPr>
              <w:t>(122-189)</w:t>
            </w:r>
          </w:p>
        </w:tc>
        <w:tc>
          <w:tcPr>
            <w:tcW w:w="859" w:type="dxa"/>
            <w:vAlign w:val="center"/>
          </w:tcPr>
          <w:p w14:paraId="4A4925E7">
            <w:pPr>
              <w:widowControl/>
              <w:spacing w:line="240" w:lineRule="auto"/>
              <w:ind w:firstLine="0"/>
              <w:jc w:val="center"/>
              <w:rPr>
                <w:rFonts w:eastAsia="宋体"/>
                <w:color w:val="000000"/>
                <w:sz w:val="21"/>
                <w:szCs w:val="21"/>
                <w:lang w:val="en-US"/>
              </w:rPr>
            </w:pPr>
            <w:r>
              <w:rPr>
                <w:rFonts w:eastAsia="宋体"/>
                <w:color w:val="000000"/>
                <w:sz w:val="21"/>
                <w:szCs w:val="21"/>
                <w:lang w:val="en-US"/>
              </w:rPr>
              <w:t>(11.5-35.3)</w:t>
            </w:r>
          </w:p>
        </w:tc>
        <w:tc>
          <w:tcPr>
            <w:tcW w:w="792" w:type="dxa"/>
            <w:vAlign w:val="center"/>
          </w:tcPr>
          <w:p w14:paraId="2342D05C">
            <w:pPr>
              <w:widowControl/>
              <w:spacing w:line="240" w:lineRule="auto"/>
              <w:ind w:firstLine="0"/>
              <w:jc w:val="center"/>
              <w:rPr>
                <w:rFonts w:eastAsia="宋体"/>
                <w:color w:val="000000"/>
                <w:sz w:val="21"/>
                <w:szCs w:val="21"/>
                <w:lang w:val="en-US"/>
              </w:rPr>
            </w:pPr>
            <w:r>
              <w:rPr>
                <w:rFonts w:eastAsia="宋体"/>
                <w:color w:val="000000"/>
                <w:sz w:val="21"/>
                <w:szCs w:val="21"/>
                <w:lang w:val="en-US"/>
              </w:rPr>
              <w:t>(13,696,363-22,109,338)</w:t>
            </w:r>
          </w:p>
        </w:tc>
        <w:tc>
          <w:tcPr>
            <w:tcW w:w="871" w:type="dxa"/>
            <w:vAlign w:val="center"/>
          </w:tcPr>
          <w:p w14:paraId="216C23E9">
            <w:pPr>
              <w:widowControl/>
              <w:spacing w:line="240" w:lineRule="auto"/>
              <w:ind w:firstLine="0"/>
              <w:jc w:val="center"/>
              <w:rPr>
                <w:rFonts w:eastAsia="宋体"/>
                <w:color w:val="000000"/>
                <w:sz w:val="21"/>
                <w:szCs w:val="21"/>
                <w:lang w:val="en-US"/>
              </w:rPr>
            </w:pPr>
            <w:r>
              <w:rPr>
                <w:rFonts w:eastAsia="宋体"/>
                <w:color w:val="000000"/>
                <w:sz w:val="21"/>
                <w:szCs w:val="21"/>
                <w:lang w:val="en-US"/>
              </w:rPr>
              <w:t>(649-1,014)</w:t>
            </w:r>
          </w:p>
        </w:tc>
        <w:tc>
          <w:tcPr>
            <w:tcW w:w="859" w:type="dxa"/>
            <w:vAlign w:val="center"/>
          </w:tcPr>
          <w:p w14:paraId="12356F63">
            <w:pPr>
              <w:widowControl/>
              <w:spacing w:line="240" w:lineRule="auto"/>
              <w:ind w:firstLine="0"/>
              <w:jc w:val="center"/>
              <w:rPr>
                <w:rFonts w:eastAsia="宋体"/>
                <w:color w:val="000000"/>
                <w:sz w:val="21"/>
                <w:szCs w:val="21"/>
                <w:lang w:val="en-US"/>
              </w:rPr>
            </w:pPr>
            <w:r>
              <w:rPr>
                <w:rFonts w:eastAsia="宋体"/>
                <w:color w:val="000000"/>
                <w:sz w:val="21"/>
                <w:szCs w:val="21"/>
                <w:lang w:val="en-US"/>
              </w:rPr>
              <w:t>(13.9-38.9)</w:t>
            </w:r>
          </w:p>
        </w:tc>
        <w:tc>
          <w:tcPr>
            <w:tcW w:w="735" w:type="dxa"/>
            <w:vAlign w:val="center"/>
          </w:tcPr>
          <w:p w14:paraId="2BFA2CC6">
            <w:pPr>
              <w:widowControl/>
              <w:spacing w:line="240" w:lineRule="auto"/>
              <w:ind w:firstLine="0"/>
              <w:jc w:val="center"/>
              <w:rPr>
                <w:rFonts w:eastAsia="宋体"/>
                <w:color w:val="000000"/>
                <w:sz w:val="21"/>
                <w:szCs w:val="21"/>
                <w:lang w:val="en-US"/>
              </w:rPr>
            </w:pPr>
            <w:r>
              <w:rPr>
                <w:rFonts w:eastAsia="宋体"/>
                <w:color w:val="000000"/>
                <w:sz w:val="21"/>
                <w:szCs w:val="21"/>
                <w:lang w:val="en-US"/>
              </w:rPr>
              <w:t>(367,554-786,457)</w:t>
            </w:r>
          </w:p>
        </w:tc>
        <w:tc>
          <w:tcPr>
            <w:tcW w:w="871" w:type="dxa"/>
            <w:vAlign w:val="center"/>
          </w:tcPr>
          <w:p w14:paraId="4D486D1A">
            <w:pPr>
              <w:widowControl/>
              <w:spacing w:line="240" w:lineRule="auto"/>
              <w:ind w:firstLine="0"/>
              <w:jc w:val="center"/>
              <w:rPr>
                <w:rFonts w:eastAsia="宋体"/>
                <w:color w:val="000000"/>
                <w:sz w:val="21"/>
                <w:szCs w:val="21"/>
                <w:lang w:val="en-US"/>
              </w:rPr>
            </w:pPr>
            <w:r>
              <w:rPr>
                <w:rFonts w:eastAsia="宋体"/>
                <w:color w:val="000000"/>
                <w:sz w:val="21"/>
                <w:szCs w:val="21"/>
                <w:lang w:val="en-US"/>
              </w:rPr>
              <w:t>(17-36)</w:t>
            </w:r>
          </w:p>
        </w:tc>
        <w:tc>
          <w:tcPr>
            <w:tcW w:w="859" w:type="dxa"/>
            <w:vAlign w:val="center"/>
          </w:tcPr>
          <w:p w14:paraId="6236F498">
            <w:pPr>
              <w:widowControl/>
              <w:spacing w:line="240" w:lineRule="auto"/>
              <w:ind w:firstLine="0"/>
              <w:jc w:val="center"/>
              <w:rPr>
                <w:rFonts w:eastAsia="宋体"/>
                <w:color w:val="000000"/>
                <w:sz w:val="21"/>
                <w:szCs w:val="21"/>
                <w:lang w:val="en-US"/>
              </w:rPr>
            </w:pPr>
            <w:r>
              <w:rPr>
                <w:rFonts w:eastAsia="宋体"/>
                <w:color w:val="000000"/>
                <w:sz w:val="21"/>
                <w:szCs w:val="21"/>
                <w:lang w:val="en-US"/>
              </w:rPr>
              <w:t>(3.6-52.8)</w:t>
            </w:r>
          </w:p>
        </w:tc>
      </w:tr>
      <w:tr w14:paraId="6479205E">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3BBDC040">
            <w:pPr>
              <w:widowControl/>
              <w:spacing w:line="240" w:lineRule="auto"/>
              <w:ind w:firstLine="0"/>
              <w:jc w:val="left"/>
              <w:rPr>
                <w:rFonts w:eastAsia="宋体"/>
                <w:color w:val="000000"/>
                <w:sz w:val="21"/>
                <w:szCs w:val="21"/>
                <w:lang w:val="en-US"/>
              </w:rPr>
            </w:pPr>
            <w:r>
              <w:rPr>
                <w:rFonts w:eastAsia="宋体"/>
                <w:color w:val="000000"/>
                <w:sz w:val="21"/>
                <w:szCs w:val="21"/>
                <w:lang w:val="en-US"/>
              </w:rPr>
              <w:t>    Oceania</w:t>
            </w:r>
          </w:p>
        </w:tc>
        <w:tc>
          <w:tcPr>
            <w:tcW w:w="758" w:type="dxa"/>
            <w:vAlign w:val="center"/>
          </w:tcPr>
          <w:p w14:paraId="02F3A8A8">
            <w:pPr>
              <w:widowControl/>
              <w:spacing w:line="240" w:lineRule="auto"/>
              <w:ind w:firstLine="0"/>
              <w:jc w:val="center"/>
              <w:rPr>
                <w:rFonts w:eastAsia="宋体"/>
                <w:color w:val="000000"/>
                <w:sz w:val="21"/>
                <w:szCs w:val="21"/>
                <w:lang w:val="en-US"/>
              </w:rPr>
            </w:pPr>
            <w:r>
              <w:rPr>
                <w:rFonts w:eastAsia="宋体"/>
                <w:color w:val="000000"/>
                <w:sz w:val="21"/>
                <w:szCs w:val="21"/>
                <w:lang w:val="en-US"/>
              </w:rPr>
              <w:t>12,133</w:t>
            </w:r>
          </w:p>
        </w:tc>
        <w:tc>
          <w:tcPr>
            <w:tcW w:w="871" w:type="dxa"/>
            <w:vAlign w:val="center"/>
          </w:tcPr>
          <w:p w14:paraId="3D3AE0CA">
            <w:pPr>
              <w:widowControl/>
              <w:spacing w:line="240" w:lineRule="auto"/>
              <w:ind w:firstLine="0"/>
              <w:jc w:val="center"/>
              <w:rPr>
                <w:rFonts w:eastAsia="宋体"/>
                <w:color w:val="000000"/>
                <w:sz w:val="21"/>
                <w:szCs w:val="21"/>
                <w:lang w:val="en-US"/>
              </w:rPr>
            </w:pPr>
            <w:r>
              <w:rPr>
                <w:rFonts w:eastAsia="宋体"/>
                <w:color w:val="000000"/>
                <w:sz w:val="21"/>
                <w:szCs w:val="21"/>
                <w:lang w:val="en-US"/>
              </w:rPr>
              <w:t>131</w:t>
            </w:r>
          </w:p>
        </w:tc>
        <w:tc>
          <w:tcPr>
            <w:tcW w:w="859" w:type="dxa"/>
            <w:vAlign w:val="center"/>
          </w:tcPr>
          <w:p w14:paraId="0C27E499">
            <w:pPr>
              <w:widowControl/>
              <w:spacing w:line="240" w:lineRule="auto"/>
              <w:ind w:firstLine="0"/>
              <w:jc w:val="center"/>
              <w:rPr>
                <w:rFonts w:eastAsia="宋体"/>
                <w:color w:val="000000"/>
                <w:sz w:val="21"/>
                <w:szCs w:val="21"/>
                <w:lang w:val="en-US"/>
              </w:rPr>
            </w:pPr>
            <w:r>
              <w:rPr>
                <w:rFonts w:eastAsia="宋体"/>
                <w:color w:val="000000"/>
                <w:sz w:val="21"/>
                <w:szCs w:val="21"/>
                <w:lang w:val="en-US"/>
              </w:rPr>
              <w:t>7</w:t>
            </w:r>
          </w:p>
        </w:tc>
        <w:tc>
          <w:tcPr>
            <w:tcW w:w="792" w:type="dxa"/>
            <w:vAlign w:val="center"/>
          </w:tcPr>
          <w:p w14:paraId="492012D5">
            <w:pPr>
              <w:widowControl/>
              <w:spacing w:line="240" w:lineRule="auto"/>
              <w:ind w:firstLine="0"/>
              <w:jc w:val="center"/>
              <w:rPr>
                <w:rFonts w:eastAsia="宋体"/>
                <w:color w:val="000000"/>
                <w:sz w:val="21"/>
                <w:szCs w:val="21"/>
                <w:lang w:val="en-US"/>
              </w:rPr>
            </w:pPr>
            <w:r>
              <w:rPr>
                <w:rFonts w:eastAsia="宋体"/>
                <w:color w:val="000000"/>
                <w:sz w:val="21"/>
                <w:szCs w:val="21"/>
                <w:lang w:val="en-US"/>
              </w:rPr>
              <w:t>61,700</w:t>
            </w:r>
          </w:p>
        </w:tc>
        <w:tc>
          <w:tcPr>
            <w:tcW w:w="871" w:type="dxa"/>
            <w:vAlign w:val="center"/>
          </w:tcPr>
          <w:p w14:paraId="26BD9FC5">
            <w:pPr>
              <w:widowControl/>
              <w:spacing w:line="240" w:lineRule="auto"/>
              <w:ind w:firstLine="0"/>
              <w:jc w:val="center"/>
              <w:rPr>
                <w:rFonts w:eastAsia="宋体"/>
                <w:color w:val="000000"/>
                <w:sz w:val="21"/>
                <w:szCs w:val="21"/>
                <w:lang w:val="en-US"/>
              </w:rPr>
            </w:pPr>
            <w:r>
              <w:rPr>
                <w:rFonts w:eastAsia="宋体"/>
                <w:color w:val="000000"/>
                <w:sz w:val="21"/>
                <w:szCs w:val="21"/>
                <w:lang w:val="en-US"/>
              </w:rPr>
              <w:t>703</w:t>
            </w:r>
          </w:p>
        </w:tc>
        <w:tc>
          <w:tcPr>
            <w:tcW w:w="859" w:type="dxa"/>
            <w:vAlign w:val="center"/>
          </w:tcPr>
          <w:p w14:paraId="3F4F028F">
            <w:pPr>
              <w:widowControl/>
              <w:spacing w:line="240" w:lineRule="auto"/>
              <w:ind w:firstLine="0"/>
              <w:jc w:val="center"/>
              <w:rPr>
                <w:rFonts w:eastAsia="宋体"/>
                <w:color w:val="000000"/>
                <w:sz w:val="21"/>
                <w:szCs w:val="21"/>
                <w:lang w:val="en-US"/>
              </w:rPr>
            </w:pPr>
            <w:r>
              <w:rPr>
                <w:rFonts w:eastAsia="宋体"/>
                <w:color w:val="000000"/>
                <w:sz w:val="21"/>
                <w:szCs w:val="21"/>
                <w:lang w:val="en-US"/>
              </w:rPr>
              <w:t>8.4</w:t>
            </w:r>
          </w:p>
        </w:tc>
        <w:tc>
          <w:tcPr>
            <w:tcW w:w="735" w:type="dxa"/>
            <w:vAlign w:val="center"/>
          </w:tcPr>
          <w:p w14:paraId="2B1A0584">
            <w:pPr>
              <w:widowControl/>
              <w:spacing w:line="240" w:lineRule="auto"/>
              <w:ind w:firstLine="0"/>
              <w:jc w:val="center"/>
              <w:rPr>
                <w:rFonts w:eastAsia="宋体"/>
                <w:color w:val="000000"/>
                <w:sz w:val="21"/>
                <w:szCs w:val="21"/>
                <w:lang w:val="en-US"/>
              </w:rPr>
            </w:pPr>
            <w:r>
              <w:rPr>
                <w:rFonts w:eastAsia="宋体"/>
                <w:color w:val="000000"/>
                <w:sz w:val="21"/>
                <w:szCs w:val="21"/>
                <w:lang w:val="en-US"/>
              </w:rPr>
              <w:t>1,946</w:t>
            </w:r>
          </w:p>
        </w:tc>
        <w:tc>
          <w:tcPr>
            <w:tcW w:w="871" w:type="dxa"/>
            <w:vAlign w:val="center"/>
          </w:tcPr>
          <w:p w14:paraId="38B15CA0">
            <w:pPr>
              <w:widowControl/>
              <w:spacing w:line="240" w:lineRule="auto"/>
              <w:ind w:firstLine="0"/>
              <w:jc w:val="center"/>
              <w:rPr>
                <w:rFonts w:eastAsia="宋体"/>
                <w:color w:val="000000"/>
                <w:sz w:val="21"/>
                <w:szCs w:val="21"/>
                <w:lang w:val="en-US"/>
              </w:rPr>
            </w:pPr>
            <w:r>
              <w:rPr>
                <w:rFonts w:eastAsia="宋体"/>
                <w:color w:val="000000"/>
                <w:sz w:val="21"/>
                <w:szCs w:val="21"/>
                <w:lang w:val="en-US"/>
              </w:rPr>
              <w:t>22</w:t>
            </w:r>
          </w:p>
        </w:tc>
        <w:tc>
          <w:tcPr>
            <w:tcW w:w="859" w:type="dxa"/>
            <w:vAlign w:val="center"/>
          </w:tcPr>
          <w:p w14:paraId="59ED9207">
            <w:pPr>
              <w:widowControl/>
              <w:spacing w:line="240" w:lineRule="auto"/>
              <w:ind w:firstLine="0"/>
              <w:jc w:val="center"/>
              <w:rPr>
                <w:rFonts w:eastAsia="宋体"/>
                <w:color w:val="000000"/>
                <w:sz w:val="21"/>
                <w:szCs w:val="21"/>
                <w:lang w:val="en-US"/>
              </w:rPr>
            </w:pPr>
            <w:r>
              <w:rPr>
                <w:rFonts w:eastAsia="宋体"/>
                <w:color w:val="000000"/>
                <w:sz w:val="21"/>
                <w:szCs w:val="21"/>
                <w:lang w:val="en-US"/>
              </w:rPr>
              <w:t>8</w:t>
            </w:r>
          </w:p>
        </w:tc>
      </w:tr>
      <w:tr w14:paraId="02306E64">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1D672377">
            <w:pPr>
              <w:widowControl/>
              <w:spacing w:line="240" w:lineRule="auto"/>
              <w:ind w:firstLine="0"/>
              <w:jc w:val="left"/>
              <w:rPr>
                <w:rFonts w:eastAsia="宋体"/>
                <w:color w:val="000000"/>
                <w:sz w:val="21"/>
                <w:szCs w:val="21"/>
                <w:lang w:val="en-US"/>
              </w:rPr>
            </w:pPr>
          </w:p>
        </w:tc>
        <w:tc>
          <w:tcPr>
            <w:tcW w:w="758" w:type="dxa"/>
            <w:vAlign w:val="center"/>
          </w:tcPr>
          <w:p w14:paraId="5EF37324">
            <w:pPr>
              <w:widowControl/>
              <w:spacing w:line="240" w:lineRule="auto"/>
              <w:ind w:firstLine="0"/>
              <w:jc w:val="center"/>
              <w:rPr>
                <w:rFonts w:eastAsia="宋体"/>
                <w:color w:val="000000"/>
                <w:sz w:val="21"/>
                <w:szCs w:val="21"/>
                <w:lang w:val="en-US"/>
              </w:rPr>
            </w:pPr>
            <w:r>
              <w:rPr>
                <w:rFonts w:eastAsia="宋体"/>
                <w:color w:val="000000"/>
                <w:sz w:val="21"/>
                <w:szCs w:val="21"/>
                <w:lang w:val="en-US"/>
              </w:rPr>
              <w:t>(9,594-15,044)</w:t>
            </w:r>
          </w:p>
        </w:tc>
        <w:tc>
          <w:tcPr>
            <w:tcW w:w="871" w:type="dxa"/>
            <w:vAlign w:val="center"/>
          </w:tcPr>
          <w:p w14:paraId="5F76A1DF">
            <w:pPr>
              <w:widowControl/>
              <w:spacing w:line="240" w:lineRule="auto"/>
              <w:ind w:firstLine="0"/>
              <w:jc w:val="center"/>
              <w:rPr>
                <w:rFonts w:eastAsia="宋体"/>
                <w:color w:val="000000"/>
                <w:sz w:val="21"/>
                <w:szCs w:val="21"/>
                <w:lang w:val="en-US"/>
              </w:rPr>
            </w:pPr>
            <w:r>
              <w:rPr>
                <w:rFonts w:eastAsia="宋体"/>
                <w:color w:val="000000"/>
                <w:sz w:val="21"/>
                <w:szCs w:val="21"/>
                <w:lang w:val="en-US"/>
              </w:rPr>
              <w:t>(105-164)</w:t>
            </w:r>
          </w:p>
        </w:tc>
        <w:tc>
          <w:tcPr>
            <w:tcW w:w="859" w:type="dxa"/>
            <w:vAlign w:val="center"/>
          </w:tcPr>
          <w:p w14:paraId="2C663FB2">
            <w:pPr>
              <w:widowControl/>
              <w:spacing w:line="240" w:lineRule="auto"/>
              <w:ind w:firstLine="0"/>
              <w:jc w:val="center"/>
              <w:rPr>
                <w:rFonts w:eastAsia="宋体"/>
                <w:color w:val="000000"/>
                <w:sz w:val="21"/>
                <w:szCs w:val="21"/>
                <w:lang w:val="en-US"/>
              </w:rPr>
            </w:pPr>
            <w:r>
              <w:rPr>
                <w:rFonts w:eastAsia="宋体"/>
                <w:color w:val="000000"/>
                <w:sz w:val="21"/>
                <w:szCs w:val="21"/>
                <w:lang w:val="en-US"/>
              </w:rPr>
              <w:t>(-3.9-18.5)</w:t>
            </w:r>
          </w:p>
        </w:tc>
        <w:tc>
          <w:tcPr>
            <w:tcW w:w="792" w:type="dxa"/>
            <w:vAlign w:val="center"/>
          </w:tcPr>
          <w:p w14:paraId="5F87F8F9">
            <w:pPr>
              <w:widowControl/>
              <w:spacing w:line="240" w:lineRule="auto"/>
              <w:ind w:firstLine="0"/>
              <w:jc w:val="center"/>
              <w:rPr>
                <w:rFonts w:eastAsia="宋体"/>
                <w:color w:val="000000"/>
                <w:sz w:val="21"/>
                <w:szCs w:val="21"/>
                <w:lang w:val="en-US"/>
              </w:rPr>
            </w:pPr>
            <w:r>
              <w:rPr>
                <w:rFonts w:eastAsia="宋体"/>
                <w:color w:val="000000"/>
                <w:sz w:val="21"/>
                <w:szCs w:val="21"/>
                <w:lang w:val="en-US"/>
              </w:rPr>
              <w:t>(48,535-78,555)</w:t>
            </w:r>
          </w:p>
        </w:tc>
        <w:tc>
          <w:tcPr>
            <w:tcW w:w="871" w:type="dxa"/>
            <w:vAlign w:val="center"/>
          </w:tcPr>
          <w:p w14:paraId="164818E6">
            <w:pPr>
              <w:widowControl/>
              <w:spacing w:line="240" w:lineRule="auto"/>
              <w:ind w:firstLine="0"/>
              <w:jc w:val="center"/>
              <w:rPr>
                <w:rFonts w:eastAsia="宋体"/>
                <w:color w:val="000000"/>
                <w:sz w:val="21"/>
                <w:szCs w:val="21"/>
                <w:lang w:val="en-US"/>
              </w:rPr>
            </w:pPr>
            <w:r>
              <w:rPr>
                <w:rFonts w:eastAsia="宋体"/>
                <w:color w:val="000000"/>
                <w:sz w:val="21"/>
                <w:szCs w:val="21"/>
                <w:lang w:val="en-US"/>
              </w:rPr>
              <w:t>(563-881)</w:t>
            </w:r>
          </w:p>
        </w:tc>
        <w:tc>
          <w:tcPr>
            <w:tcW w:w="859" w:type="dxa"/>
            <w:vAlign w:val="center"/>
          </w:tcPr>
          <w:p w14:paraId="6F4D90C5">
            <w:pPr>
              <w:widowControl/>
              <w:spacing w:line="240" w:lineRule="auto"/>
              <w:ind w:firstLine="0"/>
              <w:jc w:val="center"/>
              <w:rPr>
                <w:rFonts w:eastAsia="宋体"/>
                <w:color w:val="000000"/>
                <w:sz w:val="21"/>
                <w:szCs w:val="21"/>
                <w:lang w:val="en-US"/>
              </w:rPr>
            </w:pPr>
            <w:r>
              <w:rPr>
                <w:rFonts w:eastAsia="宋体"/>
                <w:color w:val="000000"/>
                <w:sz w:val="21"/>
                <w:szCs w:val="21"/>
                <w:lang w:val="en-US"/>
              </w:rPr>
              <w:t>(-2.8-21.1)</w:t>
            </w:r>
          </w:p>
        </w:tc>
        <w:tc>
          <w:tcPr>
            <w:tcW w:w="735" w:type="dxa"/>
            <w:vAlign w:val="center"/>
          </w:tcPr>
          <w:p w14:paraId="3BCC8F46">
            <w:pPr>
              <w:widowControl/>
              <w:spacing w:line="240" w:lineRule="auto"/>
              <w:ind w:firstLine="0"/>
              <w:jc w:val="center"/>
              <w:rPr>
                <w:rFonts w:eastAsia="宋体"/>
                <w:color w:val="000000"/>
                <w:sz w:val="21"/>
                <w:szCs w:val="21"/>
                <w:lang w:val="en-US"/>
              </w:rPr>
            </w:pPr>
            <w:r>
              <w:rPr>
                <w:rFonts w:eastAsia="宋体"/>
                <w:color w:val="000000"/>
                <w:sz w:val="21"/>
                <w:szCs w:val="21"/>
                <w:lang w:val="en-US"/>
              </w:rPr>
              <w:t>(1,283-2,881)</w:t>
            </w:r>
          </w:p>
        </w:tc>
        <w:tc>
          <w:tcPr>
            <w:tcW w:w="871" w:type="dxa"/>
            <w:vAlign w:val="center"/>
          </w:tcPr>
          <w:p w14:paraId="4146A757">
            <w:pPr>
              <w:widowControl/>
              <w:spacing w:line="240" w:lineRule="auto"/>
              <w:ind w:firstLine="0"/>
              <w:jc w:val="center"/>
              <w:rPr>
                <w:rFonts w:eastAsia="宋体"/>
                <w:color w:val="000000"/>
                <w:sz w:val="21"/>
                <w:szCs w:val="21"/>
                <w:lang w:val="en-US"/>
              </w:rPr>
            </w:pPr>
            <w:r>
              <w:rPr>
                <w:rFonts w:eastAsia="宋体"/>
                <w:color w:val="000000"/>
                <w:sz w:val="21"/>
                <w:szCs w:val="21"/>
                <w:lang w:val="en-US"/>
              </w:rPr>
              <w:t>(14-32)</w:t>
            </w:r>
          </w:p>
        </w:tc>
        <w:tc>
          <w:tcPr>
            <w:tcW w:w="859" w:type="dxa"/>
            <w:vAlign w:val="center"/>
          </w:tcPr>
          <w:p w14:paraId="64757BFE">
            <w:pPr>
              <w:widowControl/>
              <w:spacing w:line="240" w:lineRule="auto"/>
              <w:ind w:firstLine="0"/>
              <w:jc w:val="center"/>
              <w:rPr>
                <w:rFonts w:eastAsia="宋体"/>
                <w:color w:val="000000"/>
                <w:sz w:val="21"/>
                <w:szCs w:val="21"/>
                <w:lang w:val="en-US"/>
              </w:rPr>
            </w:pPr>
            <w:r>
              <w:rPr>
                <w:rFonts w:eastAsia="宋体"/>
                <w:color w:val="000000"/>
                <w:sz w:val="21"/>
                <w:szCs w:val="21"/>
                <w:lang w:val="en-US"/>
              </w:rPr>
              <w:t>(-9.5-27.8)</w:t>
            </w:r>
          </w:p>
        </w:tc>
      </w:tr>
      <w:tr w14:paraId="5ABD4BD7">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3A38305C">
            <w:pPr>
              <w:widowControl/>
              <w:spacing w:line="240" w:lineRule="auto"/>
              <w:ind w:firstLine="0"/>
              <w:jc w:val="left"/>
              <w:rPr>
                <w:rFonts w:eastAsia="宋体"/>
                <w:color w:val="000000"/>
                <w:sz w:val="21"/>
                <w:szCs w:val="21"/>
                <w:lang w:val="en-US"/>
              </w:rPr>
            </w:pPr>
            <w:r>
              <w:rPr>
                <w:rFonts w:eastAsia="宋体"/>
                <w:color w:val="000000"/>
                <w:sz w:val="21"/>
                <w:szCs w:val="21"/>
                <w:lang w:val="en-US"/>
              </w:rPr>
              <w:t>    Southeast Asia</w:t>
            </w:r>
          </w:p>
        </w:tc>
        <w:tc>
          <w:tcPr>
            <w:tcW w:w="758" w:type="dxa"/>
            <w:vAlign w:val="center"/>
          </w:tcPr>
          <w:p w14:paraId="40A70DFD">
            <w:pPr>
              <w:widowControl/>
              <w:spacing w:line="240" w:lineRule="auto"/>
              <w:ind w:firstLine="0"/>
              <w:jc w:val="center"/>
              <w:rPr>
                <w:rFonts w:eastAsia="宋体"/>
                <w:color w:val="000000"/>
                <w:sz w:val="21"/>
                <w:szCs w:val="21"/>
                <w:lang w:val="en-US"/>
              </w:rPr>
            </w:pPr>
            <w:r>
              <w:rPr>
                <w:rFonts w:eastAsia="宋体"/>
                <w:color w:val="000000"/>
                <w:sz w:val="21"/>
                <w:szCs w:val="21"/>
                <w:lang w:val="en-US"/>
              </w:rPr>
              <w:t>871,578</w:t>
            </w:r>
          </w:p>
        </w:tc>
        <w:tc>
          <w:tcPr>
            <w:tcW w:w="871" w:type="dxa"/>
            <w:vAlign w:val="center"/>
          </w:tcPr>
          <w:p w14:paraId="14A388D9">
            <w:pPr>
              <w:widowControl/>
              <w:spacing w:line="240" w:lineRule="auto"/>
              <w:ind w:firstLine="0"/>
              <w:jc w:val="center"/>
              <w:rPr>
                <w:rFonts w:eastAsia="宋体"/>
                <w:color w:val="000000"/>
                <w:sz w:val="21"/>
                <w:szCs w:val="21"/>
                <w:lang w:val="en-US"/>
              </w:rPr>
            </w:pPr>
            <w:r>
              <w:rPr>
                <w:rFonts w:eastAsia="宋体"/>
                <w:color w:val="000000"/>
                <w:sz w:val="21"/>
                <w:szCs w:val="21"/>
                <w:lang w:val="en-US"/>
              </w:rPr>
              <w:t>122</w:t>
            </w:r>
          </w:p>
        </w:tc>
        <w:tc>
          <w:tcPr>
            <w:tcW w:w="859" w:type="dxa"/>
            <w:vAlign w:val="center"/>
          </w:tcPr>
          <w:p w14:paraId="5733D42C">
            <w:pPr>
              <w:widowControl/>
              <w:spacing w:line="240" w:lineRule="auto"/>
              <w:ind w:firstLine="0"/>
              <w:jc w:val="center"/>
              <w:rPr>
                <w:rFonts w:eastAsia="宋体"/>
                <w:color w:val="000000"/>
                <w:sz w:val="21"/>
                <w:szCs w:val="21"/>
                <w:lang w:val="en-US"/>
              </w:rPr>
            </w:pPr>
            <w:r>
              <w:rPr>
                <w:rFonts w:eastAsia="宋体"/>
                <w:color w:val="000000"/>
                <w:sz w:val="21"/>
                <w:szCs w:val="21"/>
                <w:lang w:val="en-US"/>
              </w:rPr>
              <w:t>20.1</w:t>
            </w:r>
          </w:p>
        </w:tc>
        <w:tc>
          <w:tcPr>
            <w:tcW w:w="792" w:type="dxa"/>
            <w:vAlign w:val="center"/>
          </w:tcPr>
          <w:p w14:paraId="61AD56DC">
            <w:pPr>
              <w:widowControl/>
              <w:spacing w:line="240" w:lineRule="auto"/>
              <w:ind w:firstLine="0"/>
              <w:jc w:val="center"/>
              <w:rPr>
                <w:rFonts w:eastAsia="宋体"/>
                <w:color w:val="000000"/>
                <w:sz w:val="21"/>
                <w:szCs w:val="21"/>
                <w:lang w:val="en-US"/>
              </w:rPr>
            </w:pPr>
            <w:r>
              <w:rPr>
                <w:rFonts w:eastAsia="宋体"/>
                <w:color w:val="000000"/>
                <w:sz w:val="21"/>
                <w:szCs w:val="21"/>
                <w:lang w:val="en-US"/>
              </w:rPr>
              <w:t>4,548,364</w:t>
            </w:r>
          </w:p>
        </w:tc>
        <w:tc>
          <w:tcPr>
            <w:tcW w:w="871" w:type="dxa"/>
            <w:vAlign w:val="center"/>
          </w:tcPr>
          <w:p w14:paraId="5326DB29">
            <w:pPr>
              <w:widowControl/>
              <w:spacing w:line="240" w:lineRule="auto"/>
              <w:ind w:firstLine="0"/>
              <w:jc w:val="center"/>
              <w:rPr>
                <w:rFonts w:eastAsia="宋体"/>
                <w:color w:val="000000"/>
                <w:sz w:val="21"/>
                <w:szCs w:val="21"/>
                <w:lang w:val="en-US"/>
              </w:rPr>
            </w:pPr>
            <w:r>
              <w:rPr>
                <w:rFonts w:eastAsia="宋体"/>
                <w:color w:val="000000"/>
                <w:sz w:val="21"/>
                <w:szCs w:val="21"/>
                <w:lang w:val="en-US"/>
              </w:rPr>
              <w:t>645</w:t>
            </w:r>
          </w:p>
        </w:tc>
        <w:tc>
          <w:tcPr>
            <w:tcW w:w="859" w:type="dxa"/>
            <w:vAlign w:val="center"/>
          </w:tcPr>
          <w:p w14:paraId="67B8F830">
            <w:pPr>
              <w:widowControl/>
              <w:spacing w:line="240" w:lineRule="auto"/>
              <w:ind w:firstLine="0"/>
              <w:jc w:val="center"/>
              <w:rPr>
                <w:rFonts w:eastAsia="宋体"/>
                <w:color w:val="000000"/>
                <w:sz w:val="21"/>
                <w:szCs w:val="21"/>
                <w:lang w:val="en-US"/>
              </w:rPr>
            </w:pPr>
            <w:r>
              <w:rPr>
                <w:rFonts w:eastAsia="宋体"/>
                <w:color w:val="000000"/>
                <w:sz w:val="21"/>
                <w:szCs w:val="21"/>
                <w:lang w:val="en-US"/>
              </w:rPr>
              <w:t>22.3</w:t>
            </w:r>
          </w:p>
        </w:tc>
        <w:tc>
          <w:tcPr>
            <w:tcW w:w="735" w:type="dxa"/>
            <w:vAlign w:val="center"/>
          </w:tcPr>
          <w:p w14:paraId="4134D005">
            <w:pPr>
              <w:widowControl/>
              <w:spacing w:line="240" w:lineRule="auto"/>
              <w:ind w:firstLine="0"/>
              <w:jc w:val="center"/>
              <w:rPr>
                <w:rFonts w:eastAsia="宋体"/>
                <w:color w:val="000000"/>
                <w:sz w:val="21"/>
                <w:szCs w:val="21"/>
                <w:lang w:val="en-US"/>
              </w:rPr>
            </w:pPr>
            <w:r>
              <w:rPr>
                <w:rFonts w:eastAsia="宋体"/>
                <w:color w:val="000000"/>
                <w:sz w:val="21"/>
                <w:szCs w:val="21"/>
                <w:lang w:val="en-US"/>
              </w:rPr>
              <w:t>143,387</w:t>
            </w:r>
          </w:p>
        </w:tc>
        <w:tc>
          <w:tcPr>
            <w:tcW w:w="871" w:type="dxa"/>
            <w:vAlign w:val="center"/>
          </w:tcPr>
          <w:p w14:paraId="562E2D30">
            <w:pPr>
              <w:widowControl/>
              <w:spacing w:line="240" w:lineRule="auto"/>
              <w:ind w:firstLine="0"/>
              <w:jc w:val="center"/>
              <w:rPr>
                <w:rFonts w:eastAsia="宋体"/>
                <w:color w:val="000000"/>
                <w:sz w:val="21"/>
                <w:szCs w:val="21"/>
                <w:lang w:val="en-US"/>
              </w:rPr>
            </w:pPr>
            <w:r>
              <w:rPr>
                <w:rFonts w:eastAsia="宋体"/>
                <w:color w:val="000000"/>
                <w:sz w:val="21"/>
                <w:szCs w:val="21"/>
                <w:lang w:val="en-US"/>
              </w:rPr>
              <w:t>20</w:t>
            </w:r>
          </w:p>
        </w:tc>
        <w:tc>
          <w:tcPr>
            <w:tcW w:w="859" w:type="dxa"/>
            <w:vAlign w:val="center"/>
          </w:tcPr>
          <w:p w14:paraId="4A9EFA59">
            <w:pPr>
              <w:widowControl/>
              <w:spacing w:line="240" w:lineRule="auto"/>
              <w:ind w:firstLine="0"/>
              <w:jc w:val="center"/>
              <w:rPr>
                <w:rFonts w:eastAsia="宋体"/>
                <w:color w:val="000000"/>
                <w:sz w:val="21"/>
                <w:szCs w:val="21"/>
                <w:lang w:val="en-US"/>
              </w:rPr>
            </w:pPr>
            <w:r>
              <w:rPr>
                <w:rFonts w:eastAsia="宋体"/>
                <w:color w:val="000000"/>
                <w:sz w:val="21"/>
                <w:szCs w:val="21"/>
                <w:lang w:val="en-US"/>
              </w:rPr>
              <w:t>22.7</w:t>
            </w:r>
          </w:p>
        </w:tc>
      </w:tr>
      <w:tr w14:paraId="0BA004F1">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345FA433">
            <w:pPr>
              <w:widowControl/>
              <w:spacing w:line="240" w:lineRule="auto"/>
              <w:ind w:firstLine="0"/>
              <w:jc w:val="left"/>
              <w:rPr>
                <w:rFonts w:eastAsia="宋体"/>
                <w:color w:val="000000"/>
                <w:sz w:val="21"/>
                <w:szCs w:val="21"/>
                <w:lang w:val="en-US"/>
              </w:rPr>
            </w:pPr>
          </w:p>
        </w:tc>
        <w:tc>
          <w:tcPr>
            <w:tcW w:w="758" w:type="dxa"/>
            <w:vAlign w:val="center"/>
          </w:tcPr>
          <w:p w14:paraId="0A6BFCC4">
            <w:pPr>
              <w:widowControl/>
              <w:spacing w:line="240" w:lineRule="auto"/>
              <w:ind w:firstLine="0"/>
              <w:jc w:val="center"/>
              <w:rPr>
                <w:rFonts w:eastAsia="宋体"/>
                <w:color w:val="000000"/>
                <w:sz w:val="21"/>
                <w:szCs w:val="21"/>
                <w:lang w:val="en-US"/>
              </w:rPr>
            </w:pPr>
            <w:r>
              <w:rPr>
                <w:rFonts w:eastAsia="宋体"/>
                <w:color w:val="000000"/>
                <w:sz w:val="21"/>
                <w:szCs w:val="21"/>
                <w:lang w:val="en-US"/>
              </w:rPr>
              <w:t>(687,330-1,087,857)</w:t>
            </w:r>
          </w:p>
        </w:tc>
        <w:tc>
          <w:tcPr>
            <w:tcW w:w="871" w:type="dxa"/>
            <w:vAlign w:val="center"/>
          </w:tcPr>
          <w:p w14:paraId="74269E99">
            <w:pPr>
              <w:widowControl/>
              <w:spacing w:line="240" w:lineRule="auto"/>
              <w:ind w:firstLine="0"/>
              <w:jc w:val="center"/>
              <w:rPr>
                <w:rFonts w:eastAsia="宋体"/>
                <w:color w:val="000000"/>
                <w:sz w:val="21"/>
                <w:szCs w:val="21"/>
                <w:lang w:val="en-US"/>
              </w:rPr>
            </w:pPr>
            <w:r>
              <w:rPr>
                <w:rFonts w:eastAsia="宋体"/>
                <w:color w:val="000000"/>
                <w:sz w:val="21"/>
                <w:szCs w:val="21"/>
                <w:lang w:val="en-US"/>
              </w:rPr>
              <w:t>(97-152)</w:t>
            </w:r>
          </w:p>
        </w:tc>
        <w:tc>
          <w:tcPr>
            <w:tcW w:w="859" w:type="dxa"/>
            <w:vAlign w:val="center"/>
          </w:tcPr>
          <w:p w14:paraId="7DF152E0">
            <w:pPr>
              <w:widowControl/>
              <w:spacing w:line="240" w:lineRule="auto"/>
              <w:ind w:firstLine="0"/>
              <w:jc w:val="center"/>
              <w:rPr>
                <w:rFonts w:eastAsia="宋体"/>
                <w:color w:val="000000"/>
                <w:sz w:val="21"/>
                <w:szCs w:val="21"/>
                <w:lang w:val="en-US"/>
              </w:rPr>
            </w:pPr>
            <w:r>
              <w:rPr>
                <w:rFonts w:eastAsia="宋体"/>
                <w:color w:val="000000"/>
                <w:sz w:val="21"/>
                <w:szCs w:val="21"/>
                <w:lang w:val="en-US"/>
              </w:rPr>
              <w:t>(8.2-32.4)</w:t>
            </w:r>
          </w:p>
        </w:tc>
        <w:tc>
          <w:tcPr>
            <w:tcW w:w="792" w:type="dxa"/>
            <w:vAlign w:val="center"/>
          </w:tcPr>
          <w:p w14:paraId="1D2C81C4">
            <w:pPr>
              <w:widowControl/>
              <w:spacing w:line="240" w:lineRule="auto"/>
              <w:ind w:firstLine="0"/>
              <w:jc w:val="center"/>
              <w:rPr>
                <w:rFonts w:eastAsia="宋体"/>
                <w:color w:val="000000"/>
                <w:sz w:val="21"/>
                <w:szCs w:val="21"/>
                <w:lang w:val="en-US"/>
              </w:rPr>
            </w:pPr>
            <w:r>
              <w:rPr>
                <w:rFonts w:eastAsia="宋体"/>
                <w:color w:val="000000"/>
                <w:sz w:val="21"/>
                <w:szCs w:val="21"/>
                <w:lang w:val="en-US"/>
              </w:rPr>
              <w:t>(3,581,211-5,773,700)</w:t>
            </w:r>
          </w:p>
        </w:tc>
        <w:tc>
          <w:tcPr>
            <w:tcW w:w="871" w:type="dxa"/>
            <w:vAlign w:val="center"/>
          </w:tcPr>
          <w:p w14:paraId="418B90BF">
            <w:pPr>
              <w:widowControl/>
              <w:spacing w:line="240" w:lineRule="auto"/>
              <w:ind w:firstLine="0"/>
              <w:jc w:val="center"/>
              <w:rPr>
                <w:rFonts w:eastAsia="宋体"/>
                <w:color w:val="000000"/>
                <w:sz w:val="21"/>
                <w:szCs w:val="21"/>
                <w:lang w:val="en-US"/>
              </w:rPr>
            </w:pPr>
            <w:r>
              <w:rPr>
                <w:rFonts w:eastAsia="宋体"/>
                <w:color w:val="000000"/>
                <w:sz w:val="21"/>
                <w:szCs w:val="21"/>
                <w:lang w:val="en-US"/>
              </w:rPr>
              <w:t>(514-802)</w:t>
            </w:r>
          </w:p>
        </w:tc>
        <w:tc>
          <w:tcPr>
            <w:tcW w:w="859" w:type="dxa"/>
            <w:vAlign w:val="center"/>
          </w:tcPr>
          <w:p w14:paraId="1F127B8F">
            <w:pPr>
              <w:widowControl/>
              <w:spacing w:line="240" w:lineRule="auto"/>
              <w:ind w:firstLine="0"/>
              <w:jc w:val="center"/>
              <w:rPr>
                <w:rFonts w:eastAsia="宋体"/>
                <w:color w:val="000000"/>
                <w:sz w:val="21"/>
                <w:szCs w:val="21"/>
                <w:lang w:val="en-US"/>
              </w:rPr>
            </w:pPr>
            <w:r>
              <w:rPr>
                <w:rFonts w:eastAsia="宋体"/>
                <w:color w:val="000000"/>
                <w:sz w:val="21"/>
                <w:szCs w:val="21"/>
                <w:lang w:val="en-US"/>
              </w:rPr>
              <w:t>(9.5-35.5)</w:t>
            </w:r>
          </w:p>
        </w:tc>
        <w:tc>
          <w:tcPr>
            <w:tcW w:w="735" w:type="dxa"/>
            <w:vAlign w:val="center"/>
          </w:tcPr>
          <w:p w14:paraId="52555C02">
            <w:pPr>
              <w:widowControl/>
              <w:spacing w:line="240" w:lineRule="auto"/>
              <w:ind w:firstLine="0"/>
              <w:jc w:val="center"/>
              <w:rPr>
                <w:rFonts w:eastAsia="宋体"/>
                <w:color w:val="000000"/>
                <w:sz w:val="21"/>
                <w:szCs w:val="21"/>
                <w:lang w:val="en-US"/>
              </w:rPr>
            </w:pPr>
            <w:r>
              <w:rPr>
                <w:rFonts w:eastAsia="宋体"/>
                <w:color w:val="000000"/>
                <w:sz w:val="21"/>
                <w:szCs w:val="21"/>
                <w:lang w:val="en-US"/>
              </w:rPr>
              <w:t>(94,672-205,551)</w:t>
            </w:r>
          </w:p>
        </w:tc>
        <w:tc>
          <w:tcPr>
            <w:tcW w:w="871" w:type="dxa"/>
            <w:vAlign w:val="center"/>
          </w:tcPr>
          <w:p w14:paraId="14115E89">
            <w:pPr>
              <w:widowControl/>
              <w:spacing w:line="240" w:lineRule="auto"/>
              <w:ind w:firstLine="0"/>
              <w:jc w:val="center"/>
              <w:rPr>
                <w:rFonts w:eastAsia="宋体"/>
                <w:color w:val="000000"/>
                <w:sz w:val="21"/>
                <w:szCs w:val="21"/>
                <w:lang w:val="en-US"/>
              </w:rPr>
            </w:pPr>
            <w:r>
              <w:rPr>
                <w:rFonts w:eastAsia="宋体"/>
                <w:color w:val="000000"/>
                <w:sz w:val="21"/>
                <w:szCs w:val="21"/>
                <w:lang w:val="en-US"/>
              </w:rPr>
              <w:t>(13-29)</w:t>
            </w:r>
          </w:p>
        </w:tc>
        <w:tc>
          <w:tcPr>
            <w:tcW w:w="859" w:type="dxa"/>
            <w:vAlign w:val="center"/>
          </w:tcPr>
          <w:p w14:paraId="2EE875EB">
            <w:pPr>
              <w:widowControl/>
              <w:spacing w:line="240" w:lineRule="auto"/>
              <w:ind w:firstLine="0"/>
              <w:jc w:val="center"/>
              <w:rPr>
                <w:rFonts w:eastAsia="宋体"/>
                <w:color w:val="000000"/>
                <w:sz w:val="21"/>
                <w:szCs w:val="21"/>
                <w:lang w:val="en-US"/>
              </w:rPr>
            </w:pPr>
            <w:r>
              <w:rPr>
                <w:rFonts w:eastAsia="宋体"/>
                <w:color w:val="000000"/>
                <w:sz w:val="21"/>
                <w:szCs w:val="21"/>
                <w:lang w:val="en-US"/>
              </w:rPr>
              <w:t>(2.2-46.2)</w:t>
            </w:r>
          </w:p>
        </w:tc>
      </w:tr>
      <w:tr w14:paraId="103CC3FC">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3843C686">
            <w:pPr>
              <w:widowControl/>
              <w:spacing w:line="240" w:lineRule="auto"/>
              <w:ind w:firstLine="0"/>
              <w:jc w:val="left"/>
              <w:rPr>
                <w:rFonts w:eastAsia="宋体"/>
                <w:color w:val="000000"/>
                <w:sz w:val="21"/>
                <w:szCs w:val="21"/>
                <w:lang w:val="en-US"/>
              </w:rPr>
            </w:pPr>
            <w:r>
              <w:rPr>
                <w:rFonts w:eastAsia="宋体"/>
                <w:color w:val="000000"/>
                <w:sz w:val="21"/>
                <w:szCs w:val="21"/>
                <w:lang w:val="en-US"/>
              </w:rPr>
              <w:t>Sub-Saharan Africa</w:t>
            </w:r>
          </w:p>
        </w:tc>
        <w:tc>
          <w:tcPr>
            <w:tcW w:w="758" w:type="dxa"/>
            <w:vAlign w:val="center"/>
          </w:tcPr>
          <w:p w14:paraId="2C7F3E38">
            <w:pPr>
              <w:widowControl/>
              <w:spacing w:line="240" w:lineRule="auto"/>
              <w:ind w:firstLine="0"/>
              <w:jc w:val="center"/>
              <w:rPr>
                <w:rFonts w:eastAsia="宋体"/>
                <w:color w:val="000000"/>
                <w:sz w:val="21"/>
                <w:szCs w:val="21"/>
                <w:lang w:val="en-US"/>
              </w:rPr>
            </w:pPr>
            <w:r>
              <w:rPr>
                <w:rFonts w:eastAsia="宋体"/>
                <w:color w:val="000000"/>
                <w:sz w:val="21"/>
                <w:szCs w:val="21"/>
                <w:lang w:val="en-US"/>
              </w:rPr>
              <w:t>513,108</w:t>
            </w:r>
          </w:p>
        </w:tc>
        <w:tc>
          <w:tcPr>
            <w:tcW w:w="871" w:type="dxa"/>
            <w:vAlign w:val="center"/>
          </w:tcPr>
          <w:p w14:paraId="0D46870C">
            <w:pPr>
              <w:widowControl/>
              <w:spacing w:line="240" w:lineRule="auto"/>
              <w:ind w:firstLine="0"/>
              <w:jc w:val="center"/>
              <w:rPr>
                <w:rFonts w:eastAsia="宋体"/>
                <w:color w:val="000000"/>
                <w:sz w:val="21"/>
                <w:szCs w:val="21"/>
                <w:lang w:val="en-US"/>
              </w:rPr>
            </w:pPr>
            <w:r>
              <w:rPr>
                <w:rFonts w:eastAsia="宋体"/>
                <w:color w:val="000000"/>
                <w:sz w:val="21"/>
                <w:szCs w:val="21"/>
                <w:lang w:val="en-US"/>
              </w:rPr>
              <w:t>87</w:t>
            </w:r>
          </w:p>
        </w:tc>
        <w:tc>
          <w:tcPr>
            <w:tcW w:w="859" w:type="dxa"/>
            <w:vAlign w:val="center"/>
          </w:tcPr>
          <w:p w14:paraId="1F6095BB">
            <w:pPr>
              <w:widowControl/>
              <w:spacing w:line="240" w:lineRule="auto"/>
              <w:ind w:firstLine="0"/>
              <w:jc w:val="center"/>
              <w:rPr>
                <w:rFonts w:eastAsia="宋体"/>
                <w:color w:val="000000"/>
                <w:sz w:val="21"/>
                <w:szCs w:val="21"/>
                <w:lang w:val="en-US"/>
              </w:rPr>
            </w:pPr>
            <w:r>
              <w:rPr>
                <w:rFonts w:eastAsia="宋体"/>
                <w:color w:val="000000"/>
                <w:sz w:val="21"/>
                <w:szCs w:val="21"/>
                <w:lang w:val="en-US"/>
              </w:rPr>
              <w:t>4.3</w:t>
            </w:r>
          </w:p>
        </w:tc>
        <w:tc>
          <w:tcPr>
            <w:tcW w:w="792" w:type="dxa"/>
            <w:vAlign w:val="center"/>
          </w:tcPr>
          <w:p w14:paraId="48C2E74C">
            <w:pPr>
              <w:widowControl/>
              <w:spacing w:line="240" w:lineRule="auto"/>
              <w:ind w:firstLine="0"/>
              <w:jc w:val="center"/>
              <w:rPr>
                <w:rFonts w:eastAsia="宋体"/>
                <w:color w:val="000000"/>
                <w:sz w:val="21"/>
                <w:szCs w:val="21"/>
                <w:lang w:val="en-US"/>
              </w:rPr>
            </w:pPr>
            <w:r>
              <w:rPr>
                <w:rFonts w:eastAsia="宋体"/>
                <w:color w:val="000000"/>
                <w:sz w:val="21"/>
                <w:szCs w:val="21"/>
                <w:lang w:val="en-US"/>
              </w:rPr>
              <w:t>2,501,437</w:t>
            </w:r>
          </w:p>
        </w:tc>
        <w:tc>
          <w:tcPr>
            <w:tcW w:w="871" w:type="dxa"/>
            <w:vAlign w:val="center"/>
          </w:tcPr>
          <w:p w14:paraId="179F656C">
            <w:pPr>
              <w:widowControl/>
              <w:spacing w:line="240" w:lineRule="auto"/>
              <w:ind w:firstLine="0"/>
              <w:jc w:val="center"/>
              <w:rPr>
                <w:rFonts w:eastAsia="宋体"/>
                <w:color w:val="000000"/>
                <w:sz w:val="21"/>
                <w:szCs w:val="21"/>
                <w:lang w:val="en-US"/>
              </w:rPr>
            </w:pPr>
            <w:r>
              <w:rPr>
                <w:rFonts w:eastAsia="宋体"/>
                <w:color w:val="000000"/>
                <w:sz w:val="21"/>
                <w:szCs w:val="21"/>
                <w:lang w:val="en-US"/>
              </w:rPr>
              <w:t>453</w:t>
            </w:r>
          </w:p>
        </w:tc>
        <w:tc>
          <w:tcPr>
            <w:tcW w:w="859" w:type="dxa"/>
            <w:vAlign w:val="center"/>
          </w:tcPr>
          <w:p w14:paraId="2BB06AD7">
            <w:pPr>
              <w:widowControl/>
              <w:spacing w:line="240" w:lineRule="auto"/>
              <w:ind w:firstLine="0"/>
              <w:jc w:val="center"/>
              <w:rPr>
                <w:rFonts w:eastAsia="宋体"/>
                <w:color w:val="000000"/>
                <w:sz w:val="21"/>
                <w:szCs w:val="21"/>
                <w:lang w:val="en-US"/>
              </w:rPr>
            </w:pPr>
            <w:r>
              <w:rPr>
                <w:rFonts w:eastAsia="宋体"/>
                <w:color w:val="000000"/>
                <w:sz w:val="21"/>
                <w:szCs w:val="21"/>
                <w:lang w:val="en-US"/>
              </w:rPr>
              <w:t>4.2</w:t>
            </w:r>
          </w:p>
        </w:tc>
        <w:tc>
          <w:tcPr>
            <w:tcW w:w="735" w:type="dxa"/>
            <w:vAlign w:val="center"/>
          </w:tcPr>
          <w:p w14:paraId="5231E1A9">
            <w:pPr>
              <w:widowControl/>
              <w:spacing w:line="240" w:lineRule="auto"/>
              <w:ind w:firstLine="0"/>
              <w:jc w:val="center"/>
              <w:rPr>
                <w:rFonts w:eastAsia="宋体"/>
                <w:color w:val="000000"/>
                <w:sz w:val="21"/>
                <w:szCs w:val="21"/>
                <w:lang w:val="en-US"/>
              </w:rPr>
            </w:pPr>
            <w:r>
              <w:rPr>
                <w:rFonts w:eastAsia="宋体"/>
                <w:color w:val="000000"/>
                <w:sz w:val="21"/>
                <w:szCs w:val="21"/>
                <w:lang w:val="en-US"/>
              </w:rPr>
              <w:t>78,734</w:t>
            </w:r>
          </w:p>
        </w:tc>
        <w:tc>
          <w:tcPr>
            <w:tcW w:w="871" w:type="dxa"/>
            <w:vAlign w:val="center"/>
          </w:tcPr>
          <w:p w14:paraId="321AAD8D">
            <w:pPr>
              <w:widowControl/>
              <w:spacing w:line="240" w:lineRule="auto"/>
              <w:ind w:firstLine="0"/>
              <w:jc w:val="center"/>
              <w:rPr>
                <w:rFonts w:eastAsia="宋体"/>
                <w:color w:val="000000"/>
                <w:sz w:val="21"/>
                <w:szCs w:val="21"/>
                <w:lang w:val="en-US"/>
              </w:rPr>
            </w:pPr>
            <w:r>
              <w:rPr>
                <w:rFonts w:eastAsia="宋体"/>
                <w:color w:val="000000"/>
                <w:sz w:val="21"/>
                <w:szCs w:val="21"/>
                <w:lang w:val="en-US"/>
              </w:rPr>
              <w:t>14</w:t>
            </w:r>
          </w:p>
        </w:tc>
        <w:tc>
          <w:tcPr>
            <w:tcW w:w="859" w:type="dxa"/>
            <w:vAlign w:val="center"/>
          </w:tcPr>
          <w:p w14:paraId="4944D08A">
            <w:pPr>
              <w:widowControl/>
              <w:spacing w:line="240" w:lineRule="auto"/>
              <w:ind w:firstLine="0"/>
              <w:jc w:val="center"/>
              <w:rPr>
                <w:rFonts w:eastAsia="宋体"/>
                <w:color w:val="000000"/>
                <w:sz w:val="21"/>
                <w:szCs w:val="21"/>
                <w:lang w:val="en-US"/>
              </w:rPr>
            </w:pPr>
            <w:r>
              <w:rPr>
                <w:rFonts w:eastAsia="宋体"/>
                <w:color w:val="000000"/>
                <w:sz w:val="21"/>
                <w:szCs w:val="21"/>
                <w:lang w:val="en-US"/>
              </w:rPr>
              <w:t>5</w:t>
            </w:r>
          </w:p>
        </w:tc>
      </w:tr>
      <w:tr w14:paraId="168B5E89">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1B3430DC">
            <w:pPr>
              <w:widowControl/>
              <w:spacing w:line="240" w:lineRule="auto"/>
              <w:ind w:firstLine="0"/>
              <w:jc w:val="left"/>
              <w:rPr>
                <w:rFonts w:eastAsia="宋体"/>
                <w:color w:val="000000"/>
                <w:sz w:val="21"/>
                <w:szCs w:val="21"/>
                <w:lang w:val="en-US"/>
              </w:rPr>
            </w:pPr>
          </w:p>
        </w:tc>
        <w:tc>
          <w:tcPr>
            <w:tcW w:w="758" w:type="dxa"/>
            <w:vAlign w:val="center"/>
          </w:tcPr>
          <w:p w14:paraId="45927FD1">
            <w:pPr>
              <w:widowControl/>
              <w:spacing w:line="240" w:lineRule="auto"/>
              <w:ind w:firstLine="0"/>
              <w:jc w:val="center"/>
              <w:rPr>
                <w:rFonts w:eastAsia="宋体"/>
                <w:color w:val="000000"/>
                <w:sz w:val="21"/>
                <w:szCs w:val="21"/>
                <w:lang w:val="en-US"/>
              </w:rPr>
            </w:pPr>
            <w:r>
              <w:rPr>
                <w:rFonts w:eastAsia="宋体"/>
                <w:color w:val="000000"/>
                <w:sz w:val="21"/>
                <w:szCs w:val="21"/>
                <w:lang w:val="en-US"/>
              </w:rPr>
              <w:t>(407,539-637,635)</w:t>
            </w:r>
          </w:p>
        </w:tc>
        <w:tc>
          <w:tcPr>
            <w:tcW w:w="871" w:type="dxa"/>
            <w:vAlign w:val="center"/>
          </w:tcPr>
          <w:p w14:paraId="2ADDD219">
            <w:pPr>
              <w:widowControl/>
              <w:spacing w:line="240" w:lineRule="auto"/>
              <w:ind w:firstLine="0"/>
              <w:jc w:val="center"/>
              <w:rPr>
                <w:rFonts w:eastAsia="宋体"/>
                <w:color w:val="000000"/>
                <w:sz w:val="21"/>
                <w:szCs w:val="21"/>
                <w:lang w:val="en-US"/>
              </w:rPr>
            </w:pPr>
            <w:r>
              <w:rPr>
                <w:rFonts w:eastAsia="宋体"/>
                <w:color w:val="000000"/>
                <w:sz w:val="21"/>
                <w:szCs w:val="21"/>
                <w:lang w:val="en-US"/>
              </w:rPr>
              <w:t>(69-109)</w:t>
            </w:r>
          </w:p>
        </w:tc>
        <w:tc>
          <w:tcPr>
            <w:tcW w:w="859" w:type="dxa"/>
            <w:vAlign w:val="center"/>
          </w:tcPr>
          <w:p w14:paraId="2921E112">
            <w:pPr>
              <w:widowControl/>
              <w:spacing w:line="240" w:lineRule="auto"/>
              <w:ind w:firstLine="0"/>
              <w:jc w:val="center"/>
              <w:rPr>
                <w:rFonts w:eastAsia="宋体"/>
                <w:color w:val="000000"/>
                <w:sz w:val="21"/>
                <w:szCs w:val="21"/>
                <w:lang w:val="en-US"/>
              </w:rPr>
            </w:pPr>
            <w:r>
              <w:rPr>
                <w:rFonts w:eastAsia="宋体"/>
                <w:color w:val="000000"/>
                <w:sz w:val="21"/>
                <w:szCs w:val="21"/>
                <w:lang w:val="en-US"/>
              </w:rPr>
              <w:t>(-5.8-16.0)</w:t>
            </w:r>
          </w:p>
        </w:tc>
        <w:tc>
          <w:tcPr>
            <w:tcW w:w="792" w:type="dxa"/>
            <w:vAlign w:val="center"/>
          </w:tcPr>
          <w:p w14:paraId="74C2E484">
            <w:pPr>
              <w:widowControl/>
              <w:spacing w:line="240" w:lineRule="auto"/>
              <w:ind w:firstLine="0"/>
              <w:jc w:val="center"/>
              <w:rPr>
                <w:rFonts w:eastAsia="宋体"/>
                <w:color w:val="000000"/>
                <w:sz w:val="21"/>
                <w:szCs w:val="21"/>
                <w:lang w:val="en-US"/>
              </w:rPr>
            </w:pPr>
            <w:r>
              <w:rPr>
                <w:rFonts w:eastAsia="宋体"/>
                <w:color w:val="000000"/>
                <w:sz w:val="21"/>
                <w:szCs w:val="21"/>
                <w:lang w:val="en-US"/>
              </w:rPr>
              <w:t>(1,992,642-3,154,095)</w:t>
            </w:r>
          </w:p>
        </w:tc>
        <w:tc>
          <w:tcPr>
            <w:tcW w:w="871" w:type="dxa"/>
            <w:vAlign w:val="center"/>
          </w:tcPr>
          <w:p w14:paraId="6DD8C6D5">
            <w:pPr>
              <w:widowControl/>
              <w:spacing w:line="240" w:lineRule="auto"/>
              <w:ind w:firstLine="0"/>
              <w:jc w:val="center"/>
              <w:rPr>
                <w:rFonts w:eastAsia="宋体"/>
                <w:color w:val="000000"/>
                <w:sz w:val="21"/>
                <w:szCs w:val="21"/>
                <w:lang w:val="en-US"/>
              </w:rPr>
            </w:pPr>
            <w:r>
              <w:rPr>
                <w:rFonts w:eastAsia="宋体"/>
                <w:color w:val="000000"/>
                <w:sz w:val="21"/>
                <w:szCs w:val="21"/>
                <w:lang w:val="en-US"/>
              </w:rPr>
              <w:t>(363-564)</w:t>
            </w:r>
          </w:p>
        </w:tc>
        <w:tc>
          <w:tcPr>
            <w:tcW w:w="859" w:type="dxa"/>
            <w:vAlign w:val="center"/>
          </w:tcPr>
          <w:p w14:paraId="46191A34">
            <w:pPr>
              <w:widowControl/>
              <w:spacing w:line="240" w:lineRule="auto"/>
              <w:ind w:firstLine="0"/>
              <w:jc w:val="center"/>
              <w:rPr>
                <w:rFonts w:eastAsia="宋体"/>
                <w:color w:val="000000"/>
                <w:sz w:val="21"/>
                <w:szCs w:val="21"/>
                <w:lang w:val="en-US"/>
              </w:rPr>
            </w:pPr>
            <w:r>
              <w:rPr>
                <w:rFonts w:eastAsia="宋体"/>
                <w:color w:val="000000"/>
                <w:sz w:val="21"/>
                <w:szCs w:val="21"/>
                <w:lang w:val="en-US"/>
              </w:rPr>
              <w:t>(-5.8-14.4)</w:t>
            </w:r>
          </w:p>
        </w:tc>
        <w:tc>
          <w:tcPr>
            <w:tcW w:w="735" w:type="dxa"/>
            <w:vAlign w:val="center"/>
          </w:tcPr>
          <w:p w14:paraId="458925F6">
            <w:pPr>
              <w:widowControl/>
              <w:spacing w:line="240" w:lineRule="auto"/>
              <w:ind w:firstLine="0"/>
              <w:jc w:val="center"/>
              <w:rPr>
                <w:rFonts w:eastAsia="宋体"/>
                <w:color w:val="000000"/>
                <w:sz w:val="21"/>
                <w:szCs w:val="21"/>
                <w:lang w:val="en-US"/>
              </w:rPr>
            </w:pPr>
            <w:r>
              <w:rPr>
                <w:rFonts w:eastAsia="宋体"/>
                <w:color w:val="000000"/>
                <w:sz w:val="21"/>
                <w:szCs w:val="21"/>
                <w:lang w:val="en-US"/>
              </w:rPr>
              <w:t>(52,238-113,391)</w:t>
            </w:r>
          </w:p>
        </w:tc>
        <w:tc>
          <w:tcPr>
            <w:tcW w:w="871" w:type="dxa"/>
            <w:vAlign w:val="center"/>
          </w:tcPr>
          <w:p w14:paraId="275DB70A">
            <w:pPr>
              <w:widowControl/>
              <w:spacing w:line="240" w:lineRule="auto"/>
              <w:ind w:firstLine="0"/>
              <w:jc w:val="center"/>
              <w:rPr>
                <w:rFonts w:eastAsia="宋体"/>
                <w:color w:val="000000"/>
                <w:sz w:val="21"/>
                <w:szCs w:val="21"/>
                <w:lang w:val="en-US"/>
              </w:rPr>
            </w:pPr>
            <w:r>
              <w:rPr>
                <w:rFonts w:eastAsia="宋体"/>
                <w:color w:val="000000"/>
                <w:sz w:val="21"/>
                <w:szCs w:val="21"/>
                <w:lang w:val="en-US"/>
              </w:rPr>
              <w:t>(9-20)</w:t>
            </w:r>
          </w:p>
        </w:tc>
        <w:tc>
          <w:tcPr>
            <w:tcW w:w="859" w:type="dxa"/>
            <w:vAlign w:val="center"/>
          </w:tcPr>
          <w:p w14:paraId="35308557">
            <w:pPr>
              <w:widowControl/>
              <w:spacing w:line="240" w:lineRule="auto"/>
              <w:ind w:firstLine="0"/>
              <w:jc w:val="center"/>
              <w:rPr>
                <w:rFonts w:eastAsia="宋体"/>
                <w:color w:val="000000"/>
                <w:sz w:val="21"/>
                <w:szCs w:val="21"/>
                <w:lang w:val="en-US"/>
              </w:rPr>
            </w:pPr>
            <w:r>
              <w:rPr>
                <w:rFonts w:eastAsia="宋体"/>
                <w:color w:val="000000"/>
                <w:sz w:val="21"/>
                <w:szCs w:val="21"/>
                <w:lang w:val="en-US"/>
              </w:rPr>
              <w:t>(-12.7-25.2)</w:t>
            </w:r>
          </w:p>
        </w:tc>
      </w:tr>
      <w:tr w14:paraId="7F2228EE">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501001CC">
            <w:pPr>
              <w:widowControl/>
              <w:spacing w:line="240" w:lineRule="auto"/>
              <w:ind w:firstLine="0"/>
              <w:jc w:val="left"/>
              <w:rPr>
                <w:rFonts w:eastAsia="宋体"/>
                <w:color w:val="000000"/>
                <w:sz w:val="21"/>
                <w:szCs w:val="21"/>
                <w:lang w:val="en-US"/>
              </w:rPr>
            </w:pPr>
            <w:r>
              <w:rPr>
                <w:rFonts w:eastAsia="宋体"/>
                <w:color w:val="000000"/>
                <w:sz w:val="21"/>
                <w:szCs w:val="21"/>
                <w:lang w:val="en-US"/>
              </w:rPr>
              <w:t>    Central Sub-Saharan Africa</w:t>
            </w:r>
          </w:p>
        </w:tc>
        <w:tc>
          <w:tcPr>
            <w:tcW w:w="758" w:type="dxa"/>
            <w:vAlign w:val="center"/>
          </w:tcPr>
          <w:p w14:paraId="635139A4">
            <w:pPr>
              <w:widowControl/>
              <w:spacing w:line="240" w:lineRule="auto"/>
              <w:ind w:firstLine="0"/>
              <w:jc w:val="center"/>
              <w:rPr>
                <w:rFonts w:eastAsia="宋体"/>
                <w:color w:val="000000"/>
                <w:sz w:val="21"/>
                <w:szCs w:val="21"/>
                <w:lang w:val="en-US"/>
              </w:rPr>
            </w:pPr>
            <w:r>
              <w:rPr>
                <w:rFonts w:eastAsia="宋体"/>
                <w:color w:val="000000"/>
                <w:sz w:val="21"/>
                <w:szCs w:val="21"/>
                <w:lang w:val="en-US"/>
              </w:rPr>
              <w:t>57,576</w:t>
            </w:r>
          </w:p>
        </w:tc>
        <w:tc>
          <w:tcPr>
            <w:tcW w:w="871" w:type="dxa"/>
            <w:vAlign w:val="center"/>
          </w:tcPr>
          <w:p w14:paraId="56AC680F">
            <w:pPr>
              <w:widowControl/>
              <w:spacing w:line="240" w:lineRule="auto"/>
              <w:ind w:firstLine="0"/>
              <w:jc w:val="center"/>
              <w:rPr>
                <w:rFonts w:eastAsia="宋体"/>
                <w:color w:val="000000"/>
                <w:sz w:val="21"/>
                <w:szCs w:val="21"/>
                <w:lang w:val="en-US"/>
              </w:rPr>
            </w:pPr>
            <w:r>
              <w:rPr>
                <w:rFonts w:eastAsia="宋体"/>
                <w:color w:val="000000"/>
                <w:sz w:val="21"/>
                <w:szCs w:val="21"/>
                <w:lang w:val="en-US"/>
              </w:rPr>
              <w:t>83</w:t>
            </w:r>
          </w:p>
        </w:tc>
        <w:tc>
          <w:tcPr>
            <w:tcW w:w="859" w:type="dxa"/>
            <w:vAlign w:val="center"/>
          </w:tcPr>
          <w:p w14:paraId="7D79E6A9">
            <w:pPr>
              <w:widowControl/>
              <w:spacing w:line="240" w:lineRule="auto"/>
              <w:ind w:firstLine="0"/>
              <w:jc w:val="center"/>
              <w:rPr>
                <w:rFonts w:eastAsia="宋体"/>
                <w:color w:val="000000"/>
                <w:sz w:val="21"/>
                <w:szCs w:val="21"/>
                <w:lang w:val="en-US"/>
              </w:rPr>
            </w:pPr>
            <w:r>
              <w:rPr>
                <w:rFonts w:eastAsia="宋体"/>
                <w:color w:val="000000"/>
                <w:sz w:val="21"/>
                <w:szCs w:val="21"/>
                <w:lang w:val="en-US"/>
              </w:rPr>
              <w:t>2.8</w:t>
            </w:r>
          </w:p>
        </w:tc>
        <w:tc>
          <w:tcPr>
            <w:tcW w:w="792" w:type="dxa"/>
            <w:vAlign w:val="center"/>
          </w:tcPr>
          <w:p w14:paraId="52D08299">
            <w:pPr>
              <w:widowControl/>
              <w:spacing w:line="240" w:lineRule="auto"/>
              <w:ind w:firstLine="0"/>
              <w:jc w:val="center"/>
              <w:rPr>
                <w:rFonts w:eastAsia="宋体"/>
                <w:color w:val="000000"/>
                <w:sz w:val="21"/>
                <w:szCs w:val="21"/>
                <w:lang w:val="en-US"/>
              </w:rPr>
            </w:pPr>
            <w:r>
              <w:rPr>
                <w:rFonts w:eastAsia="宋体"/>
                <w:color w:val="000000"/>
                <w:sz w:val="21"/>
                <w:szCs w:val="21"/>
                <w:lang w:val="en-US"/>
              </w:rPr>
              <w:t>278,007</w:t>
            </w:r>
          </w:p>
        </w:tc>
        <w:tc>
          <w:tcPr>
            <w:tcW w:w="871" w:type="dxa"/>
            <w:vAlign w:val="center"/>
          </w:tcPr>
          <w:p w14:paraId="343E8176">
            <w:pPr>
              <w:widowControl/>
              <w:spacing w:line="240" w:lineRule="auto"/>
              <w:ind w:firstLine="0"/>
              <w:jc w:val="center"/>
              <w:rPr>
                <w:rFonts w:eastAsia="宋体"/>
                <w:color w:val="000000"/>
                <w:sz w:val="21"/>
                <w:szCs w:val="21"/>
                <w:lang w:val="en-US"/>
              </w:rPr>
            </w:pPr>
            <w:r>
              <w:rPr>
                <w:rFonts w:eastAsia="宋体"/>
                <w:color w:val="000000"/>
                <w:sz w:val="21"/>
                <w:szCs w:val="21"/>
                <w:lang w:val="en-US"/>
              </w:rPr>
              <w:t>429</w:t>
            </w:r>
          </w:p>
        </w:tc>
        <w:tc>
          <w:tcPr>
            <w:tcW w:w="859" w:type="dxa"/>
            <w:vAlign w:val="center"/>
          </w:tcPr>
          <w:p w14:paraId="3CE850A2">
            <w:pPr>
              <w:widowControl/>
              <w:spacing w:line="240" w:lineRule="auto"/>
              <w:ind w:firstLine="0"/>
              <w:jc w:val="center"/>
              <w:rPr>
                <w:rFonts w:eastAsia="宋体"/>
                <w:color w:val="000000"/>
                <w:sz w:val="21"/>
                <w:szCs w:val="21"/>
                <w:lang w:val="en-US"/>
              </w:rPr>
            </w:pPr>
            <w:r>
              <w:rPr>
                <w:rFonts w:eastAsia="宋体"/>
                <w:color w:val="000000"/>
                <w:sz w:val="21"/>
                <w:szCs w:val="21"/>
                <w:lang w:val="en-US"/>
              </w:rPr>
              <w:t>1.8</w:t>
            </w:r>
          </w:p>
        </w:tc>
        <w:tc>
          <w:tcPr>
            <w:tcW w:w="735" w:type="dxa"/>
            <w:vAlign w:val="center"/>
          </w:tcPr>
          <w:p w14:paraId="2D80E9C6">
            <w:pPr>
              <w:widowControl/>
              <w:spacing w:line="240" w:lineRule="auto"/>
              <w:ind w:firstLine="0"/>
              <w:jc w:val="center"/>
              <w:rPr>
                <w:rFonts w:eastAsia="宋体"/>
                <w:color w:val="000000"/>
                <w:sz w:val="21"/>
                <w:szCs w:val="21"/>
                <w:lang w:val="en-US"/>
              </w:rPr>
            </w:pPr>
            <w:r>
              <w:rPr>
                <w:rFonts w:eastAsia="宋体"/>
                <w:color w:val="000000"/>
                <w:sz w:val="21"/>
                <w:szCs w:val="21"/>
                <w:lang w:val="en-US"/>
              </w:rPr>
              <w:t>8,736</w:t>
            </w:r>
          </w:p>
        </w:tc>
        <w:tc>
          <w:tcPr>
            <w:tcW w:w="871" w:type="dxa"/>
            <w:vAlign w:val="center"/>
          </w:tcPr>
          <w:p w14:paraId="1108DC09">
            <w:pPr>
              <w:widowControl/>
              <w:spacing w:line="240" w:lineRule="auto"/>
              <w:ind w:firstLine="0"/>
              <w:jc w:val="center"/>
              <w:rPr>
                <w:rFonts w:eastAsia="宋体"/>
                <w:color w:val="000000"/>
                <w:sz w:val="21"/>
                <w:szCs w:val="21"/>
                <w:lang w:val="en-US"/>
              </w:rPr>
            </w:pPr>
            <w:r>
              <w:rPr>
                <w:rFonts w:eastAsia="宋体"/>
                <w:color w:val="000000"/>
                <w:sz w:val="21"/>
                <w:szCs w:val="21"/>
                <w:lang w:val="en-US"/>
              </w:rPr>
              <w:t>13</w:t>
            </w:r>
          </w:p>
        </w:tc>
        <w:tc>
          <w:tcPr>
            <w:tcW w:w="859" w:type="dxa"/>
            <w:vAlign w:val="center"/>
          </w:tcPr>
          <w:p w14:paraId="5D1BC798">
            <w:pPr>
              <w:widowControl/>
              <w:spacing w:line="240" w:lineRule="auto"/>
              <w:ind w:firstLine="0"/>
              <w:jc w:val="center"/>
              <w:rPr>
                <w:rFonts w:eastAsia="宋体"/>
                <w:color w:val="000000"/>
                <w:sz w:val="21"/>
                <w:szCs w:val="21"/>
                <w:lang w:val="en-US"/>
              </w:rPr>
            </w:pPr>
            <w:r>
              <w:rPr>
                <w:rFonts w:eastAsia="宋体"/>
                <w:color w:val="000000"/>
                <w:sz w:val="21"/>
                <w:szCs w:val="21"/>
                <w:lang w:val="en-US"/>
              </w:rPr>
              <w:t>3.2</w:t>
            </w:r>
          </w:p>
        </w:tc>
      </w:tr>
      <w:tr w14:paraId="04FAA7CC">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7AD15949">
            <w:pPr>
              <w:widowControl/>
              <w:spacing w:line="240" w:lineRule="auto"/>
              <w:ind w:firstLine="0"/>
              <w:jc w:val="left"/>
              <w:rPr>
                <w:rFonts w:eastAsia="宋体"/>
                <w:color w:val="000000"/>
                <w:sz w:val="21"/>
                <w:szCs w:val="21"/>
                <w:lang w:val="en-US"/>
              </w:rPr>
            </w:pPr>
          </w:p>
        </w:tc>
        <w:tc>
          <w:tcPr>
            <w:tcW w:w="758" w:type="dxa"/>
            <w:vAlign w:val="center"/>
          </w:tcPr>
          <w:p w14:paraId="566E0799">
            <w:pPr>
              <w:widowControl/>
              <w:spacing w:line="240" w:lineRule="auto"/>
              <w:ind w:firstLine="0"/>
              <w:jc w:val="center"/>
              <w:rPr>
                <w:rFonts w:eastAsia="宋体"/>
                <w:color w:val="000000"/>
                <w:sz w:val="21"/>
                <w:szCs w:val="21"/>
                <w:lang w:val="en-US"/>
              </w:rPr>
            </w:pPr>
            <w:r>
              <w:rPr>
                <w:rFonts w:eastAsia="宋体"/>
                <w:color w:val="000000"/>
                <w:sz w:val="21"/>
                <w:szCs w:val="21"/>
                <w:lang w:val="en-US"/>
              </w:rPr>
              <w:t>(45,451-71,273)</w:t>
            </w:r>
          </w:p>
        </w:tc>
        <w:tc>
          <w:tcPr>
            <w:tcW w:w="871" w:type="dxa"/>
            <w:vAlign w:val="center"/>
          </w:tcPr>
          <w:p w14:paraId="5D9E6DDE">
            <w:pPr>
              <w:widowControl/>
              <w:spacing w:line="240" w:lineRule="auto"/>
              <w:ind w:firstLine="0"/>
              <w:jc w:val="center"/>
              <w:rPr>
                <w:rFonts w:eastAsia="宋体"/>
                <w:color w:val="000000"/>
                <w:sz w:val="21"/>
                <w:szCs w:val="21"/>
                <w:lang w:val="en-US"/>
              </w:rPr>
            </w:pPr>
            <w:r>
              <w:rPr>
                <w:rFonts w:eastAsia="宋体"/>
                <w:color w:val="000000"/>
                <w:sz w:val="21"/>
                <w:szCs w:val="21"/>
                <w:lang w:val="en-US"/>
              </w:rPr>
              <w:t>(66-103)</w:t>
            </w:r>
          </w:p>
        </w:tc>
        <w:tc>
          <w:tcPr>
            <w:tcW w:w="859" w:type="dxa"/>
            <w:vAlign w:val="center"/>
          </w:tcPr>
          <w:p w14:paraId="3365F163">
            <w:pPr>
              <w:widowControl/>
              <w:spacing w:line="240" w:lineRule="auto"/>
              <w:ind w:firstLine="0"/>
              <w:jc w:val="center"/>
              <w:rPr>
                <w:rFonts w:eastAsia="宋体"/>
                <w:color w:val="000000"/>
                <w:sz w:val="21"/>
                <w:szCs w:val="21"/>
                <w:lang w:val="en-US"/>
              </w:rPr>
            </w:pPr>
            <w:r>
              <w:rPr>
                <w:rFonts w:eastAsia="宋体"/>
                <w:color w:val="000000"/>
                <w:sz w:val="21"/>
                <w:szCs w:val="21"/>
                <w:lang w:val="en-US"/>
              </w:rPr>
              <w:t>(-6.9-13.9)</w:t>
            </w:r>
          </w:p>
        </w:tc>
        <w:tc>
          <w:tcPr>
            <w:tcW w:w="792" w:type="dxa"/>
            <w:vAlign w:val="center"/>
          </w:tcPr>
          <w:p w14:paraId="0DD8CFC2">
            <w:pPr>
              <w:widowControl/>
              <w:spacing w:line="240" w:lineRule="auto"/>
              <w:ind w:firstLine="0"/>
              <w:jc w:val="center"/>
              <w:rPr>
                <w:rFonts w:eastAsia="宋体"/>
                <w:color w:val="000000"/>
                <w:sz w:val="21"/>
                <w:szCs w:val="21"/>
                <w:lang w:val="en-US"/>
              </w:rPr>
            </w:pPr>
            <w:r>
              <w:rPr>
                <w:rFonts w:eastAsia="宋体"/>
                <w:color w:val="000000"/>
                <w:sz w:val="21"/>
                <w:szCs w:val="21"/>
                <w:lang w:val="en-US"/>
              </w:rPr>
              <w:t>(218,338-353,254)</w:t>
            </w:r>
          </w:p>
        </w:tc>
        <w:tc>
          <w:tcPr>
            <w:tcW w:w="871" w:type="dxa"/>
            <w:vAlign w:val="center"/>
          </w:tcPr>
          <w:p w14:paraId="2E50BE18">
            <w:pPr>
              <w:widowControl/>
              <w:spacing w:line="240" w:lineRule="auto"/>
              <w:ind w:firstLine="0"/>
              <w:jc w:val="center"/>
              <w:rPr>
                <w:rFonts w:eastAsia="宋体"/>
                <w:color w:val="000000"/>
                <w:sz w:val="21"/>
                <w:szCs w:val="21"/>
                <w:lang w:val="en-US"/>
              </w:rPr>
            </w:pPr>
            <w:r>
              <w:rPr>
                <w:rFonts w:eastAsia="宋体"/>
                <w:color w:val="000000"/>
                <w:sz w:val="21"/>
                <w:szCs w:val="21"/>
                <w:lang w:val="en-US"/>
              </w:rPr>
              <w:t>(342-537)</w:t>
            </w:r>
          </w:p>
        </w:tc>
        <w:tc>
          <w:tcPr>
            <w:tcW w:w="859" w:type="dxa"/>
            <w:vAlign w:val="center"/>
          </w:tcPr>
          <w:p w14:paraId="59022E66">
            <w:pPr>
              <w:widowControl/>
              <w:spacing w:line="240" w:lineRule="auto"/>
              <w:ind w:firstLine="0"/>
              <w:jc w:val="center"/>
              <w:rPr>
                <w:rFonts w:eastAsia="宋体"/>
                <w:color w:val="000000"/>
                <w:sz w:val="21"/>
                <w:szCs w:val="21"/>
                <w:lang w:val="en-US"/>
              </w:rPr>
            </w:pPr>
            <w:r>
              <w:rPr>
                <w:rFonts w:eastAsia="宋体"/>
                <w:color w:val="000000"/>
                <w:sz w:val="21"/>
                <w:szCs w:val="21"/>
                <w:lang w:val="en-US"/>
              </w:rPr>
              <w:t>(-8.5-13.2)</w:t>
            </w:r>
          </w:p>
        </w:tc>
        <w:tc>
          <w:tcPr>
            <w:tcW w:w="735" w:type="dxa"/>
            <w:vAlign w:val="center"/>
          </w:tcPr>
          <w:p w14:paraId="127701CB">
            <w:pPr>
              <w:widowControl/>
              <w:spacing w:line="240" w:lineRule="auto"/>
              <w:ind w:firstLine="0"/>
              <w:jc w:val="center"/>
              <w:rPr>
                <w:rFonts w:eastAsia="宋体"/>
                <w:color w:val="000000"/>
                <w:sz w:val="21"/>
                <w:szCs w:val="21"/>
                <w:lang w:val="en-US"/>
              </w:rPr>
            </w:pPr>
            <w:r>
              <w:rPr>
                <w:rFonts w:eastAsia="宋体"/>
                <w:color w:val="000000"/>
                <w:sz w:val="21"/>
                <w:szCs w:val="21"/>
                <w:lang w:val="en-US"/>
              </w:rPr>
              <w:t>(5,737-12,762)</w:t>
            </w:r>
          </w:p>
        </w:tc>
        <w:tc>
          <w:tcPr>
            <w:tcW w:w="871" w:type="dxa"/>
            <w:vAlign w:val="center"/>
          </w:tcPr>
          <w:p w14:paraId="434FAB98">
            <w:pPr>
              <w:widowControl/>
              <w:spacing w:line="240" w:lineRule="auto"/>
              <w:ind w:firstLine="0"/>
              <w:jc w:val="center"/>
              <w:rPr>
                <w:rFonts w:eastAsia="宋体"/>
                <w:color w:val="000000"/>
                <w:sz w:val="21"/>
                <w:szCs w:val="21"/>
                <w:lang w:val="en-US"/>
              </w:rPr>
            </w:pPr>
            <w:r>
              <w:rPr>
                <w:rFonts w:eastAsia="宋体"/>
                <w:color w:val="000000"/>
                <w:sz w:val="21"/>
                <w:szCs w:val="21"/>
                <w:lang w:val="en-US"/>
              </w:rPr>
              <w:t>(9-19)</w:t>
            </w:r>
          </w:p>
        </w:tc>
        <w:tc>
          <w:tcPr>
            <w:tcW w:w="859" w:type="dxa"/>
            <w:vAlign w:val="center"/>
          </w:tcPr>
          <w:p w14:paraId="5F9B8862">
            <w:pPr>
              <w:widowControl/>
              <w:spacing w:line="240" w:lineRule="auto"/>
              <w:ind w:firstLine="0"/>
              <w:jc w:val="center"/>
              <w:rPr>
                <w:rFonts w:eastAsia="宋体"/>
                <w:color w:val="000000"/>
                <w:sz w:val="21"/>
                <w:szCs w:val="21"/>
                <w:lang w:val="en-US"/>
              </w:rPr>
            </w:pPr>
            <w:r>
              <w:rPr>
                <w:rFonts w:eastAsia="宋体"/>
                <w:color w:val="000000"/>
                <w:sz w:val="21"/>
                <w:szCs w:val="21"/>
                <w:lang w:val="en-US"/>
              </w:rPr>
              <w:t>(-14.6-22.7)</w:t>
            </w:r>
          </w:p>
        </w:tc>
      </w:tr>
      <w:tr w14:paraId="7528A7D0">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136BF9E4">
            <w:pPr>
              <w:widowControl/>
              <w:spacing w:line="240" w:lineRule="auto"/>
              <w:ind w:firstLine="0"/>
              <w:jc w:val="left"/>
              <w:rPr>
                <w:rFonts w:eastAsia="宋体"/>
                <w:color w:val="000000"/>
                <w:sz w:val="21"/>
                <w:szCs w:val="21"/>
                <w:lang w:val="en-US"/>
              </w:rPr>
            </w:pPr>
            <w:r>
              <w:rPr>
                <w:rFonts w:eastAsia="宋体"/>
                <w:color w:val="000000"/>
                <w:sz w:val="21"/>
                <w:szCs w:val="21"/>
                <w:lang w:val="en-US"/>
              </w:rPr>
              <w:t>    Eastern Sub-Saharan Africa</w:t>
            </w:r>
          </w:p>
        </w:tc>
        <w:tc>
          <w:tcPr>
            <w:tcW w:w="758" w:type="dxa"/>
            <w:vAlign w:val="center"/>
          </w:tcPr>
          <w:p w14:paraId="097AE8C1">
            <w:pPr>
              <w:widowControl/>
              <w:spacing w:line="240" w:lineRule="auto"/>
              <w:ind w:firstLine="0"/>
              <w:jc w:val="center"/>
              <w:rPr>
                <w:rFonts w:eastAsia="宋体"/>
                <w:color w:val="000000"/>
                <w:sz w:val="21"/>
                <w:szCs w:val="21"/>
                <w:lang w:val="en-US"/>
              </w:rPr>
            </w:pPr>
            <w:r>
              <w:rPr>
                <w:rFonts w:eastAsia="宋体"/>
                <w:color w:val="000000"/>
                <w:sz w:val="21"/>
                <w:szCs w:val="21"/>
                <w:lang w:val="en-US"/>
              </w:rPr>
              <w:t>181,819</w:t>
            </w:r>
          </w:p>
        </w:tc>
        <w:tc>
          <w:tcPr>
            <w:tcW w:w="871" w:type="dxa"/>
            <w:vAlign w:val="center"/>
          </w:tcPr>
          <w:p w14:paraId="68CB6F16">
            <w:pPr>
              <w:widowControl/>
              <w:spacing w:line="240" w:lineRule="auto"/>
              <w:ind w:firstLine="0"/>
              <w:jc w:val="center"/>
              <w:rPr>
                <w:rFonts w:eastAsia="宋体"/>
                <w:color w:val="000000"/>
                <w:sz w:val="21"/>
                <w:szCs w:val="21"/>
                <w:lang w:val="en-US"/>
              </w:rPr>
            </w:pPr>
            <w:r>
              <w:rPr>
                <w:rFonts w:eastAsia="宋体"/>
                <w:color w:val="000000"/>
                <w:sz w:val="21"/>
                <w:szCs w:val="21"/>
                <w:lang w:val="en-US"/>
              </w:rPr>
              <w:t>87</w:t>
            </w:r>
          </w:p>
        </w:tc>
        <w:tc>
          <w:tcPr>
            <w:tcW w:w="859" w:type="dxa"/>
            <w:vAlign w:val="center"/>
          </w:tcPr>
          <w:p w14:paraId="573C934C">
            <w:pPr>
              <w:widowControl/>
              <w:spacing w:line="240" w:lineRule="auto"/>
              <w:ind w:firstLine="0"/>
              <w:jc w:val="center"/>
              <w:rPr>
                <w:rFonts w:eastAsia="宋体"/>
                <w:color w:val="000000"/>
                <w:sz w:val="21"/>
                <w:szCs w:val="21"/>
                <w:lang w:val="en-US"/>
              </w:rPr>
            </w:pPr>
            <w:r>
              <w:rPr>
                <w:rFonts w:eastAsia="宋体"/>
                <w:color w:val="000000"/>
                <w:sz w:val="21"/>
                <w:szCs w:val="21"/>
                <w:lang w:val="en-US"/>
              </w:rPr>
              <w:t>5.6</w:t>
            </w:r>
          </w:p>
        </w:tc>
        <w:tc>
          <w:tcPr>
            <w:tcW w:w="792" w:type="dxa"/>
            <w:vAlign w:val="center"/>
          </w:tcPr>
          <w:p w14:paraId="534BABC1">
            <w:pPr>
              <w:widowControl/>
              <w:spacing w:line="240" w:lineRule="auto"/>
              <w:ind w:firstLine="0"/>
              <w:jc w:val="center"/>
              <w:rPr>
                <w:rFonts w:eastAsia="宋体"/>
                <w:color w:val="000000"/>
                <w:sz w:val="21"/>
                <w:szCs w:val="21"/>
                <w:lang w:val="en-US"/>
              </w:rPr>
            </w:pPr>
            <w:r>
              <w:rPr>
                <w:rFonts w:eastAsia="宋体"/>
                <w:color w:val="000000"/>
                <w:sz w:val="21"/>
                <w:szCs w:val="21"/>
                <w:lang w:val="en-US"/>
              </w:rPr>
              <w:t>877,459</w:t>
            </w:r>
          </w:p>
        </w:tc>
        <w:tc>
          <w:tcPr>
            <w:tcW w:w="871" w:type="dxa"/>
            <w:vAlign w:val="center"/>
          </w:tcPr>
          <w:p w14:paraId="10B2ADE5">
            <w:pPr>
              <w:widowControl/>
              <w:spacing w:line="240" w:lineRule="auto"/>
              <w:ind w:firstLine="0"/>
              <w:jc w:val="center"/>
              <w:rPr>
                <w:rFonts w:eastAsia="宋体"/>
                <w:color w:val="000000"/>
                <w:sz w:val="21"/>
                <w:szCs w:val="21"/>
                <w:lang w:val="en-US"/>
              </w:rPr>
            </w:pPr>
            <w:r>
              <w:rPr>
                <w:rFonts w:eastAsia="宋体"/>
                <w:color w:val="000000"/>
                <w:sz w:val="21"/>
                <w:szCs w:val="21"/>
                <w:lang w:val="en-US"/>
              </w:rPr>
              <w:t>448</w:t>
            </w:r>
          </w:p>
        </w:tc>
        <w:tc>
          <w:tcPr>
            <w:tcW w:w="859" w:type="dxa"/>
            <w:vAlign w:val="center"/>
          </w:tcPr>
          <w:p w14:paraId="73354839">
            <w:pPr>
              <w:widowControl/>
              <w:spacing w:line="240" w:lineRule="auto"/>
              <w:ind w:firstLine="0"/>
              <w:jc w:val="center"/>
              <w:rPr>
                <w:rFonts w:eastAsia="宋体"/>
                <w:color w:val="000000"/>
                <w:sz w:val="21"/>
                <w:szCs w:val="21"/>
                <w:lang w:val="en-US"/>
              </w:rPr>
            </w:pPr>
            <w:r>
              <w:rPr>
                <w:rFonts w:eastAsia="宋体"/>
                <w:color w:val="000000"/>
                <w:sz w:val="21"/>
                <w:szCs w:val="21"/>
                <w:lang w:val="en-US"/>
              </w:rPr>
              <w:t>5.5</w:t>
            </w:r>
          </w:p>
        </w:tc>
        <w:tc>
          <w:tcPr>
            <w:tcW w:w="735" w:type="dxa"/>
            <w:vAlign w:val="center"/>
          </w:tcPr>
          <w:p w14:paraId="01865D97">
            <w:pPr>
              <w:widowControl/>
              <w:spacing w:line="240" w:lineRule="auto"/>
              <w:ind w:firstLine="0"/>
              <w:jc w:val="center"/>
              <w:rPr>
                <w:rFonts w:eastAsia="宋体"/>
                <w:color w:val="000000"/>
                <w:sz w:val="21"/>
                <w:szCs w:val="21"/>
                <w:lang w:val="en-US"/>
              </w:rPr>
            </w:pPr>
            <w:r>
              <w:rPr>
                <w:rFonts w:eastAsia="宋体"/>
                <w:color w:val="000000"/>
                <w:sz w:val="21"/>
                <w:szCs w:val="21"/>
                <w:lang w:val="en-US"/>
              </w:rPr>
              <w:t>27,668</w:t>
            </w:r>
          </w:p>
        </w:tc>
        <w:tc>
          <w:tcPr>
            <w:tcW w:w="871" w:type="dxa"/>
            <w:vAlign w:val="center"/>
          </w:tcPr>
          <w:p w14:paraId="3FE38056">
            <w:pPr>
              <w:widowControl/>
              <w:spacing w:line="240" w:lineRule="auto"/>
              <w:ind w:firstLine="0"/>
              <w:jc w:val="center"/>
              <w:rPr>
                <w:rFonts w:eastAsia="宋体"/>
                <w:color w:val="000000"/>
                <w:sz w:val="21"/>
                <w:szCs w:val="21"/>
                <w:lang w:val="en-US"/>
              </w:rPr>
            </w:pPr>
            <w:r>
              <w:rPr>
                <w:rFonts w:eastAsia="宋体"/>
                <w:color w:val="000000"/>
                <w:sz w:val="21"/>
                <w:szCs w:val="21"/>
                <w:lang w:val="en-US"/>
              </w:rPr>
              <w:t>14</w:t>
            </w:r>
          </w:p>
        </w:tc>
        <w:tc>
          <w:tcPr>
            <w:tcW w:w="859" w:type="dxa"/>
            <w:vAlign w:val="center"/>
          </w:tcPr>
          <w:p w14:paraId="3D679FD8">
            <w:pPr>
              <w:widowControl/>
              <w:spacing w:line="240" w:lineRule="auto"/>
              <w:ind w:firstLine="0"/>
              <w:jc w:val="center"/>
              <w:rPr>
                <w:rFonts w:eastAsia="宋体"/>
                <w:color w:val="000000"/>
                <w:sz w:val="21"/>
                <w:szCs w:val="21"/>
                <w:lang w:val="en-US"/>
              </w:rPr>
            </w:pPr>
            <w:r>
              <w:rPr>
                <w:rFonts w:eastAsia="宋体"/>
                <w:color w:val="000000"/>
                <w:sz w:val="21"/>
                <w:szCs w:val="21"/>
                <w:lang w:val="en-US"/>
              </w:rPr>
              <w:t>6.6</w:t>
            </w:r>
          </w:p>
        </w:tc>
      </w:tr>
      <w:tr w14:paraId="05B5B16B">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09110305">
            <w:pPr>
              <w:widowControl/>
              <w:spacing w:line="240" w:lineRule="auto"/>
              <w:ind w:firstLine="0"/>
              <w:jc w:val="left"/>
              <w:rPr>
                <w:rFonts w:eastAsia="宋体"/>
                <w:color w:val="000000"/>
                <w:sz w:val="21"/>
                <w:szCs w:val="21"/>
                <w:lang w:val="en-US"/>
              </w:rPr>
            </w:pPr>
          </w:p>
        </w:tc>
        <w:tc>
          <w:tcPr>
            <w:tcW w:w="758" w:type="dxa"/>
            <w:vAlign w:val="center"/>
          </w:tcPr>
          <w:p w14:paraId="1B586208">
            <w:pPr>
              <w:widowControl/>
              <w:spacing w:line="240" w:lineRule="auto"/>
              <w:ind w:firstLine="0"/>
              <w:jc w:val="center"/>
              <w:rPr>
                <w:rFonts w:eastAsia="宋体"/>
                <w:color w:val="000000"/>
                <w:sz w:val="21"/>
                <w:szCs w:val="21"/>
                <w:lang w:val="en-US"/>
              </w:rPr>
            </w:pPr>
            <w:r>
              <w:rPr>
                <w:rFonts w:eastAsia="宋体"/>
                <w:color w:val="000000"/>
                <w:sz w:val="21"/>
                <w:szCs w:val="21"/>
                <w:lang w:val="en-US"/>
              </w:rPr>
              <w:t>(145,160-225,424)</w:t>
            </w:r>
          </w:p>
        </w:tc>
        <w:tc>
          <w:tcPr>
            <w:tcW w:w="871" w:type="dxa"/>
            <w:vAlign w:val="center"/>
          </w:tcPr>
          <w:p w14:paraId="2B4A59BB">
            <w:pPr>
              <w:widowControl/>
              <w:spacing w:line="240" w:lineRule="auto"/>
              <w:ind w:firstLine="0"/>
              <w:jc w:val="center"/>
              <w:rPr>
                <w:rFonts w:eastAsia="宋体"/>
                <w:color w:val="000000"/>
                <w:sz w:val="21"/>
                <w:szCs w:val="21"/>
                <w:lang w:val="en-US"/>
              </w:rPr>
            </w:pPr>
            <w:r>
              <w:rPr>
                <w:rFonts w:eastAsia="宋体"/>
                <w:color w:val="000000"/>
                <w:sz w:val="21"/>
                <w:szCs w:val="21"/>
                <w:lang w:val="en-US"/>
              </w:rPr>
              <w:t>(69-109)</w:t>
            </w:r>
          </w:p>
        </w:tc>
        <w:tc>
          <w:tcPr>
            <w:tcW w:w="859" w:type="dxa"/>
            <w:vAlign w:val="center"/>
          </w:tcPr>
          <w:p w14:paraId="7C1D94A0">
            <w:pPr>
              <w:widowControl/>
              <w:spacing w:line="240" w:lineRule="auto"/>
              <w:ind w:firstLine="0"/>
              <w:jc w:val="center"/>
              <w:rPr>
                <w:rFonts w:eastAsia="宋体"/>
                <w:color w:val="000000"/>
                <w:sz w:val="21"/>
                <w:szCs w:val="21"/>
                <w:lang w:val="en-US"/>
              </w:rPr>
            </w:pPr>
            <w:r>
              <w:rPr>
                <w:rFonts w:eastAsia="宋体"/>
                <w:color w:val="000000"/>
                <w:sz w:val="21"/>
                <w:szCs w:val="21"/>
                <w:lang w:val="en-US"/>
              </w:rPr>
              <w:t>(-4.9-17.2)</w:t>
            </w:r>
          </w:p>
        </w:tc>
        <w:tc>
          <w:tcPr>
            <w:tcW w:w="792" w:type="dxa"/>
            <w:vAlign w:val="center"/>
          </w:tcPr>
          <w:p w14:paraId="30976FB9">
            <w:pPr>
              <w:widowControl/>
              <w:spacing w:line="240" w:lineRule="auto"/>
              <w:ind w:firstLine="0"/>
              <w:jc w:val="center"/>
              <w:rPr>
                <w:rFonts w:eastAsia="宋体"/>
                <w:color w:val="000000"/>
                <w:sz w:val="21"/>
                <w:szCs w:val="21"/>
                <w:lang w:val="en-US"/>
              </w:rPr>
            </w:pPr>
            <w:r>
              <w:rPr>
                <w:rFonts w:eastAsia="宋体"/>
                <w:color w:val="000000"/>
                <w:sz w:val="21"/>
                <w:szCs w:val="21"/>
                <w:lang w:val="en-US"/>
              </w:rPr>
              <w:t>(699,294-1,103,726)</w:t>
            </w:r>
          </w:p>
        </w:tc>
        <w:tc>
          <w:tcPr>
            <w:tcW w:w="871" w:type="dxa"/>
            <w:vAlign w:val="center"/>
          </w:tcPr>
          <w:p w14:paraId="4720511D">
            <w:pPr>
              <w:widowControl/>
              <w:spacing w:line="240" w:lineRule="auto"/>
              <w:ind w:firstLine="0"/>
              <w:jc w:val="center"/>
              <w:rPr>
                <w:rFonts w:eastAsia="宋体"/>
                <w:color w:val="000000"/>
                <w:sz w:val="21"/>
                <w:szCs w:val="21"/>
                <w:lang w:val="en-US"/>
              </w:rPr>
            </w:pPr>
            <w:r>
              <w:rPr>
                <w:rFonts w:eastAsia="宋体"/>
                <w:color w:val="000000"/>
                <w:sz w:val="21"/>
                <w:szCs w:val="21"/>
                <w:lang w:val="en-US"/>
              </w:rPr>
              <w:t>(358-560)</w:t>
            </w:r>
          </w:p>
        </w:tc>
        <w:tc>
          <w:tcPr>
            <w:tcW w:w="859" w:type="dxa"/>
            <w:vAlign w:val="center"/>
          </w:tcPr>
          <w:p w14:paraId="152DA06D">
            <w:pPr>
              <w:widowControl/>
              <w:spacing w:line="240" w:lineRule="auto"/>
              <w:ind w:firstLine="0"/>
              <w:jc w:val="center"/>
              <w:rPr>
                <w:rFonts w:eastAsia="宋体"/>
                <w:color w:val="000000"/>
                <w:sz w:val="21"/>
                <w:szCs w:val="21"/>
                <w:lang w:val="en-US"/>
              </w:rPr>
            </w:pPr>
            <w:r>
              <w:rPr>
                <w:rFonts w:eastAsia="宋体"/>
                <w:color w:val="000000"/>
                <w:sz w:val="21"/>
                <w:szCs w:val="21"/>
                <w:lang w:val="en-US"/>
              </w:rPr>
              <w:t>(-5.2-16.4)</w:t>
            </w:r>
          </w:p>
        </w:tc>
        <w:tc>
          <w:tcPr>
            <w:tcW w:w="735" w:type="dxa"/>
            <w:vAlign w:val="center"/>
          </w:tcPr>
          <w:p w14:paraId="5C788AA5">
            <w:pPr>
              <w:widowControl/>
              <w:spacing w:line="240" w:lineRule="auto"/>
              <w:ind w:firstLine="0"/>
              <w:jc w:val="center"/>
              <w:rPr>
                <w:rFonts w:eastAsia="宋体"/>
                <w:color w:val="000000"/>
                <w:sz w:val="21"/>
                <w:szCs w:val="21"/>
                <w:lang w:val="en-US"/>
              </w:rPr>
            </w:pPr>
            <w:r>
              <w:rPr>
                <w:rFonts w:eastAsia="宋体"/>
                <w:color w:val="000000"/>
                <w:sz w:val="21"/>
                <w:szCs w:val="21"/>
                <w:lang w:val="en-US"/>
              </w:rPr>
              <w:t>(18,283-39,961)</w:t>
            </w:r>
          </w:p>
        </w:tc>
        <w:tc>
          <w:tcPr>
            <w:tcW w:w="871" w:type="dxa"/>
            <w:vAlign w:val="center"/>
          </w:tcPr>
          <w:p w14:paraId="728CC9F1">
            <w:pPr>
              <w:widowControl/>
              <w:spacing w:line="240" w:lineRule="auto"/>
              <w:ind w:firstLine="0"/>
              <w:jc w:val="center"/>
              <w:rPr>
                <w:rFonts w:eastAsia="宋体"/>
                <w:color w:val="000000"/>
                <w:sz w:val="21"/>
                <w:szCs w:val="21"/>
                <w:lang w:val="en-US"/>
              </w:rPr>
            </w:pPr>
            <w:r>
              <w:rPr>
                <w:rFonts w:eastAsia="宋体"/>
                <w:color w:val="000000"/>
                <w:sz w:val="21"/>
                <w:szCs w:val="21"/>
                <w:lang w:val="en-US"/>
              </w:rPr>
              <w:t>(9-20)</w:t>
            </w:r>
          </w:p>
        </w:tc>
        <w:tc>
          <w:tcPr>
            <w:tcW w:w="859" w:type="dxa"/>
            <w:vAlign w:val="center"/>
          </w:tcPr>
          <w:p w14:paraId="231738F1">
            <w:pPr>
              <w:widowControl/>
              <w:spacing w:line="240" w:lineRule="auto"/>
              <w:ind w:firstLine="0"/>
              <w:jc w:val="center"/>
              <w:rPr>
                <w:rFonts w:eastAsia="宋体"/>
                <w:color w:val="000000"/>
                <w:sz w:val="21"/>
                <w:szCs w:val="21"/>
                <w:lang w:val="en-US"/>
              </w:rPr>
            </w:pPr>
            <w:r>
              <w:rPr>
                <w:rFonts w:eastAsia="宋体"/>
                <w:color w:val="000000"/>
                <w:sz w:val="21"/>
                <w:szCs w:val="21"/>
                <w:lang w:val="en-US"/>
              </w:rPr>
              <w:t>(-11.1-27.6)</w:t>
            </w:r>
          </w:p>
        </w:tc>
      </w:tr>
      <w:tr w14:paraId="001C48C9">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58A4480B">
            <w:pPr>
              <w:widowControl/>
              <w:spacing w:line="240" w:lineRule="auto"/>
              <w:ind w:firstLine="0"/>
              <w:jc w:val="left"/>
              <w:rPr>
                <w:rFonts w:eastAsia="宋体"/>
                <w:color w:val="000000"/>
                <w:sz w:val="21"/>
                <w:szCs w:val="21"/>
                <w:lang w:val="en-US"/>
              </w:rPr>
            </w:pPr>
            <w:r>
              <w:rPr>
                <w:rFonts w:eastAsia="宋体"/>
                <w:color w:val="000000"/>
                <w:sz w:val="21"/>
                <w:szCs w:val="21"/>
                <w:lang w:val="en-US"/>
              </w:rPr>
              <w:t>    Southern Sub-Saharan Africa</w:t>
            </w:r>
          </w:p>
        </w:tc>
        <w:tc>
          <w:tcPr>
            <w:tcW w:w="758" w:type="dxa"/>
            <w:vAlign w:val="center"/>
          </w:tcPr>
          <w:p w14:paraId="07298862">
            <w:pPr>
              <w:widowControl/>
              <w:spacing w:line="240" w:lineRule="auto"/>
              <w:ind w:firstLine="0"/>
              <w:jc w:val="center"/>
              <w:rPr>
                <w:rFonts w:eastAsia="宋体"/>
                <w:color w:val="000000"/>
                <w:sz w:val="21"/>
                <w:szCs w:val="21"/>
                <w:lang w:val="en-US"/>
              </w:rPr>
            </w:pPr>
            <w:r>
              <w:rPr>
                <w:rFonts w:eastAsia="宋体"/>
                <w:color w:val="000000"/>
                <w:sz w:val="21"/>
                <w:szCs w:val="21"/>
                <w:lang w:val="en-US"/>
              </w:rPr>
              <w:t>68,423</w:t>
            </w:r>
          </w:p>
        </w:tc>
        <w:tc>
          <w:tcPr>
            <w:tcW w:w="871" w:type="dxa"/>
            <w:vAlign w:val="center"/>
          </w:tcPr>
          <w:p w14:paraId="2B239D6C">
            <w:pPr>
              <w:widowControl/>
              <w:spacing w:line="240" w:lineRule="auto"/>
              <w:ind w:firstLine="0"/>
              <w:jc w:val="center"/>
              <w:rPr>
                <w:rFonts w:eastAsia="宋体"/>
                <w:color w:val="000000"/>
                <w:sz w:val="21"/>
                <w:szCs w:val="21"/>
                <w:lang w:val="en-US"/>
              </w:rPr>
            </w:pPr>
            <w:r>
              <w:rPr>
                <w:rFonts w:eastAsia="宋体"/>
                <w:color w:val="000000"/>
                <w:sz w:val="21"/>
                <w:szCs w:val="21"/>
                <w:lang w:val="en-US"/>
              </w:rPr>
              <w:t>105</w:t>
            </w:r>
          </w:p>
        </w:tc>
        <w:tc>
          <w:tcPr>
            <w:tcW w:w="859" w:type="dxa"/>
            <w:vAlign w:val="center"/>
          </w:tcPr>
          <w:p w14:paraId="407F949F">
            <w:pPr>
              <w:widowControl/>
              <w:spacing w:line="240" w:lineRule="auto"/>
              <w:ind w:firstLine="0"/>
              <w:jc w:val="center"/>
              <w:rPr>
                <w:rFonts w:eastAsia="宋体"/>
                <w:color w:val="000000"/>
                <w:sz w:val="21"/>
                <w:szCs w:val="21"/>
                <w:lang w:val="en-US"/>
              </w:rPr>
            </w:pPr>
            <w:r>
              <w:rPr>
                <w:rFonts w:eastAsia="宋体"/>
                <w:color w:val="000000"/>
                <w:sz w:val="21"/>
                <w:szCs w:val="21"/>
                <w:lang w:val="en-US"/>
              </w:rPr>
              <w:t>9.2</w:t>
            </w:r>
          </w:p>
        </w:tc>
        <w:tc>
          <w:tcPr>
            <w:tcW w:w="792" w:type="dxa"/>
            <w:vAlign w:val="center"/>
          </w:tcPr>
          <w:p w14:paraId="4BDC7DC0">
            <w:pPr>
              <w:widowControl/>
              <w:spacing w:line="240" w:lineRule="auto"/>
              <w:ind w:firstLine="0"/>
              <w:jc w:val="center"/>
              <w:rPr>
                <w:rFonts w:eastAsia="宋体"/>
                <w:color w:val="000000"/>
                <w:sz w:val="21"/>
                <w:szCs w:val="21"/>
                <w:lang w:val="en-US"/>
              </w:rPr>
            </w:pPr>
            <w:r>
              <w:rPr>
                <w:rFonts w:eastAsia="宋体"/>
                <w:color w:val="000000"/>
                <w:sz w:val="21"/>
                <w:szCs w:val="21"/>
                <w:lang w:val="en-US"/>
              </w:rPr>
              <w:t>344,340</w:t>
            </w:r>
          </w:p>
        </w:tc>
        <w:tc>
          <w:tcPr>
            <w:tcW w:w="871" w:type="dxa"/>
            <w:vAlign w:val="center"/>
          </w:tcPr>
          <w:p w14:paraId="0C9F9221">
            <w:pPr>
              <w:widowControl/>
              <w:spacing w:line="240" w:lineRule="auto"/>
              <w:ind w:firstLine="0"/>
              <w:jc w:val="center"/>
              <w:rPr>
                <w:rFonts w:eastAsia="宋体"/>
                <w:color w:val="000000"/>
                <w:sz w:val="21"/>
                <w:szCs w:val="21"/>
                <w:lang w:val="en-US"/>
              </w:rPr>
            </w:pPr>
            <w:r>
              <w:rPr>
                <w:rFonts w:eastAsia="宋体"/>
                <w:color w:val="000000"/>
                <w:sz w:val="21"/>
                <w:szCs w:val="21"/>
                <w:lang w:val="en-US"/>
              </w:rPr>
              <w:t>548</w:t>
            </w:r>
          </w:p>
        </w:tc>
        <w:tc>
          <w:tcPr>
            <w:tcW w:w="859" w:type="dxa"/>
            <w:vAlign w:val="center"/>
          </w:tcPr>
          <w:p w14:paraId="2BBD01F6">
            <w:pPr>
              <w:widowControl/>
              <w:spacing w:line="240" w:lineRule="auto"/>
              <w:ind w:firstLine="0"/>
              <w:jc w:val="center"/>
              <w:rPr>
                <w:rFonts w:eastAsia="宋体"/>
                <w:color w:val="000000"/>
                <w:sz w:val="21"/>
                <w:szCs w:val="21"/>
                <w:lang w:val="en-US"/>
              </w:rPr>
            </w:pPr>
            <w:r>
              <w:rPr>
                <w:rFonts w:eastAsia="宋体"/>
                <w:color w:val="000000"/>
                <w:sz w:val="21"/>
                <w:szCs w:val="21"/>
                <w:lang w:val="en-US"/>
              </w:rPr>
              <w:t>9.2</w:t>
            </w:r>
          </w:p>
        </w:tc>
        <w:tc>
          <w:tcPr>
            <w:tcW w:w="735" w:type="dxa"/>
            <w:vAlign w:val="center"/>
          </w:tcPr>
          <w:p w14:paraId="28881930">
            <w:pPr>
              <w:widowControl/>
              <w:spacing w:line="240" w:lineRule="auto"/>
              <w:ind w:firstLine="0"/>
              <w:jc w:val="center"/>
              <w:rPr>
                <w:rFonts w:eastAsia="宋体"/>
                <w:color w:val="000000"/>
                <w:sz w:val="21"/>
                <w:szCs w:val="21"/>
                <w:lang w:val="en-US"/>
              </w:rPr>
            </w:pPr>
            <w:r>
              <w:rPr>
                <w:rFonts w:eastAsia="宋体"/>
                <w:color w:val="000000"/>
                <w:sz w:val="21"/>
                <w:szCs w:val="21"/>
                <w:lang w:val="en-US"/>
              </w:rPr>
              <w:t>10,592</w:t>
            </w:r>
          </w:p>
        </w:tc>
        <w:tc>
          <w:tcPr>
            <w:tcW w:w="871" w:type="dxa"/>
            <w:vAlign w:val="center"/>
          </w:tcPr>
          <w:p w14:paraId="2887DA78">
            <w:pPr>
              <w:widowControl/>
              <w:spacing w:line="240" w:lineRule="auto"/>
              <w:ind w:firstLine="0"/>
              <w:jc w:val="center"/>
              <w:rPr>
                <w:rFonts w:eastAsia="宋体"/>
                <w:color w:val="000000"/>
                <w:sz w:val="21"/>
                <w:szCs w:val="21"/>
                <w:lang w:val="en-US"/>
              </w:rPr>
            </w:pPr>
            <w:r>
              <w:rPr>
                <w:rFonts w:eastAsia="宋体"/>
                <w:color w:val="000000"/>
                <w:sz w:val="21"/>
                <w:szCs w:val="21"/>
                <w:lang w:val="en-US"/>
              </w:rPr>
              <w:t>17</w:t>
            </w:r>
          </w:p>
        </w:tc>
        <w:tc>
          <w:tcPr>
            <w:tcW w:w="859" w:type="dxa"/>
            <w:vAlign w:val="center"/>
          </w:tcPr>
          <w:p w14:paraId="3FB1D0B6">
            <w:pPr>
              <w:widowControl/>
              <w:spacing w:line="240" w:lineRule="auto"/>
              <w:ind w:firstLine="0"/>
              <w:jc w:val="center"/>
              <w:rPr>
                <w:rFonts w:eastAsia="宋体"/>
                <w:color w:val="000000"/>
                <w:sz w:val="21"/>
                <w:szCs w:val="21"/>
                <w:lang w:val="en-US"/>
              </w:rPr>
            </w:pPr>
            <w:r>
              <w:rPr>
                <w:rFonts w:eastAsia="宋体"/>
                <w:color w:val="000000"/>
                <w:sz w:val="21"/>
                <w:szCs w:val="21"/>
                <w:lang w:val="en-US"/>
              </w:rPr>
              <w:t>8.4</w:t>
            </w:r>
          </w:p>
        </w:tc>
      </w:tr>
      <w:tr w14:paraId="5338EBBD">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29F0099F">
            <w:pPr>
              <w:widowControl/>
              <w:spacing w:line="240" w:lineRule="auto"/>
              <w:ind w:firstLine="0"/>
              <w:jc w:val="left"/>
              <w:rPr>
                <w:rFonts w:eastAsia="宋体"/>
                <w:color w:val="000000"/>
                <w:sz w:val="21"/>
                <w:szCs w:val="21"/>
                <w:lang w:val="en-US"/>
              </w:rPr>
            </w:pPr>
          </w:p>
        </w:tc>
        <w:tc>
          <w:tcPr>
            <w:tcW w:w="758" w:type="dxa"/>
            <w:vAlign w:val="center"/>
          </w:tcPr>
          <w:p w14:paraId="22640F6C">
            <w:pPr>
              <w:widowControl/>
              <w:spacing w:line="240" w:lineRule="auto"/>
              <w:ind w:firstLine="0"/>
              <w:jc w:val="center"/>
              <w:rPr>
                <w:rFonts w:eastAsia="宋体"/>
                <w:color w:val="000000"/>
                <w:sz w:val="21"/>
                <w:szCs w:val="21"/>
                <w:lang w:val="en-US"/>
              </w:rPr>
            </w:pPr>
            <w:r>
              <w:rPr>
                <w:rFonts w:eastAsia="宋体"/>
                <w:color w:val="000000"/>
                <w:sz w:val="21"/>
                <w:szCs w:val="21"/>
                <w:lang w:val="en-US"/>
              </w:rPr>
              <w:t>(53,678-85,256)</w:t>
            </w:r>
          </w:p>
        </w:tc>
        <w:tc>
          <w:tcPr>
            <w:tcW w:w="871" w:type="dxa"/>
            <w:vAlign w:val="center"/>
          </w:tcPr>
          <w:p w14:paraId="35D7F2D4">
            <w:pPr>
              <w:widowControl/>
              <w:spacing w:line="240" w:lineRule="auto"/>
              <w:ind w:firstLine="0"/>
              <w:jc w:val="center"/>
              <w:rPr>
                <w:rFonts w:eastAsia="宋体"/>
                <w:color w:val="000000"/>
                <w:sz w:val="21"/>
                <w:szCs w:val="21"/>
                <w:lang w:val="en-US"/>
              </w:rPr>
            </w:pPr>
            <w:r>
              <w:rPr>
                <w:rFonts w:eastAsia="宋体"/>
                <w:color w:val="000000"/>
                <w:sz w:val="21"/>
                <w:szCs w:val="21"/>
                <w:lang w:val="en-US"/>
              </w:rPr>
              <w:t>(84-132)</w:t>
            </w:r>
          </w:p>
        </w:tc>
        <w:tc>
          <w:tcPr>
            <w:tcW w:w="859" w:type="dxa"/>
            <w:vAlign w:val="center"/>
          </w:tcPr>
          <w:p w14:paraId="17E68061">
            <w:pPr>
              <w:widowControl/>
              <w:spacing w:line="240" w:lineRule="auto"/>
              <w:ind w:firstLine="0"/>
              <w:jc w:val="center"/>
              <w:rPr>
                <w:rFonts w:eastAsia="宋体"/>
                <w:color w:val="000000"/>
                <w:sz w:val="21"/>
                <w:szCs w:val="21"/>
                <w:lang w:val="en-US"/>
              </w:rPr>
            </w:pPr>
            <w:r>
              <w:rPr>
                <w:rFonts w:eastAsia="宋体"/>
                <w:color w:val="000000"/>
                <w:sz w:val="21"/>
                <w:szCs w:val="21"/>
                <w:lang w:val="en-US"/>
              </w:rPr>
              <w:t>(-1.5-21.1)</w:t>
            </w:r>
          </w:p>
        </w:tc>
        <w:tc>
          <w:tcPr>
            <w:tcW w:w="792" w:type="dxa"/>
            <w:vAlign w:val="center"/>
          </w:tcPr>
          <w:p w14:paraId="50C8920E">
            <w:pPr>
              <w:widowControl/>
              <w:spacing w:line="240" w:lineRule="auto"/>
              <w:ind w:firstLine="0"/>
              <w:jc w:val="center"/>
              <w:rPr>
                <w:rFonts w:eastAsia="宋体"/>
                <w:color w:val="000000"/>
                <w:sz w:val="21"/>
                <w:szCs w:val="21"/>
                <w:lang w:val="en-US"/>
              </w:rPr>
            </w:pPr>
            <w:r>
              <w:rPr>
                <w:rFonts w:eastAsia="宋体"/>
                <w:color w:val="000000"/>
                <w:sz w:val="21"/>
                <w:szCs w:val="21"/>
                <w:lang w:val="en-US"/>
              </w:rPr>
              <w:t>(273,347-434,373)</w:t>
            </w:r>
          </w:p>
        </w:tc>
        <w:tc>
          <w:tcPr>
            <w:tcW w:w="871" w:type="dxa"/>
            <w:vAlign w:val="center"/>
          </w:tcPr>
          <w:p w14:paraId="4F2DFA10">
            <w:pPr>
              <w:widowControl/>
              <w:spacing w:line="240" w:lineRule="auto"/>
              <w:ind w:firstLine="0"/>
              <w:jc w:val="center"/>
              <w:rPr>
                <w:rFonts w:eastAsia="宋体"/>
                <w:color w:val="000000"/>
                <w:sz w:val="21"/>
                <w:szCs w:val="21"/>
                <w:lang w:val="en-US"/>
              </w:rPr>
            </w:pPr>
            <w:r>
              <w:rPr>
                <w:rFonts w:eastAsia="宋体"/>
                <w:color w:val="000000"/>
                <w:sz w:val="21"/>
                <w:szCs w:val="21"/>
                <w:lang w:val="en-US"/>
              </w:rPr>
              <w:t>(439-683)</w:t>
            </w:r>
          </w:p>
        </w:tc>
        <w:tc>
          <w:tcPr>
            <w:tcW w:w="859" w:type="dxa"/>
            <w:vAlign w:val="center"/>
          </w:tcPr>
          <w:p w14:paraId="01D8A058">
            <w:pPr>
              <w:widowControl/>
              <w:spacing w:line="240" w:lineRule="auto"/>
              <w:ind w:firstLine="0"/>
              <w:jc w:val="center"/>
              <w:rPr>
                <w:rFonts w:eastAsia="宋体"/>
                <w:color w:val="000000"/>
                <w:sz w:val="21"/>
                <w:szCs w:val="21"/>
                <w:lang w:val="en-US"/>
              </w:rPr>
            </w:pPr>
            <w:r>
              <w:rPr>
                <w:rFonts w:eastAsia="宋体"/>
                <w:color w:val="000000"/>
                <w:sz w:val="21"/>
                <w:szCs w:val="21"/>
                <w:lang w:val="en-US"/>
              </w:rPr>
              <w:t>(-1.1-21.0)</w:t>
            </w:r>
          </w:p>
        </w:tc>
        <w:tc>
          <w:tcPr>
            <w:tcW w:w="735" w:type="dxa"/>
            <w:vAlign w:val="center"/>
          </w:tcPr>
          <w:p w14:paraId="7D93A5F7">
            <w:pPr>
              <w:widowControl/>
              <w:spacing w:line="240" w:lineRule="auto"/>
              <w:ind w:firstLine="0"/>
              <w:jc w:val="center"/>
              <w:rPr>
                <w:rFonts w:eastAsia="宋体"/>
                <w:color w:val="000000"/>
                <w:sz w:val="21"/>
                <w:szCs w:val="21"/>
                <w:lang w:val="en-US"/>
              </w:rPr>
            </w:pPr>
            <w:r>
              <w:rPr>
                <w:rFonts w:eastAsia="宋体"/>
                <w:color w:val="000000"/>
                <w:sz w:val="21"/>
                <w:szCs w:val="21"/>
                <w:lang w:val="en-US"/>
              </w:rPr>
              <w:t>(7,139-15,344)</w:t>
            </w:r>
          </w:p>
        </w:tc>
        <w:tc>
          <w:tcPr>
            <w:tcW w:w="871" w:type="dxa"/>
            <w:vAlign w:val="center"/>
          </w:tcPr>
          <w:p w14:paraId="0ADE24AB">
            <w:pPr>
              <w:widowControl/>
              <w:spacing w:line="240" w:lineRule="auto"/>
              <w:ind w:firstLine="0"/>
              <w:jc w:val="center"/>
              <w:rPr>
                <w:rFonts w:eastAsia="宋体"/>
                <w:color w:val="000000"/>
                <w:sz w:val="21"/>
                <w:szCs w:val="21"/>
                <w:lang w:val="en-US"/>
              </w:rPr>
            </w:pPr>
            <w:r>
              <w:rPr>
                <w:rFonts w:eastAsia="宋体"/>
                <w:color w:val="000000"/>
                <w:sz w:val="21"/>
                <w:szCs w:val="21"/>
                <w:lang w:val="en-US"/>
              </w:rPr>
              <w:t>(11-24)</w:t>
            </w:r>
          </w:p>
        </w:tc>
        <w:tc>
          <w:tcPr>
            <w:tcW w:w="859" w:type="dxa"/>
            <w:vAlign w:val="center"/>
          </w:tcPr>
          <w:p w14:paraId="5992B6A1">
            <w:pPr>
              <w:widowControl/>
              <w:spacing w:line="240" w:lineRule="auto"/>
              <w:ind w:firstLine="0"/>
              <w:jc w:val="center"/>
              <w:rPr>
                <w:rFonts w:eastAsia="宋体"/>
                <w:color w:val="000000"/>
                <w:sz w:val="21"/>
                <w:szCs w:val="21"/>
                <w:lang w:val="en-US"/>
              </w:rPr>
            </w:pPr>
            <w:r>
              <w:rPr>
                <w:rFonts w:eastAsia="宋体"/>
                <w:color w:val="000000"/>
                <w:sz w:val="21"/>
                <w:szCs w:val="21"/>
                <w:lang w:val="en-US"/>
              </w:rPr>
              <w:t>(-10.3-31.2)</w:t>
            </w:r>
          </w:p>
        </w:tc>
      </w:tr>
      <w:tr w14:paraId="19942133">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restart"/>
            <w:vAlign w:val="center"/>
          </w:tcPr>
          <w:p w14:paraId="26052337">
            <w:pPr>
              <w:widowControl/>
              <w:spacing w:line="240" w:lineRule="auto"/>
              <w:ind w:firstLine="0"/>
              <w:jc w:val="left"/>
              <w:rPr>
                <w:rFonts w:eastAsia="宋体"/>
                <w:color w:val="000000"/>
                <w:sz w:val="21"/>
                <w:szCs w:val="21"/>
                <w:lang w:val="en-US"/>
              </w:rPr>
            </w:pPr>
            <w:r>
              <w:rPr>
                <w:rFonts w:eastAsia="宋体"/>
                <w:color w:val="000000"/>
                <w:sz w:val="21"/>
                <w:szCs w:val="21"/>
                <w:lang w:val="en-US"/>
              </w:rPr>
              <w:t>    Western Sub-Saharan Africa</w:t>
            </w:r>
          </w:p>
        </w:tc>
        <w:tc>
          <w:tcPr>
            <w:tcW w:w="758" w:type="dxa"/>
            <w:vAlign w:val="center"/>
          </w:tcPr>
          <w:p w14:paraId="0F4A697C">
            <w:pPr>
              <w:widowControl/>
              <w:spacing w:line="240" w:lineRule="auto"/>
              <w:ind w:firstLine="0"/>
              <w:jc w:val="center"/>
              <w:rPr>
                <w:rFonts w:eastAsia="宋体"/>
                <w:color w:val="000000"/>
                <w:sz w:val="21"/>
                <w:szCs w:val="21"/>
                <w:lang w:val="en-US"/>
              </w:rPr>
            </w:pPr>
            <w:r>
              <w:rPr>
                <w:rFonts w:eastAsia="宋体"/>
                <w:color w:val="000000"/>
                <w:sz w:val="21"/>
                <w:szCs w:val="21"/>
                <w:lang w:val="en-US"/>
              </w:rPr>
              <w:t>205,291</w:t>
            </w:r>
          </w:p>
        </w:tc>
        <w:tc>
          <w:tcPr>
            <w:tcW w:w="871" w:type="dxa"/>
            <w:vAlign w:val="center"/>
          </w:tcPr>
          <w:p w14:paraId="376CC5B6">
            <w:pPr>
              <w:widowControl/>
              <w:spacing w:line="240" w:lineRule="auto"/>
              <w:ind w:firstLine="0"/>
              <w:jc w:val="center"/>
              <w:rPr>
                <w:rFonts w:eastAsia="宋体"/>
                <w:color w:val="000000"/>
                <w:sz w:val="21"/>
                <w:szCs w:val="21"/>
                <w:lang w:val="en-US"/>
              </w:rPr>
            </w:pPr>
            <w:r>
              <w:rPr>
                <w:rFonts w:eastAsia="宋体"/>
                <w:color w:val="000000"/>
                <w:sz w:val="21"/>
                <w:szCs w:val="21"/>
                <w:lang w:val="en-US"/>
              </w:rPr>
              <w:t>84</w:t>
            </w:r>
          </w:p>
        </w:tc>
        <w:tc>
          <w:tcPr>
            <w:tcW w:w="859" w:type="dxa"/>
            <w:vAlign w:val="center"/>
          </w:tcPr>
          <w:p w14:paraId="147C91C7">
            <w:pPr>
              <w:widowControl/>
              <w:spacing w:line="240" w:lineRule="auto"/>
              <w:ind w:firstLine="0"/>
              <w:jc w:val="center"/>
              <w:rPr>
                <w:rFonts w:eastAsia="宋体"/>
                <w:color w:val="000000"/>
                <w:sz w:val="21"/>
                <w:szCs w:val="21"/>
                <w:lang w:val="en-US"/>
              </w:rPr>
            </w:pPr>
            <w:r>
              <w:rPr>
                <w:rFonts w:eastAsia="宋体"/>
                <w:color w:val="000000"/>
                <w:sz w:val="21"/>
                <w:szCs w:val="21"/>
                <w:lang w:val="en-US"/>
              </w:rPr>
              <w:t>1.4</w:t>
            </w:r>
          </w:p>
        </w:tc>
        <w:tc>
          <w:tcPr>
            <w:tcW w:w="792" w:type="dxa"/>
            <w:vAlign w:val="center"/>
          </w:tcPr>
          <w:p w14:paraId="38BB0B6A">
            <w:pPr>
              <w:widowControl/>
              <w:spacing w:line="240" w:lineRule="auto"/>
              <w:ind w:firstLine="0"/>
              <w:jc w:val="center"/>
              <w:rPr>
                <w:rFonts w:eastAsia="宋体"/>
                <w:color w:val="000000"/>
                <w:sz w:val="21"/>
                <w:szCs w:val="21"/>
                <w:lang w:val="en-US"/>
              </w:rPr>
            </w:pPr>
            <w:r>
              <w:rPr>
                <w:rFonts w:eastAsia="宋体"/>
                <w:color w:val="000000"/>
                <w:sz w:val="21"/>
                <w:szCs w:val="21"/>
                <w:lang w:val="en-US"/>
              </w:rPr>
              <w:t>1,001,631</w:t>
            </w:r>
          </w:p>
        </w:tc>
        <w:tc>
          <w:tcPr>
            <w:tcW w:w="871" w:type="dxa"/>
            <w:vAlign w:val="center"/>
          </w:tcPr>
          <w:p w14:paraId="10C54E35">
            <w:pPr>
              <w:widowControl/>
              <w:spacing w:line="240" w:lineRule="auto"/>
              <w:ind w:firstLine="0"/>
              <w:jc w:val="center"/>
              <w:rPr>
                <w:rFonts w:eastAsia="宋体"/>
                <w:color w:val="000000"/>
                <w:sz w:val="21"/>
                <w:szCs w:val="21"/>
                <w:lang w:val="en-US"/>
              </w:rPr>
            </w:pPr>
            <w:r>
              <w:rPr>
                <w:rFonts w:eastAsia="宋体"/>
                <w:color w:val="000000"/>
                <w:sz w:val="21"/>
                <w:szCs w:val="21"/>
                <w:lang w:val="en-US"/>
              </w:rPr>
              <w:t>436</w:t>
            </w:r>
          </w:p>
        </w:tc>
        <w:tc>
          <w:tcPr>
            <w:tcW w:w="859" w:type="dxa"/>
            <w:vAlign w:val="center"/>
          </w:tcPr>
          <w:p w14:paraId="36D10BA8">
            <w:pPr>
              <w:widowControl/>
              <w:spacing w:line="240" w:lineRule="auto"/>
              <w:ind w:firstLine="0"/>
              <w:jc w:val="center"/>
              <w:rPr>
                <w:rFonts w:eastAsia="宋体"/>
                <w:color w:val="000000"/>
                <w:sz w:val="21"/>
                <w:szCs w:val="21"/>
                <w:lang w:val="en-US"/>
              </w:rPr>
            </w:pPr>
            <w:r>
              <w:rPr>
                <w:rFonts w:eastAsia="宋体"/>
                <w:color w:val="000000"/>
                <w:sz w:val="21"/>
                <w:szCs w:val="21"/>
                <w:lang w:val="en-US"/>
              </w:rPr>
              <w:t>2.5</w:t>
            </w:r>
          </w:p>
        </w:tc>
        <w:tc>
          <w:tcPr>
            <w:tcW w:w="735" w:type="dxa"/>
            <w:vAlign w:val="center"/>
          </w:tcPr>
          <w:p w14:paraId="64F156EA">
            <w:pPr>
              <w:widowControl/>
              <w:spacing w:line="240" w:lineRule="auto"/>
              <w:ind w:firstLine="0"/>
              <w:jc w:val="center"/>
              <w:rPr>
                <w:rFonts w:eastAsia="宋体"/>
                <w:color w:val="000000"/>
                <w:sz w:val="21"/>
                <w:szCs w:val="21"/>
                <w:lang w:val="en-US"/>
              </w:rPr>
            </w:pPr>
            <w:r>
              <w:rPr>
                <w:rFonts w:eastAsia="宋体"/>
                <w:color w:val="000000"/>
                <w:sz w:val="21"/>
                <w:szCs w:val="21"/>
                <w:lang w:val="en-US"/>
              </w:rPr>
              <w:t>31,737</w:t>
            </w:r>
          </w:p>
        </w:tc>
        <w:tc>
          <w:tcPr>
            <w:tcW w:w="871" w:type="dxa"/>
            <w:vAlign w:val="center"/>
          </w:tcPr>
          <w:p w14:paraId="66676E07">
            <w:pPr>
              <w:widowControl/>
              <w:spacing w:line="240" w:lineRule="auto"/>
              <w:ind w:firstLine="0"/>
              <w:jc w:val="center"/>
              <w:rPr>
                <w:rFonts w:eastAsia="宋体"/>
                <w:color w:val="000000"/>
                <w:sz w:val="21"/>
                <w:szCs w:val="21"/>
                <w:lang w:val="en-US"/>
              </w:rPr>
            </w:pPr>
            <w:r>
              <w:rPr>
                <w:rFonts w:eastAsia="宋体"/>
                <w:color w:val="000000"/>
                <w:sz w:val="21"/>
                <w:szCs w:val="21"/>
                <w:lang w:val="en-US"/>
              </w:rPr>
              <w:t>14</w:t>
            </w:r>
          </w:p>
        </w:tc>
        <w:tc>
          <w:tcPr>
            <w:tcW w:w="859" w:type="dxa"/>
            <w:vAlign w:val="center"/>
          </w:tcPr>
          <w:p w14:paraId="79D7D913">
            <w:pPr>
              <w:widowControl/>
              <w:spacing w:line="240" w:lineRule="auto"/>
              <w:ind w:firstLine="0"/>
              <w:jc w:val="center"/>
              <w:rPr>
                <w:rFonts w:eastAsia="宋体"/>
                <w:color w:val="000000"/>
                <w:sz w:val="21"/>
                <w:szCs w:val="21"/>
                <w:lang w:val="en-US"/>
              </w:rPr>
            </w:pPr>
            <w:r>
              <w:rPr>
                <w:rFonts w:eastAsia="宋体"/>
                <w:color w:val="000000"/>
                <w:sz w:val="21"/>
                <w:szCs w:val="21"/>
                <w:lang w:val="en-US"/>
              </w:rPr>
              <w:t>3.5</w:t>
            </w:r>
          </w:p>
        </w:tc>
      </w:tr>
      <w:tr w14:paraId="79D52AE2">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115" w:type="dxa"/>
            <w:vMerge w:val="continue"/>
            <w:vAlign w:val="center"/>
          </w:tcPr>
          <w:p w14:paraId="3B4071B9">
            <w:pPr>
              <w:widowControl/>
              <w:spacing w:line="240" w:lineRule="auto"/>
              <w:ind w:firstLine="0"/>
              <w:jc w:val="left"/>
              <w:rPr>
                <w:rFonts w:eastAsia="宋体"/>
                <w:color w:val="000000"/>
                <w:sz w:val="21"/>
                <w:szCs w:val="21"/>
                <w:lang w:val="en-US"/>
              </w:rPr>
            </w:pPr>
          </w:p>
        </w:tc>
        <w:tc>
          <w:tcPr>
            <w:tcW w:w="758" w:type="dxa"/>
            <w:vAlign w:val="center"/>
          </w:tcPr>
          <w:p w14:paraId="10C7B007">
            <w:pPr>
              <w:widowControl/>
              <w:spacing w:line="240" w:lineRule="auto"/>
              <w:ind w:firstLine="0"/>
              <w:jc w:val="center"/>
              <w:rPr>
                <w:rFonts w:eastAsia="宋体"/>
                <w:color w:val="000000"/>
                <w:sz w:val="21"/>
                <w:szCs w:val="21"/>
                <w:lang w:val="en-US"/>
              </w:rPr>
            </w:pPr>
            <w:r>
              <w:rPr>
                <w:rFonts w:eastAsia="宋体"/>
                <w:color w:val="000000"/>
                <w:sz w:val="21"/>
                <w:szCs w:val="21"/>
                <w:lang w:val="en-US"/>
              </w:rPr>
              <w:t>(163,126-255,112)</w:t>
            </w:r>
          </w:p>
        </w:tc>
        <w:tc>
          <w:tcPr>
            <w:tcW w:w="871" w:type="dxa"/>
            <w:vAlign w:val="center"/>
          </w:tcPr>
          <w:p w14:paraId="19D133FC">
            <w:pPr>
              <w:widowControl/>
              <w:spacing w:line="240" w:lineRule="auto"/>
              <w:ind w:firstLine="0"/>
              <w:jc w:val="center"/>
              <w:rPr>
                <w:rFonts w:eastAsia="宋体"/>
                <w:color w:val="000000"/>
                <w:sz w:val="21"/>
                <w:szCs w:val="21"/>
                <w:lang w:val="en-US"/>
              </w:rPr>
            </w:pPr>
            <w:r>
              <w:rPr>
                <w:rFonts w:eastAsia="宋体"/>
                <w:color w:val="000000"/>
                <w:sz w:val="21"/>
                <w:szCs w:val="21"/>
                <w:lang w:val="en-US"/>
              </w:rPr>
              <w:t>(66-105)</w:t>
            </w:r>
          </w:p>
        </w:tc>
        <w:tc>
          <w:tcPr>
            <w:tcW w:w="859" w:type="dxa"/>
            <w:vAlign w:val="center"/>
          </w:tcPr>
          <w:p w14:paraId="620487A2">
            <w:pPr>
              <w:widowControl/>
              <w:spacing w:line="240" w:lineRule="auto"/>
              <w:ind w:firstLine="0"/>
              <w:jc w:val="center"/>
              <w:rPr>
                <w:rFonts w:eastAsia="宋体"/>
                <w:color w:val="000000"/>
                <w:sz w:val="21"/>
                <w:szCs w:val="21"/>
                <w:lang w:val="en-US"/>
              </w:rPr>
            </w:pPr>
            <w:r>
              <w:rPr>
                <w:rFonts w:eastAsia="宋体"/>
                <w:color w:val="000000"/>
                <w:sz w:val="21"/>
                <w:szCs w:val="21"/>
                <w:lang w:val="en-US"/>
              </w:rPr>
              <w:t>(-9.7-13.1)</w:t>
            </w:r>
          </w:p>
        </w:tc>
        <w:tc>
          <w:tcPr>
            <w:tcW w:w="792" w:type="dxa"/>
            <w:vAlign w:val="center"/>
          </w:tcPr>
          <w:p w14:paraId="25B77AAD">
            <w:pPr>
              <w:widowControl/>
              <w:spacing w:line="240" w:lineRule="auto"/>
              <w:ind w:firstLine="0"/>
              <w:jc w:val="center"/>
              <w:rPr>
                <w:rFonts w:eastAsia="宋体"/>
                <w:color w:val="000000"/>
                <w:sz w:val="21"/>
                <w:szCs w:val="21"/>
                <w:lang w:val="en-US"/>
              </w:rPr>
            </w:pPr>
            <w:r>
              <w:rPr>
                <w:rFonts w:eastAsia="宋体"/>
                <w:color w:val="000000"/>
                <w:sz w:val="21"/>
                <w:szCs w:val="21"/>
                <w:lang w:val="en-US"/>
              </w:rPr>
              <w:t>(794,864-1,259,804)</w:t>
            </w:r>
          </w:p>
        </w:tc>
        <w:tc>
          <w:tcPr>
            <w:tcW w:w="871" w:type="dxa"/>
            <w:vAlign w:val="center"/>
          </w:tcPr>
          <w:p w14:paraId="18EB75E4">
            <w:pPr>
              <w:widowControl/>
              <w:spacing w:line="240" w:lineRule="auto"/>
              <w:ind w:firstLine="0"/>
              <w:jc w:val="center"/>
              <w:rPr>
                <w:rFonts w:eastAsia="宋体"/>
                <w:color w:val="000000"/>
                <w:sz w:val="21"/>
                <w:szCs w:val="21"/>
                <w:lang w:val="en-US"/>
              </w:rPr>
            </w:pPr>
            <w:r>
              <w:rPr>
                <w:rFonts w:eastAsia="宋体"/>
                <w:color w:val="000000"/>
                <w:sz w:val="21"/>
                <w:szCs w:val="21"/>
                <w:lang w:val="en-US"/>
              </w:rPr>
              <w:t>(349-543)</w:t>
            </w:r>
          </w:p>
        </w:tc>
        <w:tc>
          <w:tcPr>
            <w:tcW w:w="859" w:type="dxa"/>
            <w:vAlign w:val="center"/>
          </w:tcPr>
          <w:p w14:paraId="7D692679">
            <w:pPr>
              <w:widowControl/>
              <w:spacing w:line="240" w:lineRule="auto"/>
              <w:ind w:firstLine="0"/>
              <w:jc w:val="center"/>
              <w:rPr>
                <w:rFonts w:eastAsia="宋体"/>
                <w:color w:val="000000"/>
                <w:sz w:val="21"/>
                <w:szCs w:val="21"/>
                <w:lang w:val="en-US"/>
              </w:rPr>
            </w:pPr>
            <w:r>
              <w:rPr>
                <w:rFonts w:eastAsia="宋体"/>
                <w:color w:val="000000"/>
                <w:sz w:val="21"/>
                <w:szCs w:val="21"/>
                <w:lang w:val="en-US"/>
              </w:rPr>
              <w:t>(-7.2-13.7)</w:t>
            </w:r>
          </w:p>
        </w:tc>
        <w:tc>
          <w:tcPr>
            <w:tcW w:w="735" w:type="dxa"/>
            <w:vAlign w:val="center"/>
          </w:tcPr>
          <w:p w14:paraId="68F1E4A5">
            <w:pPr>
              <w:widowControl/>
              <w:spacing w:line="240" w:lineRule="auto"/>
              <w:ind w:firstLine="0"/>
              <w:jc w:val="center"/>
              <w:rPr>
                <w:rFonts w:eastAsia="宋体"/>
                <w:color w:val="000000"/>
                <w:sz w:val="21"/>
                <w:szCs w:val="21"/>
                <w:lang w:val="en-US"/>
              </w:rPr>
            </w:pPr>
            <w:r>
              <w:rPr>
                <w:rFonts w:eastAsia="宋体"/>
                <w:color w:val="000000"/>
                <w:sz w:val="21"/>
                <w:szCs w:val="21"/>
                <w:lang w:val="en-US"/>
              </w:rPr>
              <w:t>(20,999-46,005)</w:t>
            </w:r>
          </w:p>
        </w:tc>
        <w:tc>
          <w:tcPr>
            <w:tcW w:w="871" w:type="dxa"/>
            <w:vAlign w:val="center"/>
          </w:tcPr>
          <w:p w14:paraId="696539BC">
            <w:pPr>
              <w:widowControl/>
              <w:spacing w:line="240" w:lineRule="auto"/>
              <w:ind w:firstLine="0"/>
              <w:jc w:val="center"/>
              <w:rPr>
                <w:rFonts w:eastAsia="宋体"/>
                <w:color w:val="000000"/>
                <w:sz w:val="21"/>
                <w:szCs w:val="21"/>
                <w:lang w:val="en-US"/>
              </w:rPr>
            </w:pPr>
            <w:r>
              <w:rPr>
                <w:rFonts w:eastAsia="宋体"/>
                <w:color w:val="000000"/>
                <w:sz w:val="21"/>
                <w:szCs w:val="21"/>
                <w:lang w:val="en-US"/>
              </w:rPr>
              <w:t>(9-20)</w:t>
            </w:r>
          </w:p>
        </w:tc>
        <w:tc>
          <w:tcPr>
            <w:tcW w:w="859" w:type="dxa"/>
            <w:vAlign w:val="center"/>
          </w:tcPr>
          <w:p w14:paraId="6D912620">
            <w:pPr>
              <w:widowControl/>
              <w:spacing w:line="240" w:lineRule="auto"/>
              <w:ind w:firstLine="0"/>
              <w:jc w:val="center"/>
              <w:rPr>
                <w:rFonts w:eastAsia="宋体"/>
                <w:color w:val="000000"/>
                <w:sz w:val="21"/>
                <w:szCs w:val="21"/>
                <w:lang w:val="en-US"/>
              </w:rPr>
            </w:pPr>
            <w:r>
              <w:rPr>
                <w:rFonts w:eastAsia="宋体"/>
                <w:color w:val="000000"/>
                <w:sz w:val="21"/>
                <w:szCs w:val="21"/>
                <w:lang w:val="en-US"/>
              </w:rPr>
              <w:t>(-15.0-24.3)</w:t>
            </w:r>
          </w:p>
        </w:tc>
      </w:tr>
    </w:tbl>
    <w:p w14:paraId="00000050">
      <w:pPr>
        <w:widowControl/>
        <w:spacing w:line="276" w:lineRule="auto"/>
        <w:ind w:firstLine="0"/>
        <w:jc w:val="center"/>
        <w:rPr>
          <w:rFonts w:eastAsia="宋体" w:cs="Arial"/>
          <w:sz w:val="22"/>
          <w:szCs w:val="22"/>
        </w:rPr>
      </w:pPr>
      <w:sdt>
        <w:sdtPr>
          <w:rPr>
            <w:rFonts w:eastAsia="宋体"/>
          </w:rPr>
          <w:tag w:val="goog_rdk_67"/>
          <w:id w:val="-1150405974"/>
        </w:sdtPr>
        <w:sdtEndPr>
          <w:rPr>
            <w:rFonts w:eastAsia="宋体"/>
          </w:rPr>
        </w:sdtEndPr>
        <w:sdtContent>
          <w:r>
            <w:rPr>
              <w:rFonts w:eastAsia="宋体" w:cs="Gungsuh"/>
            </w:rPr>
            <w:t>表1</w:t>
          </w:r>
        </w:sdtContent>
      </w:sdt>
      <w:sdt>
        <w:sdtPr>
          <w:rPr>
            <w:rFonts w:eastAsia="宋体"/>
          </w:rPr>
          <w:tag w:val="goog_rdk_68"/>
          <w:id w:val="-175913680"/>
        </w:sdtPr>
        <w:sdtEndPr>
          <w:rPr>
            <w:rFonts w:eastAsia="宋体"/>
          </w:rPr>
        </w:sdtEndPr>
        <w:sdtContent>
          <w:r>
            <w:rPr>
              <w:rFonts w:eastAsia="宋体" w:cs="Gungsuh"/>
            </w:rPr>
            <w:t xml:space="preserve"> 1990-2021年痛风负担的现状和变化</w:t>
          </w:r>
        </w:sdtContent>
      </w:sdt>
    </w:p>
    <w:p w14:paraId="47B958E8">
      <w:pPr>
        <w:widowControl/>
        <w:spacing w:line="276" w:lineRule="auto"/>
        <w:ind w:firstLine="0"/>
        <w:jc w:val="left"/>
        <w:rPr>
          <w:rFonts w:hint="eastAsia" w:eastAsia="宋体" w:cs="Arial"/>
          <w:sz w:val="22"/>
          <w:szCs w:val="22"/>
          <w:lang w:val="en-US" w:eastAsia="zh-CN"/>
        </w:rPr>
      </w:pPr>
      <w:r>
        <w:rPr>
          <w:rFonts w:hint="eastAsia" w:eastAsia="宋体" w:cs="Arial"/>
          <w:sz w:val="22"/>
          <w:szCs w:val="22"/>
          <w:lang w:val="en-US" w:eastAsia="zh-CN"/>
        </w:rPr>
        <w:t>注：表格展示了2021 年痛风发病率（</w:t>
      </w:r>
      <w:r>
        <w:rPr>
          <w:rFonts w:eastAsia="宋体"/>
          <w:color w:val="000000"/>
          <w:sz w:val="21"/>
          <w:szCs w:val="21"/>
          <w:lang w:val="en-US"/>
        </w:rPr>
        <w:t>Incidence</w:t>
      </w:r>
      <w:r>
        <w:rPr>
          <w:rFonts w:hint="eastAsia" w:eastAsia="宋体" w:cs="Arial"/>
          <w:sz w:val="22"/>
          <w:szCs w:val="22"/>
          <w:lang w:val="en-US" w:eastAsia="zh-CN"/>
        </w:rPr>
        <w:t>）、患病率（</w:t>
      </w:r>
      <w:r>
        <w:rPr>
          <w:rFonts w:eastAsia="宋体"/>
          <w:color w:val="000000"/>
          <w:sz w:val="21"/>
          <w:szCs w:val="21"/>
          <w:lang w:val="en-US"/>
        </w:rPr>
        <w:t>Prevalence</w:t>
      </w:r>
      <w:r>
        <w:rPr>
          <w:rFonts w:hint="eastAsia" w:eastAsia="宋体" w:cs="Arial"/>
          <w:sz w:val="22"/>
          <w:szCs w:val="22"/>
          <w:lang w:val="en-US" w:eastAsia="zh-CN"/>
        </w:rPr>
        <w:t>）和 DALY（</w:t>
      </w:r>
      <w:r>
        <w:rPr>
          <w:rFonts w:eastAsia="宋体"/>
          <w:color w:val="000000"/>
          <w:sz w:val="21"/>
          <w:szCs w:val="21"/>
          <w:lang w:val="en-US"/>
        </w:rPr>
        <w:t>DALYs (Disability-Adjusted Life Years)</w:t>
      </w:r>
      <w:r>
        <w:rPr>
          <w:rFonts w:hint="eastAsia" w:eastAsia="宋体" w:cs="Arial"/>
          <w:sz w:val="22"/>
          <w:szCs w:val="22"/>
          <w:lang w:val="en-US" w:eastAsia="zh-CN"/>
        </w:rPr>
        <w:t>） 的数量（N，2021）和 ASR（Age-standardized rate (per 100,000),2021），以及自 1990 年以来的ASR百分比变化（</w:t>
      </w:r>
      <w:r>
        <w:rPr>
          <w:rFonts w:eastAsia="宋体"/>
          <w:color w:val="000000"/>
          <w:sz w:val="21"/>
          <w:szCs w:val="21"/>
          <w:lang w:val="en-US"/>
        </w:rPr>
        <w:t>Percentage change,1990-2021(%)</w:t>
      </w:r>
      <w:r>
        <w:rPr>
          <w:rFonts w:hint="eastAsia" w:eastAsia="宋体" w:cs="Arial"/>
          <w:sz w:val="22"/>
          <w:szCs w:val="22"/>
          <w:lang w:val="en-US" w:eastAsia="zh-CN"/>
        </w:rPr>
        <w:t>）。这些数据均按性别、SDI、7大世界区域（即：GBD超区域）和21个GBD地区划分进行分层罗列。其中，使用缩进格式区分7大世界区域和21个GBD地区；2个特殊区域：中东和北非（</w:t>
      </w:r>
      <w:r>
        <w:rPr>
          <w:rFonts w:eastAsia="宋体"/>
          <w:color w:val="000000"/>
          <w:sz w:val="21"/>
          <w:szCs w:val="21"/>
          <w:lang w:val="en-US"/>
        </w:rPr>
        <w:t>North Africa and Middle East</w:t>
      </w:r>
      <w:r>
        <w:rPr>
          <w:rFonts w:hint="eastAsia" w:eastAsia="宋体"/>
          <w:color w:val="000000"/>
          <w:sz w:val="21"/>
          <w:szCs w:val="21"/>
          <w:lang w:val="en-US" w:eastAsia="zh-CN"/>
        </w:rPr>
        <w:t>）以及南亚（</w:t>
      </w:r>
      <w:r>
        <w:rPr>
          <w:rFonts w:eastAsia="宋体"/>
          <w:color w:val="000000"/>
          <w:sz w:val="21"/>
          <w:szCs w:val="21"/>
          <w:lang w:val="en-US"/>
        </w:rPr>
        <w:t>South Asia</w:t>
      </w:r>
      <w:r>
        <w:rPr>
          <w:rFonts w:hint="eastAsia" w:eastAsia="宋体" w:cs="Arial"/>
          <w:sz w:val="22"/>
          <w:szCs w:val="22"/>
          <w:lang w:val="en-US" w:eastAsia="zh-CN"/>
        </w:rPr>
        <w:t>）既属于7大世界区域又属于21个GBD地区，在此表格中按7大世界区域层级处理。</w:t>
      </w:r>
    </w:p>
    <w:p w14:paraId="676A4FD1">
      <w:pPr>
        <w:widowControl/>
        <w:spacing w:line="276" w:lineRule="auto"/>
        <w:ind w:firstLine="0"/>
        <w:jc w:val="left"/>
        <w:rPr>
          <w:rFonts w:hint="default" w:eastAsia="宋体" w:cs="Arial"/>
          <w:sz w:val="22"/>
          <w:szCs w:val="22"/>
          <w:lang w:val="en-US" w:eastAsia="zh-CN"/>
        </w:rPr>
      </w:pPr>
    </w:p>
    <w:p w14:paraId="00000052">
      <w:pPr>
        <w:ind w:firstLine="0"/>
        <w:rPr>
          <w:rFonts w:eastAsia="宋体"/>
        </w:rPr>
      </w:pPr>
      <w:sdt>
        <w:sdtPr>
          <w:rPr>
            <w:rFonts w:eastAsia="宋体"/>
          </w:rPr>
          <w:tag w:val="goog_rdk_70"/>
          <w:id w:val="-1149913124"/>
        </w:sdtPr>
        <w:sdtEndPr>
          <w:rPr>
            <w:rFonts w:eastAsia="宋体"/>
          </w:rPr>
        </w:sdtEndPr>
        <w:sdtContent>
          <w:r>
            <w:rPr>
              <w:rFonts w:eastAsia="宋体" w:cs="Gungsuh"/>
              <w:b/>
              <w:color w:val="C00000"/>
            </w:rPr>
            <w:t>备注：本小节所有分析数据及可视化图片均见</w:t>
          </w:r>
        </w:sdtContent>
      </w:sdt>
      <w:r>
        <w:rPr>
          <w:rFonts w:eastAsia="宋体"/>
          <w:b/>
          <w:color w:val="C00000"/>
        </w:rPr>
        <w:t>01_burdenanalysis</w:t>
      </w:r>
      <w:sdt>
        <w:sdtPr>
          <w:rPr>
            <w:rFonts w:eastAsia="宋体"/>
          </w:rPr>
          <w:tag w:val="goog_rdk_71"/>
          <w:id w:val="243135110"/>
        </w:sdtPr>
        <w:sdtEndPr>
          <w:rPr>
            <w:rFonts w:eastAsia="宋体"/>
          </w:rPr>
        </w:sdtEndPr>
        <w:sdtContent>
          <w:r>
            <w:rPr>
              <w:rFonts w:eastAsia="宋体" w:cs="Gungsuh"/>
              <w:b/>
              <w:color w:val="C00000"/>
            </w:rPr>
            <w:t>文件</w:t>
          </w:r>
        </w:sdtContent>
      </w:sdt>
      <w:sdt>
        <w:sdtPr>
          <w:rPr>
            <w:rFonts w:eastAsia="宋体"/>
          </w:rPr>
          <w:tag w:val="goog_rdk_69"/>
          <w:id w:val="1218837665"/>
        </w:sdtPr>
        <w:sdtEndPr>
          <w:rPr>
            <w:rFonts w:eastAsia="宋体"/>
          </w:rPr>
        </w:sdtEndPr>
        <w:sdtContent/>
      </w:sdt>
      <w:sdt>
        <w:sdtPr>
          <w:rPr>
            <w:rFonts w:eastAsia="宋体"/>
          </w:rPr>
          <w:tag w:val="goog_rdk_72"/>
          <w:id w:val="-641927771"/>
        </w:sdtPr>
        <w:sdtEndPr>
          <w:rPr>
            <w:rFonts w:eastAsia="宋体"/>
          </w:rPr>
        </w:sdtEndPr>
        <w:sdtContent>
          <w:r>
            <w:rPr>
              <w:rFonts w:eastAsia="宋体" w:cs="Gungsuh"/>
              <w:b/>
              <w:color w:val="C00000"/>
            </w:rPr>
            <w:t>夹</w:t>
          </w:r>
        </w:sdtContent>
      </w:sdt>
    </w:p>
    <w:sdt>
      <w:sdtPr>
        <w:tag w:val="goog_rdk_73"/>
        <w:id w:val="689505117"/>
      </w:sdtPr>
      <w:sdtContent>
        <w:p w14:paraId="00000053">
          <w:pPr>
            <w:pStyle w:val="69"/>
            <w:rPr>
              <w:rFonts w:hint="default"/>
            </w:rPr>
          </w:pPr>
          <w:bookmarkStart w:id="11" w:name="_Toc25481"/>
          <w:r>
            <w:t>2.2 2018年SSB摄入量分布PMID:39762424</w:t>
          </w:r>
        </w:p>
      </w:sdtContent>
    </w:sdt>
    <w:bookmarkEnd w:id="11"/>
    <w:p w14:paraId="00000054">
      <w:pPr>
        <w:rPr>
          <w:rFonts w:eastAsia="宋体"/>
        </w:rPr>
      </w:pPr>
      <w:sdt>
        <w:sdtPr>
          <w:rPr>
            <w:rFonts w:eastAsia="宋体"/>
          </w:rPr>
          <w:tag w:val="goog_rdk_74"/>
          <w:id w:val="-1456571801"/>
        </w:sdtPr>
        <w:sdtEndPr>
          <w:rPr>
            <w:rFonts w:eastAsia="宋体"/>
          </w:rPr>
        </w:sdtEndPr>
        <w:sdtContent>
          <w:r>
            <w:rPr>
              <w:rFonts w:eastAsia="宋体" w:cs="Gungsuh"/>
            </w:rPr>
            <w:t>膳食摄入量分布分析旨在通过收集和分析不同地区和人群的膳食摄入量数据，量化特定食物或饮料在各类人群中的消费水平，揭示摄入量的地区分布特征和人群差异。</w:t>
          </w:r>
        </w:sdtContent>
      </w:sdt>
    </w:p>
    <w:p w14:paraId="00000055">
      <w:pPr>
        <w:rPr>
          <w:rFonts w:eastAsia="宋体"/>
        </w:rPr>
      </w:pPr>
      <w:sdt>
        <w:sdtPr>
          <w:rPr>
            <w:rFonts w:eastAsia="宋体"/>
          </w:rPr>
          <w:tag w:val="goog_rdk_75"/>
          <w:id w:val="-1591016022"/>
        </w:sdtPr>
        <w:sdtEndPr>
          <w:rPr>
            <w:rFonts w:eastAsia="宋体"/>
          </w:rPr>
        </w:sdtEndPr>
        <w:sdtContent>
          <w:r>
            <w:rPr>
              <w:rFonts w:eastAsia="宋体" w:cs="Gungsuh"/>
            </w:rPr>
            <w:t>为了揭示2018年SSBs在全球、7大世界区域和人口数前30个国家的分布特征，</w:t>
          </w:r>
        </w:sdtContent>
      </w:sdt>
      <w:sdt>
        <w:sdtPr>
          <w:rPr>
            <w:rFonts w:eastAsia="宋体"/>
          </w:rPr>
          <w:tag w:val="goog_rdk_76"/>
          <w:id w:val="-426218527"/>
        </w:sdtPr>
        <w:sdtEndPr>
          <w:rPr>
            <w:rFonts w:eastAsia="宋体" w:cs="Gungsuh"/>
            <w:b/>
            <w:bCs/>
            <w:color w:val="5B9BD5" w:themeColor="accent1"/>
            <w14:textFill>
              <w14:solidFill>
                <w14:schemeClr w14:val="accent1"/>
              </w14:solidFill>
            </w14:textFill>
          </w:rPr>
        </w:sdtEndPr>
        <w:sdtContent>
          <w:r>
            <w:rPr>
              <w:rFonts w:eastAsia="宋体" w:cs="Gungsuh"/>
            </w:rPr>
            <w:t>本研究基于</w:t>
          </w:r>
          <w:r>
            <w:rPr>
              <w:rFonts w:eastAsia="宋体" w:cs="Gungsuh"/>
              <w:b/>
              <w:bCs/>
              <w:color w:val="5B9BD5" w:themeColor="accent1"/>
              <w14:textFill>
                <w14:solidFill>
                  <w14:schemeClr w14:val="accent1"/>
                </w14:solidFill>
              </w14:textFill>
            </w:rPr>
            <w:t>GDD数据库中185个国家2018年</w:t>
          </w:r>
        </w:sdtContent>
      </w:sdt>
      <w:sdt>
        <w:sdtPr>
          <w:rPr>
            <w:rFonts w:eastAsia="宋体" w:cs="Gungsuh"/>
            <w:b/>
            <w:bCs/>
            <w:color w:val="5B9BD5" w:themeColor="accent1"/>
            <w14:textFill>
              <w14:solidFill>
                <w14:schemeClr w14:val="accent1"/>
              </w14:solidFill>
            </w14:textFill>
          </w:rPr>
          <w:tag w:val="goog_rdk_77"/>
          <w:id w:val="-2006416958"/>
        </w:sdtPr>
        <w:sdtEndPr>
          <w:rPr>
            <w:rFonts w:eastAsia="宋体" w:cs="Times New Roman"/>
            <w:b w:val="0"/>
            <w:bCs w:val="0"/>
            <w:color w:val="auto"/>
          </w:rPr>
        </w:sdtEndPr>
        <w:sdtContent>
          <w:r>
            <w:rPr>
              <w:rFonts w:eastAsia="宋体" w:cs="Gungsuh"/>
              <w:b/>
              <w:bCs/>
              <w:color w:val="5B9BD5" w:themeColor="accent1"/>
              <w14:textFill>
                <w14:solidFill>
                  <w14:schemeClr w14:val="accent1"/>
                </w14:solidFill>
              </w14:textFill>
            </w:rPr>
            <w:t>个体含糖饮料摄入数据</w:t>
          </w:r>
        </w:sdtContent>
      </w:sdt>
      <w:sdt>
        <w:sdtPr>
          <w:rPr>
            <w:rFonts w:eastAsia="宋体"/>
          </w:rPr>
          <w:tag w:val="goog_rdk_78"/>
          <w:id w:val="2046699394"/>
        </w:sdtPr>
        <w:sdtEndPr>
          <w:rPr>
            <w:rFonts w:eastAsia="宋体"/>
          </w:rPr>
        </w:sdtEndPr>
        <w:sdtContent>
          <w:r>
            <w:rPr>
              <w:rFonts w:eastAsia="宋体" w:cs="Gungsuh"/>
            </w:rPr>
            <w:t>，使用R包"brms"</w:t>
          </w:r>
          <w:r>
            <w:rPr>
              <w:rFonts w:hint="eastAsia" w:eastAsia="宋体" w:cs="Gungsuh"/>
              <w:lang w:val="en-US" w:eastAsia="zh-CN"/>
            </w:rPr>
            <w:t>(v 2.22.0, Paul-Christian Bürkner (2017). brms: An R Package for Bayesian Multilevel Models Using   Stan. Journal of Statistical Software, 80(1), 1-28. doi:10.18637/jss.v080.i01)</w:t>
          </w:r>
          <w:r>
            <w:rPr>
              <w:rFonts w:eastAsia="宋体" w:cs="Gungsuh"/>
            </w:rPr>
            <w:t>构建统一的贝叶斯分层模型，该模型采用对数变换的SSBs摄入量作为因变量，年龄、性别、教育水平和居住地区作为固定效应，超区域内嵌套国家作为随机效应的层次化结构。对于全球和7大世界区域范围，</w:t>
          </w:r>
          <w:r>
            <w:rPr>
              <w:rFonts w:eastAsia="宋体" w:cs="Gungsuh"/>
              <w:highlight w:val="none"/>
            </w:rPr>
            <w:t>根据性别、年龄、教育程度和居住地区因素分层创建预测数据框</w:t>
          </w:r>
          <w:r>
            <w:rPr>
              <w:rFonts w:eastAsia="宋体" w:cs="Gungsuh"/>
            </w:rPr>
            <w:t>；对于人口数前30个国家，创建预测数据框时根据性别、教育程度和居住地区分层，输出各分层下的SSBs平均摄入量(95%UI)（</w:t>
          </w:r>
          <w:r>
            <w:rPr>
              <w:rFonts w:hint="eastAsia" w:eastAsia="宋体" w:cs="Gungsuh"/>
            </w:rPr>
            <w:t>表2-3</w:t>
          </w:r>
          <w:r>
            <w:rPr>
              <w:rFonts w:eastAsia="宋体" w:cs="Gungsuh"/>
            </w:rPr>
            <w:t>）。</w:t>
          </w:r>
        </w:sdtContent>
      </w:sdt>
    </w:p>
    <w:p w14:paraId="00000056">
      <w:pPr>
        <w:rPr>
          <w:rFonts w:eastAsia="宋体" w:cs="Gungsuh"/>
          <w:b/>
          <w:bCs/>
          <w:color w:val="EE0000"/>
        </w:rPr>
      </w:pPr>
      <w:sdt>
        <w:sdtPr>
          <w:rPr>
            <w:rFonts w:eastAsia="宋体"/>
          </w:rPr>
          <w:tag w:val="goog_rdk_79"/>
          <w:id w:val="-1790392705"/>
        </w:sdtPr>
        <w:sdtEndPr>
          <w:rPr>
            <w:rFonts w:eastAsia="宋体" w:cs="Gungsuh"/>
            <w:b/>
            <w:bCs/>
            <w:color w:val="EE0000"/>
          </w:rPr>
        </w:sdtEndPr>
        <w:sdtContent>
          <w:r>
            <w:rPr>
              <w:rFonts w:eastAsia="宋体" w:cs="Gungsuh"/>
            </w:rPr>
            <w:t>分析结果显示，</w:t>
          </w:r>
          <w:r>
            <w:rPr>
              <w:rFonts w:eastAsia="宋体" w:cs="Gungsuh"/>
              <w:b/>
              <w:bCs/>
              <w:color w:val="EE0000"/>
            </w:rPr>
            <w:t>全球SSBs摄入量为96.7g/</w:t>
          </w:r>
          <w:r>
            <w:rPr>
              <w:rFonts w:hint="eastAsia" w:eastAsia="宋体" w:cs="Gungsuh"/>
              <w:b/>
              <w:bCs/>
              <w:color w:val="EE0000"/>
            </w:rPr>
            <w:t>d</w:t>
          </w:r>
          <w:r>
            <w:rPr>
              <w:rFonts w:eastAsia="宋体" w:cs="Gungsuh"/>
              <w:b/>
              <w:bCs/>
              <w:color w:val="EE0000"/>
            </w:rPr>
            <w:t>，7大世界区域中拉丁美洲/加勒比海地区的SSBs摄入量最高，为222.7g/</w:t>
          </w:r>
          <w:r>
            <w:rPr>
              <w:rFonts w:hint="eastAsia" w:eastAsia="宋体" w:cs="Gungsuh"/>
              <w:b/>
              <w:bCs/>
              <w:color w:val="EE0000"/>
            </w:rPr>
            <w:t>d</w:t>
          </w:r>
          <w:r>
            <w:rPr>
              <w:rFonts w:eastAsia="宋体" w:cs="Gungsuh"/>
              <w:b/>
              <w:bCs/>
              <w:color w:val="EE0000"/>
            </w:rPr>
            <w:t>，大约是SSBs摄入量最低的东亚/东南亚/大洋洲地区的5倍。人口数前30个国家中，SSBs摄入量最高的国家为哥伦比亚，高达579.4g/</w:t>
          </w:r>
          <w:r>
            <w:rPr>
              <w:rFonts w:hint="eastAsia" w:eastAsia="宋体" w:cs="Gungsuh"/>
              <w:b/>
              <w:bCs/>
              <w:color w:val="EE0000"/>
            </w:rPr>
            <w:t>d</w:t>
          </w:r>
          <w:r>
            <w:rPr>
              <w:rFonts w:eastAsia="宋体" w:cs="Gungsuh"/>
              <w:b/>
              <w:bCs/>
              <w:color w:val="EE0000"/>
            </w:rPr>
            <w:t>，最低为中国（6.8g/</w:t>
          </w:r>
          <w:r>
            <w:rPr>
              <w:rFonts w:hint="eastAsia" w:eastAsia="宋体" w:cs="Gungsuh"/>
              <w:b/>
              <w:bCs/>
              <w:color w:val="EE0000"/>
            </w:rPr>
            <w:t>d</w:t>
          </w:r>
          <w:r>
            <w:rPr>
              <w:rFonts w:eastAsia="宋体" w:cs="Gungsuh"/>
              <w:b/>
              <w:bCs/>
              <w:color w:val="EE0000"/>
            </w:rPr>
            <w:t>）。</w:t>
          </w:r>
        </w:sdtContent>
      </w:sdt>
    </w:p>
    <w:sdt>
      <w:sdtPr>
        <w:rPr>
          <w:rFonts w:eastAsia="宋体" w:cs="Gungsuh"/>
          <w:b/>
          <w:bCs/>
          <w:color w:val="EE0000"/>
        </w:rPr>
        <w:tag w:val="goog_rdk_80"/>
        <w:id w:val="628154172"/>
      </w:sdtPr>
      <w:sdtEndPr>
        <w:rPr>
          <w:rFonts w:eastAsia="宋体" w:cs="Times New Roman"/>
          <w:b w:val="0"/>
          <w:bCs w:val="0"/>
          <w:color w:val="auto"/>
        </w:rPr>
      </w:sdtEndPr>
      <w:sdtContent>
        <w:p w14:paraId="5BFAF157">
          <w:pPr>
            <w:rPr>
              <w:rFonts w:eastAsia="宋体" w:cs="Gungsuh"/>
              <w:b/>
              <w:bCs/>
              <w:color w:val="EE0000"/>
            </w:rPr>
          </w:pPr>
          <w:r>
            <w:rPr>
              <w:rFonts w:eastAsia="宋体" w:cs="Gungsuh"/>
              <w:b/>
              <w:bCs/>
              <w:color w:val="EE0000"/>
            </w:rPr>
            <w:t>男性日均摄入SSBs普遍高于女性，低教育程度群体相较于另外两个群体（中、高）具有明显更低的SSBs日均摄入量，城市居民则相较于乡村居民每天平均摄入更多的SSBs。对于20岁以上的成年人，SSBs日均摄入量最高的群体为20-24岁的群体，且SSBs日均摄入量随着年龄增加而减少。</w:t>
          </w:r>
        </w:p>
        <w:p w14:paraId="00000057">
          <w:pPr>
            <w:jc w:val="center"/>
            <w:rPr>
              <w:rFonts w:eastAsia="宋体"/>
            </w:rPr>
          </w:pPr>
          <w:r>
            <w:rPr>
              <w:rFonts w:eastAsia="宋体" w:cs="Gungsuh"/>
            </w:rPr>
            <w:t>表2 2018年全球和七大世界区域按年龄、性别、教育程度和居住地区分列的成人（20岁以上）含糖饮料摄入量的全球和国家/地区平均值（95%UI）</w:t>
          </w:r>
        </w:p>
      </w:sdtContent>
    </w:sdt>
    <w:tbl>
      <w:tblPr>
        <w:tblStyle w:val="22"/>
        <w:tblW w:w="0" w:type="auto"/>
        <w:tblInd w:w="0" w:type="dxa"/>
        <w:tblLayout w:type="autofit"/>
        <w:tblCellMar>
          <w:top w:w="0" w:type="dxa"/>
          <w:left w:w="108" w:type="dxa"/>
          <w:bottom w:w="0" w:type="dxa"/>
          <w:right w:w="108" w:type="dxa"/>
        </w:tblCellMar>
      </w:tblPr>
      <w:tblGrid>
        <w:gridCol w:w="1031"/>
        <w:gridCol w:w="925"/>
        <w:gridCol w:w="868"/>
        <w:gridCol w:w="925"/>
        <w:gridCol w:w="925"/>
        <w:gridCol w:w="974"/>
        <w:gridCol w:w="974"/>
        <w:gridCol w:w="925"/>
        <w:gridCol w:w="975"/>
      </w:tblGrid>
      <w:tr w14:paraId="18BAC926">
        <w:tblPrEx>
          <w:tblCellMar>
            <w:top w:w="0" w:type="dxa"/>
            <w:left w:w="108" w:type="dxa"/>
            <w:bottom w:w="0" w:type="dxa"/>
            <w:right w:w="108" w:type="dxa"/>
          </w:tblCellMar>
        </w:tblPrEx>
        <w:trPr>
          <w:trHeight w:val="280" w:hRule="atLeast"/>
        </w:trPr>
        <w:tc>
          <w:tcPr>
            <w:tcW w:w="2220" w:type="dxa"/>
            <w:tcBorders>
              <w:top w:val="single" w:color="auto" w:sz="12" w:space="0"/>
              <w:bottom w:val="single" w:color="auto" w:sz="6" w:space="0"/>
            </w:tcBorders>
            <w:noWrap/>
            <w:vAlign w:val="center"/>
          </w:tcPr>
          <w:p w14:paraId="629E28E2">
            <w:pPr>
              <w:widowControl/>
              <w:spacing w:line="240" w:lineRule="auto"/>
              <w:ind w:firstLine="0"/>
              <w:jc w:val="left"/>
              <w:rPr>
                <w:rFonts w:eastAsia="宋体"/>
                <w:color w:val="000000"/>
                <w:sz w:val="21"/>
                <w:szCs w:val="21"/>
                <w:lang w:val="en-US"/>
              </w:rPr>
            </w:pPr>
          </w:p>
        </w:tc>
        <w:tc>
          <w:tcPr>
            <w:tcW w:w="1960" w:type="dxa"/>
            <w:tcBorders>
              <w:top w:val="single" w:color="auto" w:sz="12" w:space="0"/>
              <w:bottom w:val="single" w:color="auto" w:sz="6" w:space="0"/>
            </w:tcBorders>
            <w:noWrap/>
            <w:vAlign w:val="center"/>
          </w:tcPr>
          <w:p w14:paraId="6893579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World</w:t>
            </w:r>
          </w:p>
        </w:tc>
        <w:tc>
          <w:tcPr>
            <w:tcW w:w="1820" w:type="dxa"/>
            <w:tcBorders>
              <w:top w:val="single" w:color="auto" w:sz="12" w:space="0"/>
              <w:bottom w:val="single" w:color="auto" w:sz="6" w:space="0"/>
            </w:tcBorders>
            <w:noWrap/>
            <w:vAlign w:val="center"/>
          </w:tcPr>
          <w:p w14:paraId="7793B97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Asia</w:t>
            </w:r>
          </w:p>
        </w:tc>
        <w:tc>
          <w:tcPr>
            <w:tcW w:w="1960" w:type="dxa"/>
            <w:tcBorders>
              <w:top w:val="single" w:color="auto" w:sz="12" w:space="0"/>
              <w:bottom w:val="single" w:color="auto" w:sz="6" w:space="0"/>
            </w:tcBorders>
            <w:noWrap/>
            <w:vAlign w:val="center"/>
          </w:tcPr>
          <w:p w14:paraId="793E9E88">
            <w:pPr>
              <w:widowControl/>
              <w:spacing w:line="240" w:lineRule="auto"/>
              <w:ind w:firstLine="0"/>
              <w:jc w:val="left"/>
              <w:rPr>
                <w:rFonts w:eastAsia="宋体"/>
                <w:color w:val="000000"/>
                <w:sz w:val="21"/>
                <w:szCs w:val="21"/>
                <w:lang w:val="en-US"/>
              </w:rPr>
            </w:pPr>
            <w:r>
              <w:rPr>
                <w:rFonts w:eastAsia="宋体"/>
                <w:color w:val="000000"/>
                <w:sz w:val="21"/>
                <w:szCs w:val="21"/>
                <w:lang w:val="en-US"/>
              </w:rPr>
              <w:t>Former Soviet Union</w:t>
            </w:r>
          </w:p>
        </w:tc>
        <w:tc>
          <w:tcPr>
            <w:tcW w:w="1960" w:type="dxa"/>
            <w:tcBorders>
              <w:top w:val="single" w:color="auto" w:sz="12" w:space="0"/>
              <w:bottom w:val="single" w:color="auto" w:sz="6" w:space="0"/>
            </w:tcBorders>
            <w:noWrap/>
            <w:vAlign w:val="center"/>
          </w:tcPr>
          <w:p w14:paraId="7254D04C">
            <w:pPr>
              <w:widowControl/>
              <w:spacing w:line="240" w:lineRule="auto"/>
              <w:ind w:firstLine="0"/>
              <w:jc w:val="left"/>
              <w:rPr>
                <w:rFonts w:eastAsia="宋体"/>
                <w:color w:val="000000"/>
                <w:sz w:val="21"/>
                <w:szCs w:val="21"/>
                <w:lang w:val="en-US"/>
              </w:rPr>
            </w:pPr>
            <w:r>
              <w:rPr>
                <w:rFonts w:eastAsia="宋体"/>
                <w:color w:val="000000"/>
                <w:sz w:val="21"/>
                <w:szCs w:val="21"/>
                <w:lang w:val="en-US"/>
              </w:rPr>
              <w:t>High-Income Countries</w:t>
            </w:r>
          </w:p>
        </w:tc>
        <w:tc>
          <w:tcPr>
            <w:tcW w:w="2080" w:type="dxa"/>
            <w:tcBorders>
              <w:top w:val="single" w:color="auto" w:sz="12" w:space="0"/>
              <w:bottom w:val="single" w:color="auto" w:sz="6" w:space="0"/>
            </w:tcBorders>
            <w:noWrap/>
            <w:vAlign w:val="center"/>
          </w:tcPr>
          <w:p w14:paraId="3AC7EE6B">
            <w:pPr>
              <w:widowControl/>
              <w:spacing w:line="240" w:lineRule="auto"/>
              <w:ind w:firstLine="0"/>
              <w:jc w:val="left"/>
              <w:rPr>
                <w:rFonts w:eastAsia="宋体"/>
                <w:color w:val="000000"/>
                <w:sz w:val="21"/>
                <w:szCs w:val="21"/>
                <w:lang w:val="en-US"/>
              </w:rPr>
            </w:pPr>
            <w:r>
              <w:rPr>
                <w:rFonts w:eastAsia="宋体"/>
                <w:color w:val="000000"/>
                <w:sz w:val="21"/>
                <w:szCs w:val="21"/>
                <w:lang w:val="en-US"/>
              </w:rPr>
              <w:t>Latin America and Caribbean</w:t>
            </w:r>
          </w:p>
        </w:tc>
        <w:tc>
          <w:tcPr>
            <w:tcW w:w="2080" w:type="dxa"/>
            <w:tcBorders>
              <w:top w:val="single" w:color="auto" w:sz="12" w:space="0"/>
              <w:bottom w:val="single" w:color="auto" w:sz="6" w:space="0"/>
            </w:tcBorders>
            <w:noWrap/>
            <w:vAlign w:val="center"/>
          </w:tcPr>
          <w:p w14:paraId="23124D9F">
            <w:pPr>
              <w:widowControl/>
              <w:spacing w:line="240" w:lineRule="auto"/>
              <w:ind w:firstLine="0"/>
              <w:jc w:val="left"/>
              <w:rPr>
                <w:rFonts w:eastAsia="宋体"/>
                <w:color w:val="000000"/>
                <w:sz w:val="21"/>
                <w:szCs w:val="21"/>
                <w:lang w:val="en-US"/>
              </w:rPr>
            </w:pPr>
            <w:r>
              <w:rPr>
                <w:rFonts w:eastAsia="宋体"/>
                <w:color w:val="000000"/>
                <w:sz w:val="21"/>
                <w:szCs w:val="21"/>
                <w:lang w:val="en-US"/>
              </w:rPr>
              <w:t>Middle East and North Africa</w:t>
            </w:r>
          </w:p>
        </w:tc>
        <w:tc>
          <w:tcPr>
            <w:tcW w:w="1960" w:type="dxa"/>
            <w:tcBorders>
              <w:top w:val="single" w:color="auto" w:sz="12" w:space="0"/>
              <w:bottom w:val="single" w:color="auto" w:sz="6" w:space="0"/>
            </w:tcBorders>
            <w:noWrap/>
            <w:vAlign w:val="center"/>
          </w:tcPr>
          <w:p w14:paraId="1038A2EF">
            <w:pPr>
              <w:widowControl/>
              <w:spacing w:line="240" w:lineRule="auto"/>
              <w:ind w:firstLine="0"/>
              <w:jc w:val="left"/>
              <w:rPr>
                <w:rFonts w:eastAsia="宋体"/>
                <w:color w:val="000000"/>
                <w:sz w:val="21"/>
                <w:szCs w:val="21"/>
                <w:lang w:val="en-US"/>
              </w:rPr>
            </w:pPr>
            <w:r>
              <w:rPr>
                <w:rFonts w:eastAsia="宋体"/>
                <w:color w:val="000000"/>
                <w:sz w:val="21"/>
                <w:szCs w:val="21"/>
                <w:lang w:val="en-US"/>
              </w:rPr>
              <w:t>South Asian Association for Regional Cooperation</w:t>
            </w:r>
          </w:p>
        </w:tc>
        <w:tc>
          <w:tcPr>
            <w:tcW w:w="2080" w:type="dxa"/>
            <w:tcBorders>
              <w:top w:val="single" w:color="auto" w:sz="12" w:space="0"/>
              <w:bottom w:val="single" w:color="auto" w:sz="6" w:space="0"/>
            </w:tcBorders>
            <w:noWrap/>
            <w:vAlign w:val="center"/>
          </w:tcPr>
          <w:p w14:paraId="67CF59F4">
            <w:pPr>
              <w:widowControl/>
              <w:spacing w:line="240" w:lineRule="auto"/>
              <w:ind w:firstLine="0"/>
              <w:jc w:val="left"/>
              <w:rPr>
                <w:rFonts w:eastAsia="宋体"/>
                <w:color w:val="000000"/>
                <w:sz w:val="21"/>
                <w:szCs w:val="21"/>
                <w:lang w:val="en-US"/>
              </w:rPr>
            </w:pPr>
            <w:r>
              <w:rPr>
                <w:rFonts w:eastAsia="宋体"/>
                <w:color w:val="000000"/>
                <w:sz w:val="21"/>
                <w:szCs w:val="21"/>
                <w:lang w:val="en-US"/>
              </w:rPr>
              <w:t>Sub-Saharan Africa</w:t>
            </w:r>
          </w:p>
        </w:tc>
      </w:tr>
      <w:tr w14:paraId="6E014981">
        <w:tblPrEx>
          <w:tblCellMar>
            <w:top w:w="0" w:type="dxa"/>
            <w:left w:w="108" w:type="dxa"/>
            <w:bottom w:w="0" w:type="dxa"/>
            <w:right w:w="108" w:type="dxa"/>
          </w:tblCellMar>
        </w:tblPrEx>
        <w:trPr>
          <w:trHeight w:val="280" w:hRule="atLeast"/>
        </w:trPr>
        <w:tc>
          <w:tcPr>
            <w:tcW w:w="2220" w:type="dxa"/>
            <w:tcBorders>
              <w:top w:val="single" w:color="auto" w:sz="6" w:space="0"/>
            </w:tcBorders>
            <w:noWrap/>
            <w:vAlign w:val="center"/>
          </w:tcPr>
          <w:p w14:paraId="50C372A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Overall</w:t>
            </w:r>
          </w:p>
        </w:tc>
        <w:tc>
          <w:tcPr>
            <w:tcW w:w="1960" w:type="dxa"/>
            <w:tcBorders>
              <w:top w:val="single" w:color="auto" w:sz="6" w:space="0"/>
            </w:tcBorders>
            <w:noWrap/>
            <w:vAlign w:val="center"/>
          </w:tcPr>
          <w:p w14:paraId="75130F5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96.7 (50.6–199.0)</w:t>
            </w:r>
          </w:p>
        </w:tc>
        <w:tc>
          <w:tcPr>
            <w:tcW w:w="1820" w:type="dxa"/>
            <w:tcBorders>
              <w:top w:val="single" w:color="auto" w:sz="6" w:space="0"/>
            </w:tcBorders>
            <w:noWrap/>
            <w:vAlign w:val="center"/>
          </w:tcPr>
          <w:p w14:paraId="77407B28">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44.0 (23.5–79.8)</w:t>
            </w:r>
          </w:p>
        </w:tc>
        <w:tc>
          <w:tcPr>
            <w:tcW w:w="1960" w:type="dxa"/>
            <w:tcBorders>
              <w:top w:val="single" w:color="auto" w:sz="6" w:space="0"/>
            </w:tcBorders>
            <w:noWrap/>
            <w:vAlign w:val="center"/>
          </w:tcPr>
          <w:p w14:paraId="7FC1A5C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58.6 (35.7–97.3)</w:t>
            </w:r>
          </w:p>
        </w:tc>
        <w:tc>
          <w:tcPr>
            <w:tcW w:w="1960" w:type="dxa"/>
            <w:tcBorders>
              <w:top w:val="single" w:color="auto" w:sz="6" w:space="0"/>
            </w:tcBorders>
            <w:noWrap/>
            <w:vAlign w:val="center"/>
          </w:tcPr>
          <w:p w14:paraId="430224C1">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85.5 (50.8–151.5)</w:t>
            </w:r>
          </w:p>
        </w:tc>
        <w:tc>
          <w:tcPr>
            <w:tcW w:w="2080" w:type="dxa"/>
            <w:tcBorders>
              <w:top w:val="single" w:color="auto" w:sz="6" w:space="0"/>
            </w:tcBorders>
            <w:noWrap/>
            <w:vAlign w:val="center"/>
          </w:tcPr>
          <w:p w14:paraId="4448C90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222.7 (134.9–356.9)</w:t>
            </w:r>
          </w:p>
        </w:tc>
        <w:tc>
          <w:tcPr>
            <w:tcW w:w="2080" w:type="dxa"/>
            <w:tcBorders>
              <w:top w:val="single" w:color="auto" w:sz="6" w:space="0"/>
            </w:tcBorders>
            <w:noWrap/>
            <w:vAlign w:val="center"/>
          </w:tcPr>
          <w:p w14:paraId="3754948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149.9 (81.7–276.2)</w:t>
            </w:r>
          </w:p>
        </w:tc>
        <w:tc>
          <w:tcPr>
            <w:tcW w:w="1960" w:type="dxa"/>
            <w:tcBorders>
              <w:top w:val="single" w:color="auto" w:sz="6" w:space="0"/>
            </w:tcBorders>
            <w:noWrap/>
            <w:vAlign w:val="center"/>
          </w:tcPr>
          <w:p w14:paraId="42D3562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78.8 (32.7–177.3)</w:t>
            </w:r>
          </w:p>
        </w:tc>
        <w:tc>
          <w:tcPr>
            <w:tcW w:w="2080" w:type="dxa"/>
            <w:tcBorders>
              <w:top w:val="single" w:color="auto" w:sz="6" w:space="0"/>
            </w:tcBorders>
            <w:noWrap/>
            <w:vAlign w:val="center"/>
          </w:tcPr>
          <w:p w14:paraId="409D4F8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132.7 (90.4–196.0)</w:t>
            </w:r>
          </w:p>
        </w:tc>
      </w:tr>
      <w:tr w14:paraId="5DE0549F">
        <w:tblPrEx>
          <w:tblCellMar>
            <w:top w:w="0" w:type="dxa"/>
            <w:left w:w="108" w:type="dxa"/>
            <w:bottom w:w="0" w:type="dxa"/>
            <w:right w:w="108" w:type="dxa"/>
          </w:tblCellMar>
        </w:tblPrEx>
        <w:trPr>
          <w:trHeight w:val="280" w:hRule="atLeast"/>
        </w:trPr>
        <w:tc>
          <w:tcPr>
            <w:tcW w:w="2220" w:type="dxa"/>
            <w:noWrap/>
            <w:vAlign w:val="center"/>
          </w:tcPr>
          <w:p w14:paraId="426DDB0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Male</w:t>
            </w:r>
          </w:p>
        </w:tc>
        <w:tc>
          <w:tcPr>
            <w:tcW w:w="1960" w:type="dxa"/>
            <w:noWrap/>
            <w:vAlign w:val="center"/>
          </w:tcPr>
          <w:p w14:paraId="0B78EE2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100.3 (52.4–206.3)</w:t>
            </w:r>
          </w:p>
        </w:tc>
        <w:tc>
          <w:tcPr>
            <w:tcW w:w="1820" w:type="dxa"/>
            <w:noWrap/>
            <w:vAlign w:val="center"/>
          </w:tcPr>
          <w:p w14:paraId="3955B1C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45.7 (24.4–82.8)</w:t>
            </w:r>
          </w:p>
        </w:tc>
        <w:tc>
          <w:tcPr>
            <w:tcW w:w="1960" w:type="dxa"/>
            <w:noWrap/>
            <w:vAlign w:val="center"/>
          </w:tcPr>
          <w:p w14:paraId="2792D89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60.7 (37.0–101.1)</w:t>
            </w:r>
          </w:p>
        </w:tc>
        <w:tc>
          <w:tcPr>
            <w:tcW w:w="1960" w:type="dxa"/>
            <w:noWrap/>
            <w:vAlign w:val="center"/>
          </w:tcPr>
          <w:p w14:paraId="478B1D6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88.7 (52.7–157.2)</w:t>
            </w:r>
          </w:p>
        </w:tc>
        <w:tc>
          <w:tcPr>
            <w:tcW w:w="2080" w:type="dxa"/>
            <w:noWrap/>
            <w:vAlign w:val="center"/>
          </w:tcPr>
          <w:p w14:paraId="3EF2B88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231.1 (139.8–370.9)</w:t>
            </w:r>
          </w:p>
        </w:tc>
        <w:tc>
          <w:tcPr>
            <w:tcW w:w="2080" w:type="dxa"/>
            <w:noWrap/>
            <w:vAlign w:val="center"/>
          </w:tcPr>
          <w:p w14:paraId="009DE5E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155.5 (85.1–286.3)</w:t>
            </w:r>
          </w:p>
        </w:tc>
        <w:tc>
          <w:tcPr>
            <w:tcW w:w="1960" w:type="dxa"/>
            <w:noWrap/>
            <w:vAlign w:val="center"/>
          </w:tcPr>
          <w:p w14:paraId="448A17C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81.7 (33.9–184.2)</w:t>
            </w:r>
          </w:p>
        </w:tc>
        <w:tc>
          <w:tcPr>
            <w:tcW w:w="2080" w:type="dxa"/>
            <w:noWrap/>
            <w:vAlign w:val="center"/>
          </w:tcPr>
          <w:p w14:paraId="00BFEC7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137.7 (93.8–203.4)</w:t>
            </w:r>
          </w:p>
        </w:tc>
      </w:tr>
      <w:tr w14:paraId="5632C9D9">
        <w:tblPrEx>
          <w:tblCellMar>
            <w:top w:w="0" w:type="dxa"/>
            <w:left w:w="108" w:type="dxa"/>
            <w:bottom w:w="0" w:type="dxa"/>
            <w:right w:w="108" w:type="dxa"/>
          </w:tblCellMar>
        </w:tblPrEx>
        <w:trPr>
          <w:trHeight w:val="280" w:hRule="atLeast"/>
        </w:trPr>
        <w:tc>
          <w:tcPr>
            <w:tcW w:w="2220" w:type="dxa"/>
            <w:noWrap/>
            <w:vAlign w:val="center"/>
          </w:tcPr>
          <w:p w14:paraId="021B301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Female</w:t>
            </w:r>
          </w:p>
        </w:tc>
        <w:tc>
          <w:tcPr>
            <w:tcW w:w="1960" w:type="dxa"/>
            <w:noWrap/>
            <w:vAlign w:val="center"/>
          </w:tcPr>
          <w:p w14:paraId="681140A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93.1 (48.8–191.5)</w:t>
            </w:r>
          </w:p>
        </w:tc>
        <w:tc>
          <w:tcPr>
            <w:tcW w:w="1820" w:type="dxa"/>
            <w:noWrap/>
            <w:vAlign w:val="center"/>
          </w:tcPr>
          <w:p w14:paraId="78EAB73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42.4 (22.6–76.7)</w:t>
            </w:r>
          </w:p>
        </w:tc>
        <w:tc>
          <w:tcPr>
            <w:tcW w:w="1960" w:type="dxa"/>
            <w:noWrap/>
            <w:vAlign w:val="center"/>
          </w:tcPr>
          <w:p w14:paraId="5F829FD3">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56.4 (34.3–93.6)</w:t>
            </w:r>
          </w:p>
        </w:tc>
        <w:tc>
          <w:tcPr>
            <w:tcW w:w="1960" w:type="dxa"/>
            <w:noWrap/>
            <w:vAlign w:val="center"/>
          </w:tcPr>
          <w:p w14:paraId="313A575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82.2 (48.9–145.7)</w:t>
            </w:r>
          </w:p>
        </w:tc>
        <w:tc>
          <w:tcPr>
            <w:tcW w:w="2080" w:type="dxa"/>
            <w:noWrap/>
            <w:vAlign w:val="center"/>
          </w:tcPr>
          <w:p w14:paraId="2636725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214.4 (129.9–343.0)</w:t>
            </w:r>
          </w:p>
        </w:tc>
        <w:tc>
          <w:tcPr>
            <w:tcW w:w="2080" w:type="dxa"/>
            <w:noWrap/>
            <w:vAlign w:val="center"/>
          </w:tcPr>
          <w:p w14:paraId="11CD282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144.3 (78.7–266.0)</w:t>
            </w:r>
          </w:p>
        </w:tc>
        <w:tc>
          <w:tcPr>
            <w:tcW w:w="1960" w:type="dxa"/>
            <w:noWrap/>
            <w:vAlign w:val="center"/>
          </w:tcPr>
          <w:p w14:paraId="0689607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75.8 (31.5–170.6)</w:t>
            </w:r>
          </w:p>
        </w:tc>
        <w:tc>
          <w:tcPr>
            <w:tcW w:w="2080" w:type="dxa"/>
            <w:noWrap/>
            <w:vAlign w:val="center"/>
          </w:tcPr>
          <w:p w14:paraId="5F4787D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127.7 (87.0–188.5)</w:t>
            </w:r>
          </w:p>
        </w:tc>
      </w:tr>
      <w:tr w14:paraId="18534C49">
        <w:tblPrEx>
          <w:tblCellMar>
            <w:top w:w="0" w:type="dxa"/>
            <w:left w:w="108" w:type="dxa"/>
            <w:bottom w:w="0" w:type="dxa"/>
            <w:right w:w="108" w:type="dxa"/>
          </w:tblCellMar>
        </w:tblPrEx>
        <w:trPr>
          <w:trHeight w:val="280" w:hRule="atLeast"/>
        </w:trPr>
        <w:tc>
          <w:tcPr>
            <w:tcW w:w="2220" w:type="dxa"/>
            <w:noWrap/>
            <w:vAlign w:val="center"/>
          </w:tcPr>
          <w:p w14:paraId="75767101">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Education 0-6 years</w:t>
            </w:r>
          </w:p>
        </w:tc>
        <w:tc>
          <w:tcPr>
            <w:tcW w:w="1960" w:type="dxa"/>
            <w:noWrap/>
            <w:vAlign w:val="center"/>
          </w:tcPr>
          <w:p w14:paraId="5BDA3823">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84.3 (44.2–173.2)</w:t>
            </w:r>
          </w:p>
        </w:tc>
        <w:tc>
          <w:tcPr>
            <w:tcW w:w="1820" w:type="dxa"/>
            <w:noWrap/>
            <w:vAlign w:val="center"/>
          </w:tcPr>
          <w:p w14:paraId="5DA86B7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38.4 (20.4–69.5)</w:t>
            </w:r>
          </w:p>
        </w:tc>
        <w:tc>
          <w:tcPr>
            <w:tcW w:w="1960" w:type="dxa"/>
            <w:noWrap/>
            <w:vAlign w:val="center"/>
          </w:tcPr>
          <w:p w14:paraId="212F520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51.1 (31.1–84.9)</w:t>
            </w:r>
          </w:p>
        </w:tc>
        <w:tc>
          <w:tcPr>
            <w:tcW w:w="1960" w:type="dxa"/>
            <w:noWrap/>
            <w:vAlign w:val="center"/>
          </w:tcPr>
          <w:p w14:paraId="2F6BA1C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74.5 (44.3–131.9)</w:t>
            </w:r>
          </w:p>
        </w:tc>
        <w:tc>
          <w:tcPr>
            <w:tcW w:w="2080" w:type="dxa"/>
            <w:noWrap/>
            <w:vAlign w:val="center"/>
          </w:tcPr>
          <w:p w14:paraId="4F2B1096">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194.4 (117.9–311.3)</w:t>
            </w:r>
          </w:p>
        </w:tc>
        <w:tc>
          <w:tcPr>
            <w:tcW w:w="2080" w:type="dxa"/>
            <w:noWrap/>
            <w:vAlign w:val="center"/>
          </w:tcPr>
          <w:p w14:paraId="42281F89">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130.7 (71.3–240.8)</w:t>
            </w:r>
          </w:p>
        </w:tc>
        <w:tc>
          <w:tcPr>
            <w:tcW w:w="1960" w:type="dxa"/>
            <w:noWrap/>
            <w:vAlign w:val="center"/>
          </w:tcPr>
          <w:p w14:paraId="184EAAD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68.7 (28.6–154.8)</w:t>
            </w:r>
          </w:p>
        </w:tc>
        <w:tc>
          <w:tcPr>
            <w:tcW w:w="2080" w:type="dxa"/>
            <w:noWrap/>
            <w:vAlign w:val="center"/>
          </w:tcPr>
          <w:p w14:paraId="1CFC5B9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115.7 (78.8–171.0)</w:t>
            </w:r>
          </w:p>
        </w:tc>
      </w:tr>
      <w:tr w14:paraId="5AC7A7DE">
        <w:tblPrEx>
          <w:tblCellMar>
            <w:top w:w="0" w:type="dxa"/>
            <w:left w:w="108" w:type="dxa"/>
            <w:bottom w:w="0" w:type="dxa"/>
            <w:right w:w="108" w:type="dxa"/>
          </w:tblCellMar>
        </w:tblPrEx>
        <w:trPr>
          <w:trHeight w:val="280" w:hRule="atLeast"/>
        </w:trPr>
        <w:tc>
          <w:tcPr>
            <w:tcW w:w="2220" w:type="dxa"/>
            <w:noWrap/>
            <w:vAlign w:val="center"/>
          </w:tcPr>
          <w:p w14:paraId="4EA2537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Education 6-12 years</w:t>
            </w:r>
          </w:p>
        </w:tc>
        <w:tc>
          <w:tcPr>
            <w:tcW w:w="1960" w:type="dxa"/>
            <w:noWrap/>
            <w:vAlign w:val="center"/>
          </w:tcPr>
          <w:p w14:paraId="446949A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104.6 (54.7–215.2)</w:t>
            </w:r>
          </w:p>
        </w:tc>
        <w:tc>
          <w:tcPr>
            <w:tcW w:w="1820" w:type="dxa"/>
            <w:noWrap/>
            <w:vAlign w:val="center"/>
          </w:tcPr>
          <w:p w14:paraId="163C9AA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47.6 (25.4–86.4)</w:t>
            </w:r>
          </w:p>
        </w:tc>
        <w:tc>
          <w:tcPr>
            <w:tcW w:w="1960" w:type="dxa"/>
            <w:noWrap/>
            <w:vAlign w:val="center"/>
          </w:tcPr>
          <w:p w14:paraId="2E06284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63.3 (38.6–105.3)</w:t>
            </w:r>
          </w:p>
        </w:tc>
        <w:tc>
          <w:tcPr>
            <w:tcW w:w="1960" w:type="dxa"/>
            <w:noWrap/>
            <w:vAlign w:val="center"/>
          </w:tcPr>
          <w:p w14:paraId="3D44E2D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92.5 (54.9–163.9)</w:t>
            </w:r>
          </w:p>
        </w:tc>
        <w:tc>
          <w:tcPr>
            <w:tcW w:w="2080" w:type="dxa"/>
            <w:noWrap/>
            <w:vAlign w:val="center"/>
          </w:tcPr>
          <w:p w14:paraId="16BE6BC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241.0 (145.7–386.2)</w:t>
            </w:r>
          </w:p>
        </w:tc>
        <w:tc>
          <w:tcPr>
            <w:tcW w:w="2080" w:type="dxa"/>
            <w:noWrap/>
            <w:vAlign w:val="center"/>
          </w:tcPr>
          <w:p w14:paraId="2238A04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162.1 (88.6–299.2)</w:t>
            </w:r>
          </w:p>
        </w:tc>
        <w:tc>
          <w:tcPr>
            <w:tcW w:w="1960" w:type="dxa"/>
            <w:noWrap/>
            <w:vAlign w:val="center"/>
          </w:tcPr>
          <w:p w14:paraId="716ABE5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85.3 (35.4–191.8)</w:t>
            </w:r>
          </w:p>
        </w:tc>
        <w:tc>
          <w:tcPr>
            <w:tcW w:w="2080" w:type="dxa"/>
            <w:noWrap/>
            <w:vAlign w:val="center"/>
          </w:tcPr>
          <w:p w14:paraId="27148F3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143.5 (97.8–212.0)</w:t>
            </w:r>
          </w:p>
        </w:tc>
      </w:tr>
      <w:tr w14:paraId="06A4CDD9">
        <w:tblPrEx>
          <w:tblCellMar>
            <w:top w:w="0" w:type="dxa"/>
            <w:left w:w="108" w:type="dxa"/>
            <w:bottom w:w="0" w:type="dxa"/>
            <w:right w:w="108" w:type="dxa"/>
          </w:tblCellMar>
        </w:tblPrEx>
        <w:trPr>
          <w:trHeight w:val="280" w:hRule="atLeast"/>
        </w:trPr>
        <w:tc>
          <w:tcPr>
            <w:tcW w:w="2220" w:type="dxa"/>
            <w:noWrap/>
            <w:vAlign w:val="center"/>
          </w:tcPr>
          <w:p w14:paraId="387FDCE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Education ≥12 years</w:t>
            </w:r>
          </w:p>
        </w:tc>
        <w:tc>
          <w:tcPr>
            <w:tcW w:w="1960" w:type="dxa"/>
            <w:noWrap/>
            <w:vAlign w:val="center"/>
          </w:tcPr>
          <w:p w14:paraId="1C4A109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101.1 (53.0–207.8)</w:t>
            </w:r>
          </w:p>
        </w:tc>
        <w:tc>
          <w:tcPr>
            <w:tcW w:w="1820" w:type="dxa"/>
            <w:noWrap/>
            <w:vAlign w:val="center"/>
          </w:tcPr>
          <w:p w14:paraId="606B2AB3">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46.0 (24.5–83.3)</w:t>
            </w:r>
          </w:p>
        </w:tc>
        <w:tc>
          <w:tcPr>
            <w:tcW w:w="1960" w:type="dxa"/>
            <w:noWrap/>
            <w:vAlign w:val="center"/>
          </w:tcPr>
          <w:p w14:paraId="0A51F79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61.3 (37.3–101.8)</w:t>
            </w:r>
          </w:p>
        </w:tc>
        <w:tc>
          <w:tcPr>
            <w:tcW w:w="1960" w:type="dxa"/>
            <w:noWrap/>
            <w:vAlign w:val="center"/>
          </w:tcPr>
          <w:p w14:paraId="0592FD53">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89.4 (53.1–158.4)</w:t>
            </w:r>
          </w:p>
        </w:tc>
        <w:tc>
          <w:tcPr>
            <w:tcW w:w="2080" w:type="dxa"/>
            <w:noWrap/>
            <w:vAlign w:val="center"/>
          </w:tcPr>
          <w:p w14:paraId="730CFA7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232.9 (141.0–373.1)</w:t>
            </w:r>
          </w:p>
        </w:tc>
        <w:tc>
          <w:tcPr>
            <w:tcW w:w="2080" w:type="dxa"/>
            <w:noWrap/>
            <w:vAlign w:val="center"/>
          </w:tcPr>
          <w:p w14:paraId="53F2AD7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156.7 (85.7–288.8)</w:t>
            </w:r>
          </w:p>
        </w:tc>
        <w:tc>
          <w:tcPr>
            <w:tcW w:w="1960" w:type="dxa"/>
            <w:noWrap/>
            <w:vAlign w:val="center"/>
          </w:tcPr>
          <w:p w14:paraId="1FF53AB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82.3 (34.2–185.6)</w:t>
            </w:r>
          </w:p>
        </w:tc>
        <w:tc>
          <w:tcPr>
            <w:tcW w:w="2080" w:type="dxa"/>
            <w:noWrap/>
            <w:vAlign w:val="center"/>
          </w:tcPr>
          <w:p w14:paraId="1DDB71A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138.8 (94.5–204.9)</w:t>
            </w:r>
          </w:p>
        </w:tc>
      </w:tr>
      <w:tr w14:paraId="18FB172F">
        <w:tblPrEx>
          <w:tblCellMar>
            <w:top w:w="0" w:type="dxa"/>
            <w:left w:w="108" w:type="dxa"/>
            <w:bottom w:w="0" w:type="dxa"/>
            <w:right w:w="108" w:type="dxa"/>
          </w:tblCellMar>
        </w:tblPrEx>
        <w:trPr>
          <w:trHeight w:val="280" w:hRule="atLeast"/>
        </w:trPr>
        <w:tc>
          <w:tcPr>
            <w:tcW w:w="2220" w:type="dxa"/>
            <w:noWrap/>
            <w:vAlign w:val="center"/>
          </w:tcPr>
          <w:p w14:paraId="7B79A2B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Rural</w:t>
            </w:r>
          </w:p>
        </w:tc>
        <w:tc>
          <w:tcPr>
            <w:tcW w:w="1960" w:type="dxa"/>
            <w:noWrap/>
            <w:vAlign w:val="center"/>
          </w:tcPr>
          <w:p w14:paraId="04636E98">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88.0 (46.1–181.1)</w:t>
            </w:r>
          </w:p>
        </w:tc>
        <w:tc>
          <w:tcPr>
            <w:tcW w:w="1820" w:type="dxa"/>
            <w:noWrap/>
            <w:vAlign w:val="center"/>
          </w:tcPr>
          <w:p w14:paraId="75966E4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40.1 (21.4–72.7)</w:t>
            </w:r>
          </w:p>
        </w:tc>
        <w:tc>
          <w:tcPr>
            <w:tcW w:w="1960" w:type="dxa"/>
            <w:noWrap/>
            <w:vAlign w:val="center"/>
          </w:tcPr>
          <w:p w14:paraId="2712327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53.3 (32.5–88.7)</w:t>
            </w:r>
          </w:p>
        </w:tc>
        <w:tc>
          <w:tcPr>
            <w:tcW w:w="1960" w:type="dxa"/>
            <w:noWrap/>
            <w:vAlign w:val="center"/>
          </w:tcPr>
          <w:p w14:paraId="00273649">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77.9 (46.3–137.9)</w:t>
            </w:r>
          </w:p>
        </w:tc>
        <w:tc>
          <w:tcPr>
            <w:tcW w:w="2080" w:type="dxa"/>
            <w:noWrap/>
            <w:vAlign w:val="center"/>
          </w:tcPr>
          <w:p w14:paraId="7B5A385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202.8 (122.7–325.1)</w:t>
            </w:r>
          </w:p>
        </w:tc>
        <w:tc>
          <w:tcPr>
            <w:tcW w:w="2080" w:type="dxa"/>
            <w:noWrap/>
            <w:vAlign w:val="center"/>
          </w:tcPr>
          <w:p w14:paraId="4F2FD5F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136.5 (74.4–251.5)</w:t>
            </w:r>
          </w:p>
        </w:tc>
        <w:tc>
          <w:tcPr>
            <w:tcW w:w="1960" w:type="dxa"/>
            <w:noWrap/>
            <w:vAlign w:val="center"/>
          </w:tcPr>
          <w:p w14:paraId="793153A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71.8 (29.8–161.5)</w:t>
            </w:r>
          </w:p>
        </w:tc>
        <w:tc>
          <w:tcPr>
            <w:tcW w:w="2080" w:type="dxa"/>
            <w:noWrap/>
            <w:vAlign w:val="center"/>
          </w:tcPr>
          <w:p w14:paraId="74631A76">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120.8 (82.3–178.5)</w:t>
            </w:r>
          </w:p>
        </w:tc>
      </w:tr>
      <w:tr w14:paraId="245432F1">
        <w:tblPrEx>
          <w:tblCellMar>
            <w:top w:w="0" w:type="dxa"/>
            <w:left w:w="108" w:type="dxa"/>
            <w:bottom w:w="0" w:type="dxa"/>
            <w:right w:w="108" w:type="dxa"/>
          </w:tblCellMar>
        </w:tblPrEx>
        <w:trPr>
          <w:trHeight w:val="280" w:hRule="atLeast"/>
        </w:trPr>
        <w:tc>
          <w:tcPr>
            <w:tcW w:w="2220" w:type="dxa"/>
            <w:noWrap/>
            <w:vAlign w:val="center"/>
          </w:tcPr>
          <w:p w14:paraId="73B5125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Urban</w:t>
            </w:r>
          </w:p>
        </w:tc>
        <w:tc>
          <w:tcPr>
            <w:tcW w:w="1960" w:type="dxa"/>
            <w:noWrap/>
            <w:vAlign w:val="center"/>
          </w:tcPr>
          <w:p w14:paraId="048E145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105.3 (55.1–216.6)</w:t>
            </w:r>
          </w:p>
        </w:tc>
        <w:tc>
          <w:tcPr>
            <w:tcW w:w="1820" w:type="dxa"/>
            <w:noWrap/>
            <w:vAlign w:val="center"/>
          </w:tcPr>
          <w:p w14:paraId="59AE003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47.9 (25.6–86.8)</w:t>
            </w:r>
          </w:p>
        </w:tc>
        <w:tc>
          <w:tcPr>
            <w:tcW w:w="1960" w:type="dxa"/>
            <w:noWrap/>
            <w:vAlign w:val="center"/>
          </w:tcPr>
          <w:p w14:paraId="034B8FA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63.8 (38.9–106.0)</w:t>
            </w:r>
          </w:p>
        </w:tc>
        <w:tc>
          <w:tcPr>
            <w:tcW w:w="1960" w:type="dxa"/>
            <w:noWrap/>
            <w:vAlign w:val="center"/>
          </w:tcPr>
          <w:p w14:paraId="04D1F62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93.0 (55.2–164.8)</w:t>
            </w:r>
          </w:p>
        </w:tc>
        <w:tc>
          <w:tcPr>
            <w:tcW w:w="2080" w:type="dxa"/>
            <w:noWrap/>
            <w:vAlign w:val="center"/>
          </w:tcPr>
          <w:p w14:paraId="05DDB1E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242.6 (146.8–389.0)</w:t>
            </w:r>
          </w:p>
        </w:tc>
        <w:tc>
          <w:tcPr>
            <w:tcW w:w="2080" w:type="dxa"/>
            <w:noWrap/>
            <w:vAlign w:val="center"/>
          </w:tcPr>
          <w:p w14:paraId="24FFCDE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163.3 (89.1–300.9)</w:t>
            </w:r>
          </w:p>
        </w:tc>
        <w:tc>
          <w:tcPr>
            <w:tcW w:w="1960" w:type="dxa"/>
            <w:noWrap/>
            <w:vAlign w:val="center"/>
          </w:tcPr>
          <w:p w14:paraId="048B927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85.8 (35.6–193.2)</w:t>
            </w:r>
          </w:p>
        </w:tc>
        <w:tc>
          <w:tcPr>
            <w:tcW w:w="2080" w:type="dxa"/>
            <w:noWrap/>
            <w:vAlign w:val="center"/>
          </w:tcPr>
          <w:p w14:paraId="797F510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144.5 (98.4–213.6)</w:t>
            </w:r>
          </w:p>
        </w:tc>
      </w:tr>
      <w:tr w14:paraId="586D9152">
        <w:tblPrEx>
          <w:tblCellMar>
            <w:top w:w="0" w:type="dxa"/>
            <w:left w:w="108" w:type="dxa"/>
            <w:bottom w:w="0" w:type="dxa"/>
            <w:right w:w="108" w:type="dxa"/>
          </w:tblCellMar>
        </w:tblPrEx>
        <w:trPr>
          <w:trHeight w:val="280" w:hRule="atLeast"/>
        </w:trPr>
        <w:tc>
          <w:tcPr>
            <w:tcW w:w="2220" w:type="dxa"/>
            <w:noWrap/>
            <w:vAlign w:val="center"/>
          </w:tcPr>
          <w:p w14:paraId="4D33006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20-24 years</w:t>
            </w:r>
          </w:p>
        </w:tc>
        <w:tc>
          <w:tcPr>
            <w:tcW w:w="1960" w:type="dxa"/>
            <w:noWrap/>
            <w:vAlign w:val="center"/>
          </w:tcPr>
          <w:p w14:paraId="38A403E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185.4 (96.4–380.5)</w:t>
            </w:r>
          </w:p>
        </w:tc>
        <w:tc>
          <w:tcPr>
            <w:tcW w:w="1820" w:type="dxa"/>
            <w:noWrap/>
            <w:vAlign w:val="center"/>
          </w:tcPr>
          <w:p w14:paraId="0736988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84.2 (45.0–152.8)</w:t>
            </w:r>
          </w:p>
        </w:tc>
        <w:tc>
          <w:tcPr>
            <w:tcW w:w="1960" w:type="dxa"/>
            <w:noWrap/>
            <w:vAlign w:val="center"/>
          </w:tcPr>
          <w:p w14:paraId="54852956">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112.0 (68.0–186.0)</w:t>
            </w:r>
          </w:p>
        </w:tc>
        <w:tc>
          <w:tcPr>
            <w:tcW w:w="1960" w:type="dxa"/>
            <w:noWrap/>
            <w:vAlign w:val="center"/>
          </w:tcPr>
          <w:p w14:paraId="138FA2F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163.8 (97.2–289.4)</w:t>
            </w:r>
          </w:p>
        </w:tc>
        <w:tc>
          <w:tcPr>
            <w:tcW w:w="2080" w:type="dxa"/>
            <w:noWrap/>
            <w:vAlign w:val="center"/>
          </w:tcPr>
          <w:p w14:paraId="086C4FC1">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426.4 (258.1–683.6)</w:t>
            </w:r>
          </w:p>
        </w:tc>
        <w:tc>
          <w:tcPr>
            <w:tcW w:w="2080" w:type="dxa"/>
            <w:noWrap/>
            <w:vAlign w:val="center"/>
          </w:tcPr>
          <w:p w14:paraId="3E3C470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286.8 (157.2–527.3)</w:t>
            </w:r>
          </w:p>
        </w:tc>
        <w:tc>
          <w:tcPr>
            <w:tcW w:w="1960" w:type="dxa"/>
            <w:noWrap/>
            <w:vAlign w:val="center"/>
          </w:tcPr>
          <w:p w14:paraId="297E907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150.9 (62.5–340.2)</w:t>
            </w:r>
          </w:p>
        </w:tc>
        <w:tc>
          <w:tcPr>
            <w:tcW w:w="2080" w:type="dxa"/>
            <w:noWrap/>
            <w:vAlign w:val="center"/>
          </w:tcPr>
          <w:p w14:paraId="77782D4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254.3 (173.0–374.1)</w:t>
            </w:r>
          </w:p>
        </w:tc>
      </w:tr>
      <w:tr w14:paraId="628B48C4">
        <w:tblPrEx>
          <w:tblCellMar>
            <w:top w:w="0" w:type="dxa"/>
            <w:left w:w="108" w:type="dxa"/>
            <w:bottom w:w="0" w:type="dxa"/>
            <w:right w:w="108" w:type="dxa"/>
          </w:tblCellMar>
        </w:tblPrEx>
        <w:trPr>
          <w:trHeight w:val="280" w:hRule="atLeast"/>
        </w:trPr>
        <w:tc>
          <w:tcPr>
            <w:tcW w:w="2220" w:type="dxa"/>
            <w:noWrap/>
            <w:vAlign w:val="center"/>
          </w:tcPr>
          <w:p w14:paraId="7E6CEE4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25-29 years</w:t>
            </w:r>
          </w:p>
        </w:tc>
        <w:tc>
          <w:tcPr>
            <w:tcW w:w="1960" w:type="dxa"/>
            <w:noWrap/>
            <w:vAlign w:val="center"/>
          </w:tcPr>
          <w:p w14:paraId="33FECEF3">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166.9 (88.0–343.8)</w:t>
            </w:r>
          </w:p>
        </w:tc>
        <w:tc>
          <w:tcPr>
            <w:tcW w:w="1820" w:type="dxa"/>
            <w:noWrap/>
            <w:vAlign w:val="center"/>
          </w:tcPr>
          <w:p w14:paraId="51560523">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76.1 (40.6–137.7)</w:t>
            </w:r>
          </w:p>
        </w:tc>
        <w:tc>
          <w:tcPr>
            <w:tcW w:w="1960" w:type="dxa"/>
            <w:noWrap/>
            <w:vAlign w:val="center"/>
          </w:tcPr>
          <w:p w14:paraId="6C0FE6C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101.1 (61.6–167.8)</w:t>
            </w:r>
          </w:p>
        </w:tc>
        <w:tc>
          <w:tcPr>
            <w:tcW w:w="1960" w:type="dxa"/>
            <w:noWrap/>
            <w:vAlign w:val="center"/>
          </w:tcPr>
          <w:p w14:paraId="3915630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147.6 (87.8–261.9)</w:t>
            </w:r>
          </w:p>
        </w:tc>
        <w:tc>
          <w:tcPr>
            <w:tcW w:w="2080" w:type="dxa"/>
            <w:noWrap/>
            <w:vAlign w:val="center"/>
          </w:tcPr>
          <w:p w14:paraId="0485757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384.3 (232.4–616.7)</w:t>
            </w:r>
          </w:p>
        </w:tc>
        <w:tc>
          <w:tcPr>
            <w:tcW w:w="2080" w:type="dxa"/>
            <w:noWrap/>
            <w:vAlign w:val="center"/>
          </w:tcPr>
          <w:p w14:paraId="0EF903B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259.0 (141.5–477.3)</w:t>
            </w:r>
          </w:p>
        </w:tc>
        <w:tc>
          <w:tcPr>
            <w:tcW w:w="1960" w:type="dxa"/>
            <w:noWrap/>
            <w:vAlign w:val="center"/>
          </w:tcPr>
          <w:p w14:paraId="021166D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135.8 (56.5–306.3)</w:t>
            </w:r>
          </w:p>
        </w:tc>
        <w:tc>
          <w:tcPr>
            <w:tcW w:w="2080" w:type="dxa"/>
            <w:noWrap/>
            <w:vAlign w:val="center"/>
          </w:tcPr>
          <w:p w14:paraId="70A41A21">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229.2 (155.9–338.8)</w:t>
            </w:r>
          </w:p>
        </w:tc>
      </w:tr>
      <w:tr w14:paraId="1980B84E">
        <w:tblPrEx>
          <w:tblCellMar>
            <w:top w:w="0" w:type="dxa"/>
            <w:left w:w="108" w:type="dxa"/>
            <w:bottom w:w="0" w:type="dxa"/>
            <w:right w:w="108" w:type="dxa"/>
          </w:tblCellMar>
        </w:tblPrEx>
        <w:trPr>
          <w:trHeight w:val="280" w:hRule="atLeast"/>
        </w:trPr>
        <w:tc>
          <w:tcPr>
            <w:tcW w:w="2220" w:type="dxa"/>
            <w:noWrap/>
            <w:vAlign w:val="center"/>
          </w:tcPr>
          <w:p w14:paraId="147383D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30-34 years</w:t>
            </w:r>
          </w:p>
        </w:tc>
        <w:tc>
          <w:tcPr>
            <w:tcW w:w="1960" w:type="dxa"/>
            <w:noWrap/>
            <w:vAlign w:val="center"/>
          </w:tcPr>
          <w:p w14:paraId="2E9478A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148.1 (77.3–302.4)</w:t>
            </w:r>
          </w:p>
        </w:tc>
        <w:tc>
          <w:tcPr>
            <w:tcW w:w="1820" w:type="dxa"/>
            <w:noWrap/>
            <w:vAlign w:val="center"/>
          </w:tcPr>
          <w:p w14:paraId="10E5CAC8">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67.4 (35.9–122.2)</w:t>
            </w:r>
          </w:p>
        </w:tc>
        <w:tc>
          <w:tcPr>
            <w:tcW w:w="1960" w:type="dxa"/>
            <w:noWrap/>
            <w:vAlign w:val="center"/>
          </w:tcPr>
          <w:p w14:paraId="5AA116E6">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89.7 (54.4–148.9)</w:t>
            </w:r>
          </w:p>
        </w:tc>
        <w:tc>
          <w:tcPr>
            <w:tcW w:w="1960" w:type="dxa"/>
            <w:noWrap/>
            <w:vAlign w:val="center"/>
          </w:tcPr>
          <w:p w14:paraId="70F850E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130.9 (77.7–230.9)</w:t>
            </w:r>
          </w:p>
        </w:tc>
        <w:tc>
          <w:tcPr>
            <w:tcW w:w="2080" w:type="dxa"/>
            <w:noWrap/>
            <w:vAlign w:val="center"/>
          </w:tcPr>
          <w:p w14:paraId="014424C8">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341.0 (206.4–546.9)</w:t>
            </w:r>
          </w:p>
        </w:tc>
        <w:tc>
          <w:tcPr>
            <w:tcW w:w="2080" w:type="dxa"/>
            <w:noWrap/>
            <w:vAlign w:val="center"/>
          </w:tcPr>
          <w:p w14:paraId="2E43BA2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229.5 (124.6–421.4)</w:t>
            </w:r>
          </w:p>
        </w:tc>
        <w:tc>
          <w:tcPr>
            <w:tcW w:w="1960" w:type="dxa"/>
            <w:noWrap/>
            <w:vAlign w:val="center"/>
          </w:tcPr>
          <w:p w14:paraId="7748B45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120.5 (50.0–272.4)</w:t>
            </w:r>
          </w:p>
        </w:tc>
        <w:tc>
          <w:tcPr>
            <w:tcW w:w="2080" w:type="dxa"/>
            <w:noWrap/>
            <w:vAlign w:val="center"/>
          </w:tcPr>
          <w:p w14:paraId="3B3C75D1">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203.3 (138.3–300.4)</w:t>
            </w:r>
          </w:p>
        </w:tc>
      </w:tr>
      <w:tr w14:paraId="4A366E28">
        <w:tblPrEx>
          <w:tblCellMar>
            <w:top w:w="0" w:type="dxa"/>
            <w:left w:w="108" w:type="dxa"/>
            <w:bottom w:w="0" w:type="dxa"/>
            <w:right w:w="108" w:type="dxa"/>
          </w:tblCellMar>
        </w:tblPrEx>
        <w:trPr>
          <w:trHeight w:val="280" w:hRule="atLeast"/>
        </w:trPr>
        <w:tc>
          <w:tcPr>
            <w:tcW w:w="2220" w:type="dxa"/>
            <w:noWrap/>
            <w:vAlign w:val="center"/>
          </w:tcPr>
          <w:p w14:paraId="7A2B58F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35-39 years</w:t>
            </w:r>
          </w:p>
        </w:tc>
        <w:tc>
          <w:tcPr>
            <w:tcW w:w="1960" w:type="dxa"/>
            <w:noWrap/>
            <w:vAlign w:val="center"/>
          </w:tcPr>
          <w:p w14:paraId="6C0099E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130.8 (68.4–268.8)</w:t>
            </w:r>
          </w:p>
        </w:tc>
        <w:tc>
          <w:tcPr>
            <w:tcW w:w="1820" w:type="dxa"/>
            <w:noWrap/>
            <w:vAlign w:val="center"/>
          </w:tcPr>
          <w:p w14:paraId="6E1DFAB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59.6 (31.7–107.7)</w:t>
            </w:r>
          </w:p>
        </w:tc>
        <w:tc>
          <w:tcPr>
            <w:tcW w:w="1960" w:type="dxa"/>
            <w:noWrap/>
            <w:vAlign w:val="center"/>
          </w:tcPr>
          <w:p w14:paraId="0F28A57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79.3 (48.2–131.9)</w:t>
            </w:r>
          </w:p>
        </w:tc>
        <w:tc>
          <w:tcPr>
            <w:tcW w:w="1960" w:type="dxa"/>
            <w:noWrap/>
            <w:vAlign w:val="center"/>
          </w:tcPr>
          <w:p w14:paraId="25615FE3">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115.6 (68.6–204.9)</w:t>
            </w:r>
          </w:p>
        </w:tc>
        <w:tc>
          <w:tcPr>
            <w:tcW w:w="2080" w:type="dxa"/>
            <w:noWrap/>
            <w:vAlign w:val="center"/>
          </w:tcPr>
          <w:p w14:paraId="23A8592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301.7 (182.3–481.1)</w:t>
            </w:r>
          </w:p>
        </w:tc>
        <w:tc>
          <w:tcPr>
            <w:tcW w:w="2080" w:type="dxa"/>
            <w:noWrap/>
            <w:vAlign w:val="center"/>
          </w:tcPr>
          <w:p w14:paraId="0C706D1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202.8 (111.2–374.5)</w:t>
            </w:r>
          </w:p>
        </w:tc>
        <w:tc>
          <w:tcPr>
            <w:tcW w:w="1960" w:type="dxa"/>
            <w:noWrap/>
            <w:vAlign w:val="center"/>
          </w:tcPr>
          <w:p w14:paraId="50167308">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106.5 (44.4–240.0)</w:t>
            </w:r>
          </w:p>
        </w:tc>
        <w:tc>
          <w:tcPr>
            <w:tcW w:w="2080" w:type="dxa"/>
            <w:noWrap/>
            <w:vAlign w:val="center"/>
          </w:tcPr>
          <w:p w14:paraId="0847EC0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179.7 (122.0–266.0)</w:t>
            </w:r>
          </w:p>
        </w:tc>
      </w:tr>
      <w:tr w14:paraId="775E1B90">
        <w:tblPrEx>
          <w:tblCellMar>
            <w:top w:w="0" w:type="dxa"/>
            <w:left w:w="108" w:type="dxa"/>
            <w:bottom w:w="0" w:type="dxa"/>
            <w:right w:w="108" w:type="dxa"/>
          </w:tblCellMar>
        </w:tblPrEx>
        <w:trPr>
          <w:trHeight w:val="280" w:hRule="atLeast"/>
        </w:trPr>
        <w:tc>
          <w:tcPr>
            <w:tcW w:w="2220" w:type="dxa"/>
            <w:noWrap/>
            <w:vAlign w:val="center"/>
          </w:tcPr>
          <w:p w14:paraId="252CD56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40-44 years</w:t>
            </w:r>
          </w:p>
        </w:tc>
        <w:tc>
          <w:tcPr>
            <w:tcW w:w="1960" w:type="dxa"/>
            <w:noWrap/>
            <w:vAlign w:val="center"/>
          </w:tcPr>
          <w:p w14:paraId="4404180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116.4 (60.9–238.4)</w:t>
            </w:r>
          </w:p>
        </w:tc>
        <w:tc>
          <w:tcPr>
            <w:tcW w:w="1820" w:type="dxa"/>
            <w:noWrap/>
            <w:vAlign w:val="center"/>
          </w:tcPr>
          <w:p w14:paraId="6C1A9A2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53.0 (28.1–96.1)</w:t>
            </w:r>
          </w:p>
        </w:tc>
        <w:tc>
          <w:tcPr>
            <w:tcW w:w="1960" w:type="dxa"/>
            <w:noWrap/>
            <w:vAlign w:val="center"/>
          </w:tcPr>
          <w:p w14:paraId="5399EE8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70.6 (42.8–117.0)</w:t>
            </w:r>
          </w:p>
        </w:tc>
        <w:tc>
          <w:tcPr>
            <w:tcW w:w="1960" w:type="dxa"/>
            <w:noWrap/>
            <w:vAlign w:val="center"/>
          </w:tcPr>
          <w:p w14:paraId="5360181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102.8 (61.1–181.5)</w:t>
            </w:r>
          </w:p>
        </w:tc>
        <w:tc>
          <w:tcPr>
            <w:tcW w:w="2080" w:type="dxa"/>
            <w:noWrap/>
            <w:vAlign w:val="center"/>
          </w:tcPr>
          <w:p w14:paraId="288917E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268.8 (161.9–430.2)</w:t>
            </w:r>
          </w:p>
        </w:tc>
        <w:tc>
          <w:tcPr>
            <w:tcW w:w="2080" w:type="dxa"/>
            <w:noWrap/>
            <w:vAlign w:val="center"/>
          </w:tcPr>
          <w:p w14:paraId="2E66C1D3">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180.4 (98.5–332.0)</w:t>
            </w:r>
          </w:p>
        </w:tc>
        <w:tc>
          <w:tcPr>
            <w:tcW w:w="1960" w:type="dxa"/>
            <w:noWrap/>
            <w:vAlign w:val="center"/>
          </w:tcPr>
          <w:p w14:paraId="37268B6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94.7 (39.5–213.3)</w:t>
            </w:r>
          </w:p>
        </w:tc>
        <w:tc>
          <w:tcPr>
            <w:tcW w:w="2080" w:type="dxa"/>
            <w:noWrap/>
            <w:vAlign w:val="center"/>
          </w:tcPr>
          <w:p w14:paraId="5CBDC5E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159.7 (108.4–236.1)</w:t>
            </w:r>
          </w:p>
        </w:tc>
      </w:tr>
      <w:tr w14:paraId="7DD0B6F2">
        <w:tblPrEx>
          <w:tblCellMar>
            <w:top w:w="0" w:type="dxa"/>
            <w:left w:w="108" w:type="dxa"/>
            <w:bottom w:w="0" w:type="dxa"/>
            <w:right w:w="108" w:type="dxa"/>
          </w:tblCellMar>
        </w:tblPrEx>
        <w:trPr>
          <w:trHeight w:val="280" w:hRule="atLeast"/>
        </w:trPr>
        <w:tc>
          <w:tcPr>
            <w:tcW w:w="2220" w:type="dxa"/>
            <w:noWrap/>
            <w:vAlign w:val="center"/>
          </w:tcPr>
          <w:p w14:paraId="70544BA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45-49 years</w:t>
            </w:r>
          </w:p>
        </w:tc>
        <w:tc>
          <w:tcPr>
            <w:tcW w:w="1960" w:type="dxa"/>
            <w:noWrap/>
            <w:vAlign w:val="center"/>
          </w:tcPr>
          <w:p w14:paraId="6CE879D3">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104.2 (54.7–213.0)</w:t>
            </w:r>
          </w:p>
        </w:tc>
        <w:tc>
          <w:tcPr>
            <w:tcW w:w="1820" w:type="dxa"/>
            <w:noWrap/>
            <w:vAlign w:val="center"/>
          </w:tcPr>
          <w:p w14:paraId="2D967A3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47.4 (25.2–85.9)</w:t>
            </w:r>
          </w:p>
        </w:tc>
        <w:tc>
          <w:tcPr>
            <w:tcW w:w="1960" w:type="dxa"/>
            <w:noWrap/>
            <w:vAlign w:val="center"/>
          </w:tcPr>
          <w:p w14:paraId="00DBF68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63.1 (38.5–105.0)</w:t>
            </w:r>
          </w:p>
        </w:tc>
        <w:tc>
          <w:tcPr>
            <w:tcW w:w="1960" w:type="dxa"/>
            <w:noWrap/>
            <w:vAlign w:val="center"/>
          </w:tcPr>
          <w:p w14:paraId="118DBC1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92.2 (54.6–163.3)</w:t>
            </w:r>
          </w:p>
        </w:tc>
        <w:tc>
          <w:tcPr>
            <w:tcW w:w="2080" w:type="dxa"/>
            <w:noWrap/>
            <w:vAlign w:val="center"/>
          </w:tcPr>
          <w:p w14:paraId="05757B6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240.2 (145.5–384.8)</w:t>
            </w:r>
          </w:p>
        </w:tc>
        <w:tc>
          <w:tcPr>
            <w:tcW w:w="2080" w:type="dxa"/>
            <w:noWrap/>
            <w:vAlign w:val="center"/>
          </w:tcPr>
          <w:p w14:paraId="070CC501">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161.7 (88.8–298.3)</w:t>
            </w:r>
          </w:p>
        </w:tc>
        <w:tc>
          <w:tcPr>
            <w:tcW w:w="1960" w:type="dxa"/>
            <w:noWrap/>
            <w:vAlign w:val="center"/>
          </w:tcPr>
          <w:p w14:paraId="0FEE5C4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84.9 (35.3–191.1)</w:t>
            </w:r>
          </w:p>
        </w:tc>
        <w:tc>
          <w:tcPr>
            <w:tcW w:w="2080" w:type="dxa"/>
            <w:noWrap/>
            <w:vAlign w:val="center"/>
          </w:tcPr>
          <w:p w14:paraId="465674E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143.1 (97.4–211.9)</w:t>
            </w:r>
          </w:p>
        </w:tc>
      </w:tr>
      <w:tr w14:paraId="377F48D1">
        <w:tblPrEx>
          <w:tblCellMar>
            <w:top w:w="0" w:type="dxa"/>
            <w:left w:w="108" w:type="dxa"/>
            <w:bottom w:w="0" w:type="dxa"/>
            <w:right w:w="108" w:type="dxa"/>
          </w:tblCellMar>
        </w:tblPrEx>
        <w:trPr>
          <w:trHeight w:val="280" w:hRule="atLeast"/>
        </w:trPr>
        <w:tc>
          <w:tcPr>
            <w:tcW w:w="2220" w:type="dxa"/>
            <w:noWrap/>
            <w:vAlign w:val="center"/>
          </w:tcPr>
          <w:p w14:paraId="4B075A66">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50-54 years</w:t>
            </w:r>
          </w:p>
        </w:tc>
        <w:tc>
          <w:tcPr>
            <w:tcW w:w="1960" w:type="dxa"/>
            <w:noWrap/>
            <w:vAlign w:val="center"/>
          </w:tcPr>
          <w:p w14:paraId="7423D7E3">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94.2 (49.4–193.1)</w:t>
            </w:r>
          </w:p>
        </w:tc>
        <w:tc>
          <w:tcPr>
            <w:tcW w:w="1820" w:type="dxa"/>
            <w:noWrap/>
            <w:vAlign w:val="center"/>
          </w:tcPr>
          <w:p w14:paraId="1E1E21B1">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42.9 (22.8–77.6)</w:t>
            </w:r>
          </w:p>
        </w:tc>
        <w:tc>
          <w:tcPr>
            <w:tcW w:w="1960" w:type="dxa"/>
            <w:noWrap/>
            <w:vAlign w:val="center"/>
          </w:tcPr>
          <w:p w14:paraId="04FF517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57.0 (34.7–95.1)</w:t>
            </w:r>
          </w:p>
        </w:tc>
        <w:tc>
          <w:tcPr>
            <w:tcW w:w="1960" w:type="dxa"/>
            <w:noWrap/>
            <w:vAlign w:val="center"/>
          </w:tcPr>
          <w:p w14:paraId="51E493E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83.4 (49.5–146.9)</w:t>
            </w:r>
          </w:p>
        </w:tc>
        <w:tc>
          <w:tcPr>
            <w:tcW w:w="2080" w:type="dxa"/>
            <w:noWrap/>
            <w:vAlign w:val="center"/>
          </w:tcPr>
          <w:p w14:paraId="490BBB3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217.1 (130.7–348.1)</w:t>
            </w:r>
          </w:p>
        </w:tc>
        <w:tc>
          <w:tcPr>
            <w:tcW w:w="2080" w:type="dxa"/>
            <w:noWrap/>
            <w:vAlign w:val="center"/>
          </w:tcPr>
          <w:p w14:paraId="62194DA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146.0 (79.8–268.8)</w:t>
            </w:r>
          </w:p>
        </w:tc>
        <w:tc>
          <w:tcPr>
            <w:tcW w:w="1960" w:type="dxa"/>
            <w:noWrap/>
            <w:vAlign w:val="center"/>
          </w:tcPr>
          <w:p w14:paraId="7FC59786">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76.6 (31.9–173.3)</w:t>
            </w:r>
          </w:p>
        </w:tc>
        <w:tc>
          <w:tcPr>
            <w:tcW w:w="2080" w:type="dxa"/>
            <w:noWrap/>
            <w:vAlign w:val="center"/>
          </w:tcPr>
          <w:p w14:paraId="5A52D9E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129.3 (88.0–191.0)</w:t>
            </w:r>
          </w:p>
        </w:tc>
      </w:tr>
      <w:tr w14:paraId="56BEB351">
        <w:tblPrEx>
          <w:tblCellMar>
            <w:top w:w="0" w:type="dxa"/>
            <w:left w:w="108" w:type="dxa"/>
            <w:bottom w:w="0" w:type="dxa"/>
            <w:right w:w="108" w:type="dxa"/>
          </w:tblCellMar>
        </w:tblPrEx>
        <w:trPr>
          <w:trHeight w:val="280" w:hRule="atLeast"/>
        </w:trPr>
        <w:tc>
          <w:tcPr>
            <w:tcW w:w="2220" w:type="dxa"/>
            <w:noWrap/>
            <w:vAlign w:val="center"/>
          </w:tcPr>
          <w:p w14:paraId="29194D19">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55-59 years</w:t>
            </w:r>
          </w:p>
        </w:tc>
        <w:tc>
          <w:tcPr>
            <w:tcW w:w="1960" w:type="dxa"/>
            <w:noWrap/>
            <w:vAlign w:val="center"/>
          </w:tcPr>
          <w:p w14:paraId="4AAF836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86.0 (45.0–176.6)</w:t>
            </w:r>
          </w:p>
        </w:tc>
        <w:tc>
          <w:tcPr>
            <w:tcW w:w="1820" w:type="dxa"/>
            <w:noWrap/>
            <w:vAlign w:val="center"/>
          </w:tcPr>
          <w:p w14:paraId="4A50357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39.1 (20.9–70.8)</w:t>
            </w:r>
          </w:p>
        </w:tc>
        <w:tc>
          <w:tcPr>
            <w:tcW w:w="1960" w:type="dxa"/>
            <w:noWrap/>
            <w:vAlign w:val="center"/>
          </w:tcPr>
          <w:p w14:paraId="02211C63">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52.1 (31.7–86.6)</w:t>
            </w:r>
          </w:p>
        </w:tc>
        <w:tc>
          <w:tcPr>
            <w:tcW w:w="1960" w:type="dxa"/>
            <w:noWrap/>
            <w:vAlign w:val="center"/>
          </w:tcPr>
          <w:p w14:paraId="4B4AADD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76.1 (45.0–133.8)</w:t>
            </w:r>
          </w:p>
        </w:tc>
        <w:tc>
          <w:tcPr>
            <w:tcW w:w="2080" w:type="dxa"/>
            <w:noWrap/>
            <w:vAlign w:val="center"/>
          </w:tcPr>
          <w:p w14:paraId="0AFD2EC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197.8 (119.6–317.5)</w:t>
            </w:r>
          </w:p>
        </w:tc>
        <w:tc>
          <w:tcPr>
            <w:tcW w:w="2080" w:type="dxa"/>
            <w:noWrap/>
            <w:vAlign w:val="center"/>
          </w:tcPr>
          <w:p w14:paraId="2DF8BFA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133.3 (72.7–245.7)</w:t>
            </w:r>
          </w:p>
        </w:tc>
        <w:tc>
          <w:tcPr>
            <w:tcW w:w="1960" w:type="dxa"/>
            <w:noWrap/>
            <w:vAlign w:val="center"/>
          </w:tcPr>
          <w:p w14:paraId="3ADCE2A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70.0 (29.1–158.1)</w:t>
            </w:r>
          </w:p>
        </w:tc>
        <w:tc>
          <w:tcPr>
            <w:tcW w:w="2080" w:type="dxa"/>
            <w:noWrap/>
            <w:vAlign w:val="center"/>
          </w:tcPr>
          <w:p w14:paraId="46EEEB1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117.8 (80.2–173.9)</w:t>
            </w:r>
          </w:p>
        </w:tc>
      </w:tr>
      <w:tr w14:paraId="39C6E4D7">
        <w:tblPrEx>
          <w:tblCellMar>
            <w:top w:w="0" w:type="dxa"/>
            <w:left w:w="108" w:type="dxa"/>
            <w:bottom w:w="0" w:type="dxa"/>
            <w:right w:w="108" w:type="dxa"/>
          </w:tblCellMar>
        </w:tblPrEx>
        <w:trPr>
          <w:trHeight w:val="280" w:hRule="atLeast"/>
        </w:trPr>
        <w:tc>
          <w:tcPr>
            <w:tcW w:w="2220" w:type="dxa"/>
            <w:noWrap/>
            <w:vAlign w:val="center"/>
          </w:tcPr>
          <w:p w14:paraId="6CF206F6">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60-64 years</w:t>
            </w:r>
          </w:p>
        </w:tc>
        <w:tc>
          <w:tcPr>
            <w:tcW w:w="1960" w:type="dxa"/>
            <w:noWrap/>
            <w:vAlign w:val="center"/>
          </w:tcPr>
          <w:p w14:paraId="1C01F1B9">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78.9 (41.1–161.2)</w:t>
            </w:r>
          </w:p>
        </w:tc>
        <w:tc>
          <w:tcPr>
            <w:tcW w:w="1820" w:type="dxa"/>
            <w:noWrap/>
            <w:vAlign w:val="center"/>
          </w:tcPr>
          <w:p w14:paraId="11A2FE7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35.9 (19.1–65.1)</w:t>
            </w:r>
          </w:p>
        </w:tc>
        <w:tc>
          <w:tcPr>
            <w:tcW w:w="1960" w:type="dxa"/>
            <w:noWrap/>
            <w:vAlign w:val="center"/>
          </w:tcPr>
          <w:p w14:paraId="350977F8">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47.9 (29.0–79.3)</w:t>
            </w:r>
          </w:p>
        </w:tc>
        <w:tc>
          <w:tcPr>
            <w:tcW w:w="1960" w:type="dxa"/>
            <w:noWrap/>
            <w:vAlign w:val="center"/>
          </w:tcPr>
          <w:p w14:paraId="474C434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69.7 (41.4–123.6)</w:t>
            </w:r>
          </w:p>
        </w:tc>
        <w:tc>
          <w:tcPr>
            <w:tcW w:w="2080" w:type="dxa"/>
            <w:noWrap/>
            <w:vAlign w:val="center"/>
          </w:tcPr>
          <w:p w14:paraId="53BDE0F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181.6 (109.9–292.3)</w:t>
            </w:r>
          </w:p>
        </w:tc>
        <w:tc>
          <w:tcPr>
            <w:tcW w:w="2080" w:type="dxa"/>
            <w:noWrap/>
            <w:vAlign w:val="center"/>
          </w:tcPr>
          <w:p w14:paraId="366D672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122.1 (66.6–224.8)</w:t>
            </w:r>
          </w:p>
        </w:tc>
        <w:tc>
          <w:tcPr>
            <w:tcW w:w="1960" w:type="dxa"/>
            <w:noWrap/>
            <w:vAlign w:val="center"/>
          </w:tcPr>
          <w:p w14:paraId="1E1C5A08">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64.2 (26.7–144.5)</w:t>
            </w:r>
          </w:p>
        </w:tc>
        <w:tc>
          <w:tcPr>
            <w:tcW w:w="2080" w:type="dxa"/>
            <w:noWrap/>
            <w:vAlign w:val="center"/>
          </w:tcPr>
          <w:p w14:paraId="40B6A439">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108.3 (73.4–160.3)</w:t>
            </w:r>
          </w:p>
        </w:tc>
      </w:tr>
      <w:tr w14:paraId="068AE0F5">
        <w:tblPrEx>
          <w:tblCellMar>
            <w:top w:w="0" w:type="dxa"/>
            <w:left w:w="108" w:type="dxa"/>
            <w:bottom w:w="0" w:type="dxa"/>
            <w:right w:w="108" w:type="dxa"/>
          </w:tblCellMar>
        </w:tblPrEx>
        <w:trPr>
          <w:trHeight w:val="280" w:hRule="atLeast"/>
        </w:trPr>
        <w:tc>
          <w:tcPr>
            <w:tcW w:w="2220" w:type="dxa"/>
            <w:noWrap/>
            <w:vAlign w:val="center"/>
          </w:tcPr>
          <w:p w14:paraId="1E45E68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65-69 years</w:t>
            </w:r>
          </w:p>
        </w:tc>
        <w:tc>
          <w:tcPr>
            <w:tcW w:w="1960" w:type="dxa"/>
            <w:noWrap/>
            <w:vAlign w:val="center"/>
          </w:tcPr>
          <w:p w14:paraId="7AAA458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73.0 (38.2–149.5)</w:t>
            </w:r>
          </w:p>
        </w:tc>
        <w:tc>
          <w:tcPr>
            <w:tcW w:w="1820" w:type="dxa"/>
            <w:noWrap/>
            <w:vAlign w:val="center"/>
          </w:tcPr>
          <w:p w14:paraId="713B1101">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33.2 (17.7–60.1)</w:t>
            </w:r>
          </w:p>
        </w:tc>
        <w:tc>
          <w:tcPr>
            <w:tcW w:w="1960" w:type="dxa"/>
            <w:noWrap/>
            <w:vAlign w:val="center"/>
          </w:tcPr>
          <w:p w14:paraId="02084B0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44.2 (26.9–73.5)</w:t>
            </w:r>
          </w:p>
        </w:tc>
        <w:tc>
          <w:tcPr>
            <w:tcW w:w="1960" w:type="dxa"/>
            <w:noWrap/>
            <w:vAlign w:val="center"/>
          </w:tcPr>
          <w:p w14:paraId="1333022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64.5 (38.2–113.9)</w:t>
            </w:r>
          </w:p>
        </w:tc>
        <w:tc>
          <w:tcPr>
            <w:tcW w:w="2080" w:type="dxa"/>
            <w:noWrap/>
            <w:vAlign w:val="center"/>
          </w:tcPr>
          <w:p w14:paraId="26E6EF1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168.2 (101.4–269.7)</w:t>
            </w:r>
          </w:p>
        </w:tc>
        <w:tc>
          <w:tcPr>
            <w:tcW w:w="2080" w:type="dxa"/>
            <w:noWrap/>
            <w:vAlign w:val="center"/>
          </w:tcPr>
          <w:p w14:paraId="046DEF3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113.0 (61.7–208.4)</w:t>
            </w:r>
          </w:p>
        </w:tc>
        <w:tc>
          <w:tcPr>
            <w:tcW w:w="1960" w:type="dxa"/>
            <w:noWrap/>
            <w:vAlign w:val="center"/>
          </w:tcPr>
          <w:p w14:paraId="087EBF8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59.4 (24.7–134.5)</w:t>
            </w:r>
          </w:p>
        </w:tc>
        <w:tc>
          <w:tcPr>
            <w:tcW w:w="2080" w:type="dxa"/>
            <w:noWrap/>
            <w:vAlign w:val="center"/>
          </w:tcPr>
          <w:p w14:paraId="0185D6B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100.1 (68.0–147.6)</w:t>
            </w:r>
          </w:p>
        </w:tc>
      </w:tr>
      <w:tr w14:paraId="0E69F206">
        <w:tblPrEx>
          <w:tblCellMar>
            <w:top w:w="0" w:type="dxa"/>
            <w:left w:w="108" w:type="dxa"/>
            <w:bottom w:w="0" w:type="dxa"/>
            <w:right w:w="108" w:type="dxa"/>
          </w:tblCellMar>
        </w:tblPrEx>
        <w:trPr>
          <w:trHeight w:val="280" w:hRule="atLeast"/>
        </w:trPr>
        <w:tc>
          <w:tcPr>
            <w:tcW w:w="2220" w:type="dxa"/>
            <w:noWrap/>
            <w:vAlign w:val="center"/>
          </w:tcPr>
          <w:p w14:paraId="18E4CC8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70-74 years</w:t>
            </w:r>
          </w:p>
        </w:tc>
        <w:tc>
          <w:tcPr>
            <w:tcW w:w="1960" w:type="dxa"/>
            <w:noWrap/>
            <w:vAlign w:val="center"/>
          </w:tcPr>
          <w:p w14:paraId="1C864A5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67.8 (35.5–138.3)</w:t>
            </w:r>
          </w:p>
        </w:tc>
        <w:tc>
          <w:tcPr>
            <w:tcW w:w="1820" w:type="dxa"/>
            <w:noWrap/>
            <w:vAlign w:val="center"/>
          </w:tcPr>
          <w:p w14:paraId="66DF8FA8">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30.8 (16.5–56.0)</w:t>
            </w:r>
          </w:p>
        </w:tc>
        <w:tc>
          <w:tcPr>
            <w:tcW w:w="1960" w:type="dxa"/>
            <w:noWrap/>
            <w:vAlign w:val="center"/>
          </w:tcPr>
          <w:p w14:paraId="2997031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41.1 (25.0–68.0)</w:t>
            </w:r>
          </w:p>
        </w:tc>
        <w:tc>
          <w:tcPr>
            <w:tcW w:w="1960" w:type="dxa"/>
            <w:noWrap/>
            <w:vAlign w:val="center"/>
          </w:tcPr>
          <w:p w14:paraId="215E41C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59.9 (35.4–106.1)</w:t>
            </w:r>
          </w:p>
        </w:tc>
        <w:tc>
          <w:tcPr>
            <w:tcW w:w="2080" w:type="dxa"/>
            <w:noWrap/>
            <w:vAlign w:val="center"/>
          </w:tcPr>
          <w:p w14:paraId="380E408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156.3 (94.2–250.6)</w:t>
            </w:r>
          </w:p>
        </w:tc>
        <w:tc>
          <w:tcPr>
            <w:tcW w:w="2080" w:type="dxa"/>
            <w:noWrap/>
            <w:vAlign w:val="center"/>
          </w:tcPr>
          <w:p w14:paraId="15CDDDE6">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105.0 (57.4–193.0)</w:t>
            </w:r>
          </w:p>
        </w:tc>
        <w:tc>
          <w:tcPr>
            <w:tcW w:w="1960" w:type="dxa"/>
            <w:noWrap/>
            <w:vAlign w:val="center"/>
          </w:tcPr>
          <w:p w14:paraId="15C6812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55.3 (23.0–124.3)</w:t>
            </w:r>
          </w:p>
        </w:tc>
        <w:tc>
          <w:tcPr>
            <w:tcW w:w="2080" w:type="dxa"/>
            <w:noWrap/>
            <w:vAlign w:val="center"/>
          </w:tcPr>
          <w:p w14:paraId="7B5531F1">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93.1 (63.2–137.0)</w:t>
            </w:r>
          </w:p>
        </w:tc>
      </w:tr>
      <w:tr w14:paraId="0A94E0BE">
        <w:tblPrEx>
          <w:tblCellMar>
            <w:top w:w="0" w:type="dxa"/>
            <w:left w:w="108" w:type="dxa"/>
            <w:bottom w:w="0" w:type="dxa"/>
            <w:right w:w="108" w:type="dxa"/>
          </w:tblCellMar>
        </w:tblPrEx>
        <w:trPr>
          <w:trHeight w:val="280" w:hRule="atLeast"/>
        </w:trPr>
        <w:tc>
          <w:tcPr>
            <w:tcW w:w="2220" w:type="dxa"/>
            <w:noWrap/>
            <w:vAlign w:val="center"/>
          </w:tcPr>
          <w:p w14:paraId="1176933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75-79 years</w:t>
            </w:r>
          </w:p>
        </w:tc>
        <w:tc>
          <w:tcPr>
            <w:tcW w:w="1960" w:type="dxa"/>
            <w:noWrap/>
            <w:vAlign w:val="center"/>
          </w:tcPr>
          <w:p w14:paraId="0CFB7AC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63.4 (33.1–130.1)</w:t>
            </w:r>
          </w:p>
        </w:tc>
        <w:tc>
          <w:tcPr>
            <w:tcW w:w="1820" w:type="dxa"/>
            <w:noWrap/>
            <w:vAlign w:val="center"/>
          </w:tcPr>
          <w:p w14:paraId="26A2FD0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28.8 (15.4–52.3)</w:t>
            </w:r>
          </w:p>
        </w:tc>
        <w:tc>
          <w:tcPr>
            <w:tcW w:w="1960" w:type="dxa"/>
            <w:noWrap/>
            <w:vAlign w:val="center"/>
          </w:tcPr>
          <w:p w14:paraId="55D2380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38.3 (23.3–63.9)</w:t>
            </w:r>
          </w:p>
        </w:tc>
        <w:tc>
          <w:tcPr>
            <w:tcW w:w="1960" w:type="dxa"/>
            <w:noWrap/>
            <w:vAlign w:val="center"/>
          </w:tcPr>
          <w:p w14:paraId="7CBD5F9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56.0 (33.1–98.6)</w:t>
            </w:r>
          </w:p>
        </w:tc>
        <w:tc>
          <w:tcPr>
            <w:tcW w:w="2080" w:type="dxa"/>
            <w:noWrap/>
            <w:vAlign w:val="center"/>
          </w:tcPr>
          <w:p w14:paraId="0809941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145.9 (88.1–233.4)</w:t>
            </w:r>
          </w:p>
        </w:tc>
        <w:tc>
          <w:tcPr>
            <w:tcW w:w="2080" w:type="dxa"/>
            <w:noWrap/>
            <w:vAlign w:val="center"/>
          </w:tcPr>
          <w:p w14:paraId="728283E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98.2 (53.6–181.0)</w:t>
            </w:r>
          </w:p>
        </w:tc>
        <w:tc>
          <w:tcPr>
            <w:tcW w:w="1960" w:type="dxa"/>
            <w:noWrap/>
            <w:vAlign w:val="center"/>
          </w:tcPr>
          <w:p w14:paraId="140C11F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51.6 (21.5–116.4)</w:t>
            </w:r>
          </w:p>
        </w:tc>
        <w:tc>
          <w:tcPr>
            <w:tcW w:w="2080" w:type="dxa"/>
            <w:noWrap/>
            <w:vAlign w:val="center"/>
          </w:tcPr>
          <w:p w14:paraId="2E18DAF6">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87.0 (59.2–128.7)</w:t>
            </w:r>
          </w:p>
        </w:tc>
      </w:tr>
      <w:tr w14:paraId="223865C7">
        <w:tblPrEx>
          <w:tblCellMar>
            <w:top w:w="0" w:type="dxa"/>
            <w:left w:w="108" w:type="dxa"/>
            <w:bottom w:w="0" w:type="dxa"/>
            <w:right w:w="108" w:type="dxa"/>
          </w:tblCellMar>
        </w:tblPrEx>
        <w:trPr>
          <w:trHeight w:val="280" w:hRule="atLeast"/>
        </w:trPr>
        <w:tc>
          <w:tcPr>
            <w:tcW w:w="2220" w:type="dxa"/>
            <w:noWrap/>
            <w:vAlign w:val="center"/>
          </w:tcPr>
          <w:p w14:paraId="0C7E968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80-84 years</w:t>
            </w:r>
          </w:p>
        </w:tc>
        <w:tc>
          <w:tcPr>
            <w:tcW w:w="1960" w:type="dxa"/>
            <w:noWrap/>
            <w:vAlign w:val="center"/>
          </w:tcPr>
          <w:p w14:paraId="6F620AD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59.4 (31.2–121.8)</w:t>
            </w:r>
          </w:p>
        </w:tc>
        <w:tc>
          <w:tcPr>
            <w:tcW w:w="1820" w:type="dxa"/>
            <w:noWrap/>
            <w:vAlign w:val="center"/>
          </w:tcPr>
          <w:p w14:paraId="1F46CAB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27.0 (14.4–49.0)</w:t>
            </w:r>
          </w:p>
        </w:tc>
        <w:tc>
          <w:tcPr>
            <w:tcW w:w="1960" w:type="dxa"/>
            <w:noWrap/>
            <w:vAlign w:val="center"/>
          </w:tcPr>
          <w:p w14:paraId="79DBF558">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35.9 (21.9–59.7)</w:t>
            </w:r>
          </w:p>
        </w:tc>
        <w:tc>
          <w:tcPr>
            <w:tcW w:w="1960" w:type="dxa"/>
            <w:noWrap/>
            <w:vAlign w:val="center"/>
          </w:tcPr>
          <w:p w14:paraId="06601E8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52.5 (31.2–92.5)</w:t>
            </w:r>
          </w:p>
        </w:tc>
        <w:tc>
          <w:tcPr>
            <w:tcW w:w="2080" w:type="dxa"/>
            <w:noWrap/>
            <w:vAlign w:val="center"/>
          </w:tcPr>
          <w:p w14:paraId="307F770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136.8 (82.9–219.0)</w:t>
            </w:r>
          </w:p>
        </w:tc>
        <w:tc>
          <w:tcPr>
            <w:tcW w:w="2080" w:type="dxa"/>
            <w:noWrap/>
            <w:vAlign w:val="center"/>
          </w:tcPr>
          <w:p w14:paraId="2505656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92.1 (50.0–170.2)</w:t>
            </w:r>
          </w:p>
        </w:tc>
        <w:tc>
          <w:tcPr>
            <w:tcW w:w="1960" w:type="dxa"/>
            <w:noWrap/>
            <w:vAlign w:val="center"/>
          </w:tcPr>
          <w:p w14:paraId="5B0F62C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48.4 (20.2–109.4)</w:t>
            </w:r>
          </w:p>
        </w:tc>
        <w:tc>
          <w:tcPr>
            <w:tcW w:w="2080" w:type="dxa"/>
            <w:noWrap/>
            <w:vAlign w:val="center"/>
          </w:tcPr>
          <w:p w14:paraId="784C4D2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81.6 (55.5–120.2)</w:t>
            </w:r>
          </w:p>
        </w:tc>
      </w:tr>
      <w:tr w14:paraId="4DEADF75">
        <w:tblPrEx>
          <w:tblCellMar>
            <w:top w:w="0" w:type="dxa"/>
            <w:left w:w="108" w:type="dxa"/>
            <w:bottom w:w="0" w:type="dxa"/>
            <w:right w:w="108" w:type="dxa"/>
          </w:tblCellMar>
        </w:tblPrEx>
        <w:trPr>
          <w:trHeight w:val="280" w:hRule="atLeast"/>
        </w:trPr>
        <w:tc>
          <w:tcPr>
            <w:tcW w:w="2220" w:type="dxa"/>
            <w:noWrap/>
            <w:vAlign w:val="center"/>
          </w:tcPr>
          <w:p w14:paraId="68A534F8">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85-89 years</w:t>
            </w:r>
          </w:p>
        </w:tc>
        <w:tc>
          <w:tcPr>
            <w:tcW w:w="1960" w:type="dxa"/>
            <w:noWrap/>
            <w:vAlign w:val="center"/>
          </w:tcPr>
          <w:p w14:paraId="24EDF858">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55.9 (29.3–114.4)</w:t>
            </w:r>
          </w:p>
        </w:tc>
        <w:tc>
          <w:tcPr>
            <w:tcW w:w="1820" w:type="dxa"/>
            <w:noWrap/>
            <w:vAlign w:val="center"/>
          </w:tcPr>
          <w:p w14:paraId="585D112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25.4 (13.5–46.1)</w:t>
            </w:r>
          </w:p>
        </w:tc>
        <w:tc>
          <w:tcPr>
            <w:tcW w:w="1960" w:type="dxa"/>
            <w:noWrap/>
            <w:vAlign w:val="center"/>
          </w:tcPr>
          <w:p w14:paraId="0568B096">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33.9 (20.6–56.3)</w:t>
            </w:r>
          </w:p>
        </w:tc>
        <w:tc>
          <w:tcPr>
            <w:tcW w:w="1960" w:type="dxa"/>
            <w:noWrap/>
            <w:vAlign w:val="center"/>
          </w:tcPr>
          <w:p w14:paraId="1C4B17A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49.4 (29.3–87.6)</w:t>
            </w:r>
          </w:p>
        </w:tc>
        <w:tc>
          <w:tcPr>
            <w:tcW w:w="2080" w:type="dxa"/>
            <w:noWrap/>
            <w:vAlign w:val="center"/>
          </w:tcPr>
          <w:p w14:paraId="07D80FA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129.0 (77.9–207.0)</w:t>
            </w:r>
          </w:p>
        </w:tc>
        <w:tc>
          <w:tcPr>
            <w:tcW w:w="2080" w:type="dxa"/>
            <w:noWrap/>
            <w:vAlign w:val="center"/>
          </w:tcPr>
          <w:p w14:paraId="06DC6DC8">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86.6 (47.3–160.0)</w:t>
            </w:r>
          </w:p>
        </w:tc>
        <w:tc>
          <w:tcPr>
            <w:tcW w:w="1960" w:type="dxa"/>
            <w:noWrap/>
            <w:vAlign w:val="center"/>
          </w:tcPr>
          <w:p w14:paraId="516C4069">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45.6 (18.9–102.3)</w:t>
            </w:r>
          </w:p>
        </w:tc>
        <w:tc>
          <w:tcPr>
            <w:tcW w:w="2080" w:type="dxa"/>
            <w:noWrap/>
            <w:vAlign w:val="center"/>
          </w:tcPr>
          <w:p w14:paraId="40EFE32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76.7 (52.2–113.7)</w:t>
            </w:r>
          </w:p>
        </w:tc>
      </w:tr>
      <w:tr w14:paraId="3993ACF8">
        <w:tblPrEx>
          <w:tblCellMar>
            <w:top w:w="0" w:type="dxa"/>
            <w:left w:w="108" w:type="dxa"/>
            <w:bottom w:w="0" w:type="dxa"/>
            <w:right w:w="108" w:type="dxa"/>
          </w:tblCellMar>
        </w:tblPrEx>
        <w:trPr>
          <w:trHeight w:val="280" w:hRule="atLeast"/>
        </w:trPr>
        <w:tc>
          <w:tcPr>
            <w:tcW w:w="2220" w:type="dxa"/>
            <w:noWrap/>
            <w:vAlign w:val="center"/>
          </w:tcPr>
          <w:p w14:paraId="468B687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90-94 years</w:t>
            </w:r>
          </w:p>
        </w:tc>
        <w:tc>
          <w:tcPr>
            <w:tcW w:w="1960" w:type="dxa"/>
            <w:noWrap/>
            <w:vAlign w:val="center"/>
          </w:tcPr>
          <w:p w14:paraId="6D346D3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52.8 (27.7–108.3)</w:t>
            </w:r>
          </w:p>
        </w:tc>
        <w:tc>
          <w:tcPr>
            <w:tcW w:w="1820" w:type="dxa"/>
            <w:noWrap/>
            <w:vAlign w:val="center"/>
          </w:tcPr>
          <w:p w14:paraId="0F4E7661">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24.0 (12.8–43.7)</w:t>
            </w:r>
          </w:p>
        </w:tc>
        <w:tc>
          <w:tcPr>
            <w:tcW w:w="1960" w:type="dxa"/>
            <w:noWrap/>
            <w:vAlign w:val="center"/>
          </w:tcPr>
          <w:p w14:paraId="50201EE9">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32.0 (19.5–53.2)</w:t>
            </w:r>
          </w:p>
        </w:tc>
        <w:tc>
          <w:tcPr>
            <w:tcW w:w="1960" w:type="dxa"/>
            <w:noWrap/>
            <w:vAlign w:val="center"/>
          </w:tcPr>
          <w:p w14:paraId="7B4EA8E8">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46.6 (27.8–82.7)</w:t>
            </w:r>
          </w:p>
        </w:tc>
        <w:tc>
          <w:tcPr>
            <w:tcW w:w="2080" w:type="dxa"/>
            <w:noWrap/>
            <w:vAlign w:val="center"/>
          </w:tcPr>
          <w:p w14:paraId="13B2CB7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121.7 (73.7–194.9)</w:t>
            </w:r>
          </w:p>
        </w:tc>
        <w:tc>
          <w:tcPr>
            <w:tcW w:w="2080" w:type="dxa"/>
            <w:noWrap/>
            <w:vAlign w:val="center"/>
          </w:tcPr>
          <w:p w14:paraId="4D33449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81.7 (44.8–151.0)</w:t>
            </w:r>
          </w:p>
        </w:tc>
        <w:tc>
          <w:tcPr>
            <w:tcW w:w="1960" w:type="dxa"/>
            <w:noWrap/>
            <w:vAlign w:val="center"/>
          </w:tcPr>
          <w:p w14:paraId="42DBBBA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43.0 (17.9–97.5)</w:t>
            </w:r>
          </w:p>
        </w:tc>
        <w:tc>
          <w:tcPr>
            <w:tcW w:w="2080" w:type="dxa"/>
            <w:noWrap/>
            <w:vAlign w:val="center"/>
          </w:tcPr>
          <w:p w14:paraId="02BA211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72.6 (49.3–106.9)</w:t>
            </w:r>
          </w:p>
        </w:tc>
      </w:tr>
      <w:tr w14:paraId="353C6C29">
        <w:tblPrEx>
          <w:tblCellMar>
            <w:top w:w="0" w:type="dxa"/>
            <w:left w:w="108" w:type="dxa"/>
            <w:bottom w:w="0" w:type="dxa"/>
            <w:right w:w="108" w:type="dxa"/>
          </w:tblCellMar>
        </w:tblPrEx>
        <w:trPr>
          <w:trHeight w:val="280" w:hRule="atLeast"/>
        </w:trPr>
        <w:tc>
          <w:tcPr>
            <w:tcW w:w="2220" w:type="dxa"/>
            <w:tcBorders>
              <w:bottom w:val="single" w:color="auto" w:sz="12" w:space="0"/>
            </w:tcBorders>
            <w:noWrap/>
            <w:vAlign w:val="center"/>
          </w:tcPr>
          <w:p w14:paraId="715F827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95+ years</w:t>
            </w:r>
          </w:p>
        </w:tc>
        <w:tc>
          <w:tcPr>
            <w:tcW w:w="1960" w:type="dxa"/>
            <w:tcBorders>
              <w:bottom w:val="single" w:color="auto" w:sz="12" w:space="0"/>
            </w:tcBorders>
            <w:noWrap/>
            <w:vAlign w:val="center"/>
          </w:tcPr>
          <w:p w14:paraId="781D9819">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50.1 (26.2–103.0)</w:t>
            </w:r>
          </w:p>
        </w:tc>
        <w:tc>
          <w:tcPr>
            <w:tcW w:w="1820" w:type="dxa"/>
            <w:tcBorders>
              <w:bottom w:val="single" w:color="auto" w:sz="12" w:space="0"/>
            </w:tcBorders>
            <w:noWrap/>
            <w:vAlign w:val="center"/>
          </w:tcPr>
          <w:p w14:paraId="2260FB2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22.8 (12.1–41.2)</w:t>
            </w:r>
          </w:p>
        </w:tc>
        <w:tc>
          <w:tcPr>
            <w:tcW w:w="1960" w:type="dxa"/>
            <w:tcBorders>
              <w:bottom w:val="single" w:color="auto" w:sz="12" w:space="0"/>
            </w:tcBorders>
            <w:noWrap/>
            <w:vAlign w:val="center"/>
          </w:tcPr>
          <w:p w14:paraId="7D90F68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30.3 (18.5–50.2)</w:t>
            </w:r>
          </w:p>
        </w:tc>
        <w:tc>
          <w:tcPr>
            <w:tcW w:w="1960" w:type="dxa"/>
            <w:tcBorders>
              <w:bottom w:val="single" w:color="auto" w:sz="12" w:space="0"/>
            </w:tcBorders>
            <w:noWrap/>
            <w:vAlign w:val="center"/>
          </w:tcPr>
          <w:p w14:paraId="3D4EFC6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44.2 (26.3–78.2)</w:t>
            </w:r>
          </w:p>
        </w:tc>
        <w:tc>
          <w:tcPr>
            <w:tcW w:w="2080" w:type="dxa"/>
            <w:tcBorders>
              <w:bottom w:val="single" w:color="auto" w:sz="12" w:space="0"/>
            </w:tcBorders>
            <w:noWrap/>
            <w:vAlign w:val="center"/>
          </w:tcPr>
          <w:p w14:paraId="1A34CC9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115.4 (69.9–185.2)</w:t>
            </w:r>
          </w:p>
        </w:tc>
        <w:tc>
          <w:tcPr>
            <w:tcW w:w="2080" w:type="dxa"/>
            <w:tcBorders>
              <w:bottom w:val="single" w:color="auto" w:sz="12" w:space="0"/>
            </w:tcBorders>
            <w:noWrap/>
            <w:vAlign w:val="center"/>
          </w:tcPr>
          <w:p w14:paraId="769A5F6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77.6 (42.2–143.1)</w:t>
            </w:r>
          </w:p>
        </w:tc>
        <w:tc>
          <w:tcPr>
            <w:tcW w:w="1960" w:type="dxa"/>
            <w:tcBorders>
              <w:bottom w:val="single" w:color="auto" w:sz="12" w:space="0"/>
            </w:tcBorders>
            <w:noWrap/>
            <w:vAlign w:val="center"/>
          </w:tcPr>
          <w:p w14:paraId="1B4BC1E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40.8 (16.9–91.8)</w:t>
            </w:r>
          </w:p>
        </w:tc>
        <w:tc>
          <w:tcPr>
            <w:tcW w:w="2080" w:type="dxa"/>
            <w:tcBorders>
              <w:bottom w:val="single" w:color="auto" w:sz="12" w:space="0"/>
            </w:tcBorders>
            <w:noWrap/>
            <w:vAlign w:val="center"/>
          </w:tcPr>
          <w:p w14:paraId="445969C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68.7 (46.6–101.3)</w:t>
            </w:r>
          </w:p>
        </w:tc>
      </w:tr>
    </w:tbl>
    <w:p w14:paraId="7BBD92AD">
      <w:pPr>
        <w:ind w:firstLine="0"/>
        <w:rPr>
          <w:rFonts w:eastAsia="宋体"/>
        </w:rPr>
      </w:pPr>
    </w:p>
    <w:sdt>
      <w:sdtPr>
        <w:rPr>
          <w:rFonts w:eastAsia="宋体"/>
        </w:rPr>
        <w:tag w:val="goog_rdk_81"/>
        <w:id w:val="325948977"/>
      </w:sdtPr>
      <w:sdtEndPr>
        <w:rPr>
          <w:rFonts w:eastAsia="宋体"/>
        </w:rPr>
      </w:sdtEndPr>
      <w:sdtContent>
        <w:p w14:paraId="00000058">
          <w:pPr>
            <w:rPr>
              <w:rFonts w:eastAsia="宋体" w:cs="Gungsuh"/>
            </w:rPr>
          </w:pPr>
          <w:r>
            <w:rPr>
              <w:rFonts w:eastAsia="宋体" w:cs="Gungsuh"/>
            </w:rPr>
            <w:t>表3 2018年人口最多的30个国家按</w:t>
          </w:r>
          <w:r>
            <w:rPr>
              <w:rFonts w:eastAsia="宋体" w:cs="Gungsuh"/>
              <w:highlight w:val="none"/>
            </w:rPr>
            <w:t>性别、教育程度和居住地区</w:t>
          </w:r>
          <w:r>
            <w:rPr>
              <w:rFonts w:eastAsia="宋体" w:cs="Gungsuh"/>
            </w:rPr>
            <w:t>分列的成年人(20岁以上)含糖饮料摄入量的全国平均值（95%UI）</w:t>
          </w:r>
        </w:p>
      </w:sdtContent>
    </w:sdt>
    <w:sdt>
      <w:sdtPr>
        <w:rPr>
          <w:rFonts w:eastAsia="宋体"/>
        </w:rPr>
        <w:tag w:val="goog_rdk_82"/>
        <w:id w:val="1543123653"/>
      </w:sdtPr>
      <w:sdtEndPr>
        <w:rPr>
          <w:rFonts w:eastAsia="宋体"/>
        </w:rPr>
      </w:sdtEndPr>
      <w:sdtContent>
        <w:p w14:paraId="15BEEE63">
          <w:pPr>
            <w:ind w:firstLine="0"/>
            <w:rPr>
              <w:rFonts w:eastAsia="宋体"/>
            </w:rPr>
          </w:pPr>
        </w:p>
        <w:tbl>
          <w:tblPr>
            <w:tblStyle w:val="22"/>
            <w:tblW w:w="0" w:type="auto"/>
            <w:tblInd w:w="0" w:type="dxa"/>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Layout w:type="autofit"/>
            <w:tblCellMar>
              <w:top w:w="0" w:type="dxa"/>
              <w:left w:w="108" w:type="dxa"/>
              <w:bottom w:w="0" w:type="dxa"/>
              <w:right w:w="108" w:type="dxa"/>
            </w:tblCellMar>
          </w:tblPr>
          <w:tblGrid>
            <w:gridCol w:w="654"/>
            <w:gridCol w:w="968"/>
            <w:gridCol w:w="968"/>
            <w:gridCol w:w="968"/>
            <w:gridCol w:w="976"/>
            <w:gridCol w:w="1025"/>
            <w:gridCol w:w="1025"/>
            <w:gridCol w:w="969"/>
            <w:gridCol w:w="969"/>
          </w:tblGrid>
          <w:tr w14:paraId="03EE038F">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tcBorders>
                  <w:top w:val="single" w:color="auto" w:sz="12" w:space="0"/>
                  <w:bottom w:val="single" w:color="auto" w:sz="6" w:space="0"/>
                </w:tcBorders>
                <w:noWrap/>
                <w:vAlign w:val="bottom"/>
              </w:tcPr>
              <w:p w14:paraId="58CBFBC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country</w:t>
                </w:r>
              </w:p>
            </w:tc>
            <w:tc>
              <w:tcPr>
                <w:tcW w:w="2080" w:type="dxa"/>
                <w:tcBorders>
                  <w:top w:val="single" w:color="auto" w:sz="12" w:space="0"/>
                  <w:bottom w:val="single" w:color="auto" w:sz="6" w:space="0"/>
                </w:tcBorders>
                <w:noWrap/>
                <w:vAlign w:val="bottom"/>
              </w:tcPr>
              <w:p w14:paraId="24868A1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Overall</w:t>
                </w:r>
              </w:p>
            </w:tc>
            <w:tc>
              <w:tcPr>
                <w:tcW w:w="2080" w:type="dxa"/>
                <w:tcBorders>
                  <w:top w:val="single" w:color="auto" w:sz="12" w:space="0"/>
                  <w:bottom w:val="single" w:color="auto" w:sz="6" w:space="0"/>
                </w:tcBorders>
                <w:noWrap/>
                <w:vAlign w:val="bottom"/>
              </w:tcPr>
              <w:p w14:paraId="586B44F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Female</w:t>
                </w:r>
              </w:p>
            </w:tc>
            <w:tc>
              <w:tcPr>
                <w:tcW w:w="2080" w:type="dxa"/>
                <w:tcBorders>
                  <w:top w:val="single" w:color="auto" w:sz="12" w:space="0"/>
                  <w:bottom w:val="single" w:color="auto" w:sz="6" w:space="0"/>
                </w:tcBorders>
                <w:noWrap/>
                <w:vAlign w:val="bottom"/>
              </w:tcPr>
              <w:p w14:paraId="264126E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Male</w:t>
                </w:r>
              </w:p>
            </w:tc>
            <w:tc>
              <w:tcPr>
                <w:tcW w:w="2100" w:type="dxa"/>
                <w:tcBorders>
                  <w:top w:val="single" w:color="auto" w:sz="12" w:space="0"/>
                  <w:bottom w:val="single" w:color="auto" w:sz="6" w:space="0"/>
                </w:tcBorders>
                <w:noWrap/>
                <w:vAlign w:val="bottom"/>
              </w:tcPr>
              <w:p w14:paraId="2C7D17D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Education 0-6 years</w:t>
                </w:r>
              </w:p>
            </w:tc>
            <w:tc>
              <w:tcPr>
                <w:tcW w:w="2220" w:type="dxa"/>
                <w:tcBorders>
                  <w:top w:val="single" w:color="auto" w:sz="12" w:space="0"/>
                  <w:bottom w:val="single" w:color="auto" w:sz="6" w:space="0"/>
                </w:tcBorders>
                <w:noWrap/>
                <w:vAlign w:val="bottom"/>
              </w:tcPr>
              <w:p w14:paraId="56099E3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Education 6-12 years</w:t>
                </w:r>
              </w:p>
            </w:tc>
            <w:tc>
              <w:tcPr>
                <w:tcW w:w="2220" w:type="dxa"/>
                <w:tcBorders>
                  <w:top w:val="single" w:color="auto" w:sz="12" w:space="0"/>
                  <w:bottom w:val="single" w:color="auto" w:sz="6" w:space="0"/>
                </w:tcBorders>
                <w:noWrap/>
                <w:vAlign w:val="bottom"/>
              </w:tcPr>
              <w:p w14:paraId="4A0702B6">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Education ≥12 years</w:t>
                </w:r>
              </w:p>
            </w:tc>
            <w:tc>
              <w:tcPr>
                <w:tcW w:w="2080" w:type="dxa"/>
                <w:tcBorders>
                  <w:top w:val="single" w:color="auto" w:sz="12" w:space="0"/>
                  <w:bottom w:val="single" w:color="auto" w:sz="6" w:space="0"/>
                </w:tcBorders>
                <w:noWrap/>
                <w:vAlign w:val="bottom"/>
              </w:tcPr>
              <w:p w14:paraId="09FFE77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Rural</w:t>
                </w:r>
              </w:p>
            </w:tc>
            <w:tc>
              <w:tcPr>
                <w:tcW w:w="2080" w:type="dxa"/>
                <w:tcBorders>
                  <w:top w:val="single" w:color="auto" w:sz="12" w:space="0"/>
                  <w:bottom w:val="single" w:color="auto" w:sz="6" w:space="0"/>
                </w:tcBorders>
                <w:noWrap/>
                <w:vAlign w:val="bottom"/>
              </w:tcPr>
              <w:p w14:paraId="395EC666">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Urban</w:t>
                </w:r>
              </w:p>
            </w:tc>
          </w:tr>
          <w:tr w14:paraId="6C95B4AB">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tcBorders>
                  <w:top w:val="single" w:color="auto" w:sz="6" w:space="0"/>
                </w:tcBorders>
                <w:noWrap/>
                <w:vAlign w:val="bottom"/>
              </w:tcPr>
              <w:p w14:paraId="5D0B49E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China</w:t>
                </w:r>
              </w:p>
            </w:tc>
            <w:tc>
              <w:tcPr>
                <w:tcW w:w="2080" w:type="dxa"/>
                <w:tcBorders>
                  <w:top w:val="single" w:color="auto" w:sz="6" w:space="0"/>
                </w:tcBorders>
                <w:noWrap/>
                <w:vAlign w:val="bottom"/>
              </w:tcPr>
              <w:p w14:paraId="151E412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6.8 (6.5–7.2)</w:t>
                </w:r>
              </w:p>
            </w:tc>
            <w:tc>
              <w:tcPr>
                <w:tcW w:w="2080" w:type="dxa"/>
                <w:tcBorders>
                  <w:top w:val="single" w:color="auto" w:sz="6" w:space="0"/>
                </w:tcBorders>
                <w:noWrap/>
                <w:vAlign w:val="bottom"/>
              </w:tcPr>
              <w:p w14:paraId="44B5B3F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6.6 (6.2–6.9)</w:t>
                </w:r>
              </w:p>
            </w:tc>
            <w:tc>
              <w:tcPr>
                <w:tcW w:w="2080" w:type="dxa"/>
                <w:tcBorders>
                  <w:top w:val="single" w:color="auto" w:sz="6" w:space="0"/>
                </w:tcBorders>
                <w:noWrap/>
                <w:vAlign w:val="bottom"/>
              </w:tcPr>
              <w:p w14:paraId="09C67CF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7.1 (6.7–7.4)</w:t>
                </w:r>
              </w:p>
            </w:tc>
            <w:tc>
              <w:tcPr>
                <w:tcW w:w="2100" w:type="dxa"/>
                <w:tcBorders>
                  <w:top w:val="single" w:color="auto" w:sz="6" w:space="0"/>
                </w:tcBorders>
                <w:noWrap/>
                <w:vAlign w:val="bottom"/>
              </w:tcPr>
              <w:p w14:paraId="1EB53FA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5.9 (5.7–6.2)</w:t>
                </w:r>
              </w:p>
            </w:tc>
            <w:tc>
              <w:tcPr>
                <w:tcW w:w="2220" w:type="dxa"/>
                <w:tcBorders>
                  <w:top w:val="single" w:color="auto" w:sz="6" w:space="0"/>
                </w:tcBorders>
                <w:noWrap/>
                <w:vAlign w:val="bottom"/>
              </w:tcPr>
              <w:p w14:paraId="2A58231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7.4 (7.0–7.7)</w:t>
                </w:r>
              </w:p>
            </w:tc>
            <w:tc>
              <w:tcPr>
                <w:tcW w:w="2220" w:type="dxa"/>
                <w:tcBorders>
                  <w:top w:val="single" w:color="auto" w:sz="6" w:space="0"/>
                </w:tcBorders>
                <w:noWrap/>
                <w:vAlign w:val="bottom"/>
              </w:tcPr>
              <w:p w14:paraId="1247FEE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7.1 (6.8–7.5)</w:t>
                </w:r>
              </w:p>
            </w:tc>
            <w:tc>
              <w:tcPr>
                <w:tcW w:w="2080" w:type="dxa"/>
                <w:tcBorders>
                  <w:top w:val="single" w:color="auto" w:sz="6" w:space="0"/>
                </w:tcBorders>
                <w:noWrap/>
                <w:vAlign w:val="bottom"/>
              </w:tcPr>
              <w:p w14:paraId="6F09D46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6.2 (5.9–6.5)</w:t>
                </w:r>
              </w:p>
            </w:tc>
            <w:tc>
              <w:tcPr>
                <w:tcW w:w="2080" w:type="dxa"/>
                <w:tcBorders>
                  <w:top w:val="single" w:color="auto" w:sz="6" w:space="0"/>
                </w:tcBorders>
                <w:noWrap/>
                <w:vAlign w:val="bottom"/>
              </w:tcPr>
              <w:p w14:paraId="67275FD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7.4 (7.1–7.8)</w:t>
                </w:r>
              </w:p>
            </w:tc>
          </w:tr>
          <w:tr w14:paraId="6C23CF0E">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4640E8F9">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India</w:t>
                </w:r>
              </w:p>
            </w:tc>
            <w:tc>
              <w:tcPr>
                <w:tcW w:w="2080" w:type="dxa"/>
                <w:noWrap/>
                <w:vAlign w:val="bottom"/>
              </w:tcPr>
              <w:p w14:paraId="4336852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8.8 (8.3–9.2)</w:t>
                </w:r>
              </w:p>
            </w:tc>
            <w:tc>
              <w:tcPr>
                <w:tcW w:w="2080" w:type="dxa"/>
                <w:noWrap/>
                <w:vAlign w:val="bottom"/>
              </w:tcPr>
              <w:p w14:paraId="1D9FFEB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8.4 (8.0–8.8)</w:t>
                </w:r>
              </w:p>
            </w:tc>
            <w:tc>
              <w:tcPr>
                <w:tcW w:w="2080" w:type="dxa"/>
                <w:noWrap/>
                <w:vAlign w:val="bottom"/>
              </w:tcPr>
              <w:p w14:paraId="1DFAA2F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9.1 (8.6–9.5)</w:t>
                </w:r>
              </w:p>
            </w:tc>
            <w:tc>
              <w:tcPr>
                <w:tcW w:w="2100" w:type="dxa"/>
                <w:noWrap/>
                <w:vAlign w:val="bottom"/>
              </w:tcPr>
              <w:p w14:paraId="334BCA2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7.6 (7.3–8.0)</w:t>
                </w:r>
              </w:p>
            </w:tc>
            <w:tc>
              <w:tcPr>
                <w:tcW w:w="2220" w:type="dxa"/>
                <w:noWrap/>
                <w:vAlign w:val="bottom"/>
              </w:tcPr>
              <w:p w14:paraId="7D9833B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9.5 (9.0–10.0)</w:t>
                </w:r>
              </w:p>
            </w:tc>
            <w:tc>
              <w:tcPr>
                <w:tcW w:w="2220" w:type="dxa"/>
                <w:noWrap/>
                <w:vAlign w:val="bottom"/>
              </w:tcPr>
              <w:p w14:paraId="530571C9">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9.2 (8.7–9.6)</w:t>
                </w:r>
              </w:p>
            </w:tc>
            <w:tc>
              <w:tcPr>
                <w:tcW w:w="2080" w:type="dxa"/>
                <w:noWrap/>
                <w:vAlign w:val="bottom"/>
              </w:tcPr>
              <w:p w14:paraId="12EB18B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8.0 (7.6–8.4)</w:t>
                </w:r>
              </w:p>
            </w:tc>
            <w:tc>
              <w:tcPr>
                <w:tcW w:w="2080" w:type="dxa"/>
                <w:noWrap/>
                <w:vAlign w:val="bottom"/>
              </w:tcPr>
              <w:p w14:paraId="6020FA01">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9.5 (9.1–10.0)</w:t>
                </w:r>
              </w:p>
            </w:tc>
          </w:tr>
          <w:tr w14:paraId="4B0C82F9">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34CB2BF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United States</w:t>
                </w:r>
              </w:p>
            </w:tc>
            <w:tc>
              <w:tcPr>
                <w:tcW w:w="2080" w:type="dxa"/>
                <w:noWrap/>
                <w:vAlign w:val="bottom"/>
              </w:tcPr>
              <w:p w14:paraId="71639C4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154.8 (147.3–162.6)</w:t>
                </w:r>
              </w:p>
            </w:tc>
            <w:tc>
              <w:tcPr>
                <w:tcW w:w="2080" w:type="dxa"/>
                <w:noWrap/>
                <w:vAlign w:val="bottom"/>
              </w:tcPr>
              <w:p w14:paraId="156FCE1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149.0 (141.7–156.5)</w:t>
                </w:r>
              </w:p>
            </w:tc>
            <w:tc>
              <w:tcPr>
                <w:tcW w:w="2080" w:type="dxa"/>
                <w:noWrap/>
                <w:vAlign w:val="bottom"/>
              </w:tcPr>
              <w:p w14:paraId="7D4281C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160.6 (152.8–168.7)</w:t>
                </w:r>
              </w:p>
            </w:tc>
            <w:tc>
              <w:tcPr>
                <w:tcW w:w="2100" w:type="dxa"/>
                <w:noWrap/>
                <w:vAlign w:val="bottom"/>
              </w:tcPr>
              <w:p w14:paraId="7B7A84D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135.0 (128.4–141.8)</w:t>
                </w:r>
              </w:p>
            </w:tc>
            <w:tc>
              <w:tcPr>
                <w:tcW w:w="2220" w:type="dxa"/>
                <w:noWrap/>
                <w:vAlign w:val="bottom"/>
              </w:tcPr>
              <w:p w14:paraId="26461CC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167.5 (159.4–176.0)</w:t>
                </w:r>
              </w:p>
            </w:tc>
            <w:tc>
              <w:tcPr>
                <w:tcW w:w="2220" w:type="dxa"/>
                <w:noWrap/>
                <w:vAlign w:val="bottom"/>
              </w:tcPr>
              <w:p w14:paraId="6ACA791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161.9 (154.0–170.1)</w:t>
                </w:r>
              </w:p>
            </w:tc>
            <w:tc>
              <w:tcPr>
                <w:tcW w:w="2080" w:type="dxa"/>
                <w:noWrap/>
                <w:vAlign w:val="bottom"/>
              </w:tcPr>
              <w:p w14:paraId="74958601">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141.0 (134.1–148.2)</w:t>
                </w:r>
              </w:p>
            </w:tc>
            <w:tc>
              <w:tcPr>
                <w:tcW w:w="2080" w:type="dxa"/>
                <w:noWrap/>
                <w:vAlign w:val="bottom"/>
              </w:tcPr>
              <w:p w14:paraId="2742DC5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168.6 (160.5–177.1)</w:t>
                </w:r>
              </w:p>
            </w:tc>
          </w:tr>
          <w:tr w14:paraId="68A9A14F">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3A096439">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Indonesia</w:t>
                </w:r>
              </w:p>
            </w:tc>
            <w:tc>
              <w:tcPr>
                <w:tcW w:w="2080" w:type="dxa"/>
                <w:noWrap/>
                <w:vAlign w:val="bottom"/>
              </w:tcPr>
              <w:p w14:paraId="1556A96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25.6 (24.4–26.9)</w:t>
                </w:r>
              </w:p>
            </w:tc>
            <w:tc>
              <w:tcPr>
                <w:tcW w:w="2080" w:type="dxa"/>
                <w:noWrap/>
                <w:vAlign w:val="bottom"/>
              </w:tcPr>
              <w:p w14:paraId="38ADFEA8">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24.6 (23.5–25.8)</w:t>
                </w:r>
              </w:p>
            </w:tc>
            <w:tc>
              <w:tcPr>
                <w:tcW w:w="2080" w:type="dxa"/>
                <w:noWrap/>
                <w:vAlign w:val="bottom"/>
              </w:tcPr>
              <w:p w14:paraId="060F40E3">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26.6 (25.3–27.9)</w:t>
                </w:r>
              </w:p>
            </w:tc>
            <w:tc>
              <w:tcPr>
                <w:tcW w:w="2100" w:type="dxa"/>
                <w:noWrap/>
                <w:vAlign w:val="bottom"/>
              </w:tcPr>
              <w:p w14:paraId="1238ED61">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22.3 (21.3–23.4)</w:t>
                </w:r>
              </w:p>
            </w:tc>
            <w:tc>
              <w:tcPr>
                <w:tcW w:w="2220" w:type="dxa"/>
                <w:noWrap/>
                <w:vAlign w:val="bottom"/>
              </w:tcPr>
              <w:p w14:paraId="2CF75C76">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27.7 (26.4–29.1)</w:t>
                </w:r>
              </w:p>
            </w:tc>
            <w:tc>
              <w:tcPr>
                <w:tcW w:w="2220" w:type="dxa"/>
                <w:noWrap/>
                <w:vAlign w:val="bottom"/>
              </w:tcPr>
              <w:p w14:paraId="28A2D38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26.8 (25.5–28.1)</w:t>
                </w:r>
              </w:p>
            </w:tc>
            <w:tc>
              <w:tcPr>
                <w:tcW w:w="2080" w:type="dxa"/>
                <w:noWrap/>
                <w:vAlign w:val="bottom"/>
              </w:tcPr>
              <w:p w14:paraId="09992EB9">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23.3 (22.2–24.5)</w:t>
                </w:r>
              </w:p>
            </w:tc>
            <w:tc>
              <w:tcPr>
                <w:tcW w:w="2080" w:type="dxa"/>
                <w:noWrap/>
                <w:vAlign w:val="bottom"/>
              </w:tcPr>
              <w:p w14:paraId="54A2126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27.9 (26.6–29.3)</w:t>
                </w:r>
              </w:p>
            </w:tc>
          </w:tr>
          <w:tr w14:paraId="1039AFF2">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4E9E390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Brazil</w:t>
                </w:r>
              </w:p>
            </w:tc>
            <w:tc>
              <w:tcPr>
                <w:tcW w:w="2080" w:type="dxa"/>
                <w:noWrap/>
                <w:vAlign w:val="bottom"/>
              </w:tcPr>
              <w:p w14:paraId="26FDA50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129.0 (122.9–135.5)</w:t>
                </w:r>
              </w:p>
            </w:tc>
            <w:tc>
              <w:tcPr>
                <w:tcW w:w="2080" w:type="dxa"/>
                <w:noWrap/>
                <w:vAlign w:val="bottom"/>
              </w:tcPr>
              <w:p w14:paraId="6BB0797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124.1 (118.3–130.4)</w:t>
                </w:r>
              </w:p>
            </w:tc>
            <w:tc>
              <w:tcPr>
                <w:tcW w:w="2080" w:type="dxa"/>
                <w:noWrap/>
                <w:vAlign w:val="bottom"/>
              </w:tcPr>
              <w:p w14:paraId="6C31DE51">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133.9 (127.5–140.6)</w:t>
                </w:r>
              </w:p>
            </w:tc>
            <w:tc>
              <w:tcPr>
                <w:tcW w:w="2100" w:type="dxa"/>
                <w:noWrap/>
                <w:vAlign w:val="bottom"/>
              </w:tcPr>
              <w:p w14:paraId="502AB9E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112.5 (107.2–118.1)</w:t>
                </w:r>
              </w:p>
            </w:tc>
            <w:tc>
              <w:tcPr>
                <w:tcW w:w="2220" w:type="dxa"/>
                <w:noWrap/>
                <w:vAlign w:val="bottom"/>
              </w:tcPr>
              <w:p w14:paraId="122A5266">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139.6 (133.0–146.6)</w:t>
                </w:r>
              </w:p>
            </w:tc>
            <w:tc>
              <w:tcPr>
                <w:tcW w:w="2220" w:type="dxa"/>
                <w:noWrap/>
                <w:vAlign w:val="bottom"/>
              </w:tcPr>
              <w:p w14:paraId="7CA7BC1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134.9 (128.6–141.7)</w:t>
                </w:r>
              </w:p>
            </w:tc>
            <w:tc>
              <w:tcPr>
                <w:tcW w:w="2080" w:type="dxa"/>
                <w:noWrap/>
                <w:vAlign w:val="bottom"/>
              </w:tcPr>
              <w:p w14:paraId="49E8930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117.5 (111.9–123.3)</w:t>
                </w:r>
              </w:p>
            </w:tc>
            <w:tc>
              <w:tcPr>
                <w:tcW w:w="2080" w:type="dxa"/>
                <w:noWrap/>
                <w:vAlign w:val="bottom"/>
              </w:tcPr>
              <w:p w14:paraId="7A5E56E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140.5 (133.9–147.6)</w:t>
                </w:r>
              </w:p>
            </w:tc>
          </w:tr>
          <w:tr w14:paraId="0AAF553D">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101F957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Pakistan</w:t>
                </w:r>
              </w:p>
            </w:tc>
            <w:tc>
              <w:tcPr>
                <w:tcW w:w="2080" w:type="dxa"/>
                <w:noWrap/>
                <w:vAlign w:val="bottom"/>
              </w:tcPr>
              <w:p w14:paraId="26B65CD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192.0 (182.6–201.8)</w:t>
                </w:r>
              </w:p>
            </w:tc>
            <w:tc>
              <w:tcPr>
                <w:tcW w:w="2080" w:type="dxa"/>
                <w:noWrap/>
                <w:vAlign w:val="bottom"/>
              </w:tcPr>
              <w:p w14:paraId="3D15413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184.7 (175.7–194.2)</w:t>
                </w:r>
              </w:p>
            </w:tc>
            <w:tc>
              <w:tcPr>
                <w:tcW w:w="2080" w:type="dxa"/>
                <w:noWrap/>
                <w:vAlign w:val="bottom"/>
              </w:tcPr>
              <w:p w14:paraId="73736D8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199.2 (189.5–209.4)</w:t>
                </w:r>
              </w:p>
            </w:tc>
            <w:tc>
              <w:tcPr>
                <w:tcW w:w="2100" w:type="dxa"/>
                <w:noWrap/>
                <w:vAlign w:val="bottom"/>
              </w:tcPr>
              <w:p w14:paraId="2E3F08F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167.4 (159.2–176.0)</w:t>
                </w:r>
              </w:p>
            </w:tc>
            <w:tc>
              <w:tcPr>
                <w:tcW w:w="2220" w:type="dxa"/>
                <w:noWrap/>
                <w:vAlign w:val="bottom"/>
              </w:tcPr>
              <w:p w14:paraId="434731D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207.7 (197.5–218.3)</w:t>
                </w:r>
              </w:p>
            </w:tc>
            <w:tc>
              <w:tcPr>
                <w:tcW w:w="2220" w:type="dxa"/>
                <w:noWrap/>
                <w:vAlign w:val="bottom"/>
              </w:tcPr>
              <w:p w14:paraId="1D4EC2B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200.8 (190.9–211.1)</w:t>
                </w:r>
              </w:p>
            </w:tc>
            <w:tc>
              <w:tcPr>
                <w:tcW w:w="2080" w:type="dxa"/>
                <w:noWrap/>
                <w:vAlign w:val="bottom"/>
              </w:tcPr>
              <w:p w14:paraId="7191C61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174.9 (166.2–183.9)</w:t>
                </w:r>
              </w:p>
            </w:tc>
            <w:tc>
              <w:tcPr>
                <w:tcW w:w="2080" w:type="dxa"/>
                <w:noWrap/>
                <w:vAlign w:val="bottom"/>
              </w:tcPr>
              <w:p w14:paraId="006A579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209.1 (198.8–219.8)</w:t>
                </w:r>
              </w:p>
            </w:tc>
          </w:tr>
          <w:tr w14:paraId="79BCD2E4">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0365B1A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Russia</w:t>
                </w:r>
              </w:p>
            </w:tc>
            <w:tc>
              <w:tcPr>
                <w:tcW w:w="2080" w:type="dxa"/>
                <w:noWrap/>
                <w:vAlign w:val="bottom"/>
              </w:tcPr>
              <w:p w14:paraId="6F5DCE6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72.5 (69.1–76.2)</w:t>
                </w:r>
              </w:p>
            </w:tc>
            <w:tc>
              <w:tcPr>
                <w:tcW w:w="2080" w:type="dxa"/>
                <w:noWrap/>
                <w:vAlign w:val="bottom"/>
              </w:tcPr>
              <w:p w14:paraId="7CC4A02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69.8 (66.5–73.3)</w:t>
                </w:r>
              </w:p>
            </w:tc>
            <w:tc>
              <w:tcPr>
                <w:tcW w:w="2080" w:type="dxa"/>
                <w:noWrap/>
                <w:vAlign w:val="bottom"/>
              </w:tcPr>
              <w:p w14:paraId="1E418A2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75.2 (71.7–79.1)</w:t>
                </w:r>
              </w:p>
            </w:tc>
            <w:tc>
              <w:tcPr>
                <w:tcW w:w="2100" w:type="dxa"/>
                <w:noWrap/>
                <w:vAlign w:val="bottom"/>
              </w:tcPr>
              <w:p w14:paraId="535EEA9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63.2 (60.2–66.5)</w:t>
                </w:r>
              </w:p>
            </w:tc>
            <w:tc>
              <w:tcPr>
                <w:tcW w:w="2220" w:type="dxa"/>
                <w:noWrap/>
                <w:vAlign w:val="bottom"/>
              </w:tcPr>
              <w:p w14:paraId="7B5A819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78.4 (74.7–82.5)</w:t>
                </w:r>
              </w:p>
            </w:tc>
            <w:tc>
              <w:tcPr>
                <w:tcW w:w="2220" w:type="dxa"/>
                <w:noWrap/>
                <w:vAlign w:val="bottom"/>
              </w:tcPr>
              <w:p w14:paraId="5A2961E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75.8 (72.3–79.7)</w:t>
                </w:r>
              </w:p>
            </w:tc>
            <w:tc>
              <w:tcPr>
                <w:tcW w:w="2080" w:type="dxa"/>
                <w:noWrap/>
                <w:vAlign w:val="bottom"/>
              </w:tcPr>
              <w:p w14:paraId="009EC19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66.0 (62.9–69.4)</w:t>
                </w:r>
              </w:p>
            </w:tc>
            <w:tc>
              <w:tcPr>
                <w:tcW w:w="2080" w:type="dxa"/>
                <w:noWrap/>
                <w:vAlign w:val="bottom"/>
              </w:tcPr>
              <w:p w14:paraId="6575F82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78.9 (75.2–83.0)</w:t>
                </w:r>
              </w:p>
            </w:tc>
          </w:tr>
          <w:tr w14:paraId="0B51383D">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5BF37661">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Japan</w:t>
                </w:r>
              </w:p>
            </w:tc>
            <w:tc>
              <w:tcPr>
                <w:tcW w:w="2080" w:type="dxa"/>
                <w:noWrap/>
                <w:vAlign w:val="bottom"/>
              </w:tcPr>
              <w:p w14:paraId="2611435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65.1 (62.0–68.3)</w:t>
                </w:r>
              </w:p>
            </w:tc>
            <w:tc>
              <w:tcPr>
                <w:tcW w:w="2080" w:type="dxa"/>
                <w:noWrap/>
                <w:vAlign w:val="bottom"/>
              </w:tcPr>
              <w:p w14:paraId="7F50AA0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62.6 (59.7–65.8)</w:t>
                </w:r>
              </w:p>
            </w:tc>
            <w:tc>
              <w:tcPr>
                <w:tcW w:w="2080" w:type="dxa"/>
                <w:noWrap/>
                <w:vAlign w:val="bottom"/>
              </w:tcPr>
              <w:p w14:paraId="5498D24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67.6 (64.3–70.9)</w:t>
                </w:r>
              </w:p>
            </w:tc>
            <w:tc>
              <w:tcPr>
                <w:tcW w:w="2100" w:type="dxa"/>
                <w:noWrap/>
                <w:vAlign w:val="bottom"/>
              </w:tcPr>
              <w:p w14:paraId="05C8872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56.8 (54.1–59.6)</w:t>
                </w:r>
              </w:p>
            </w:tc>
            <w:tc>
              <w:tcPr>
                <w:tcW w:w="2220" w:type="dxa"/>
                <w:noWrap/>
                <w:vAlign w:val="bottom"/>
              </w:tcPr>
              <w:p w14:paraId="78F598F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70.4 (67.1–73.9)</w:t>
                </w:r>
              </w:p>
            </w:tc>
            <w:tc>
              <w:tcPr>
                <w:tcW w:w="2220" w:type="dxa"/>
                <w:noWrap/>
                <w:vAlign w:val="bottom"/>
              </w:tcPr>
              <w:p w14:paraId="00FA259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68.1 (64.8–71.5)</w:t>
                </w:r>
              </w:p>
            </w:tc>
            <w:tc>
              <w:tcPr>
                <w:tcW w:w="2080" w:type="dxa"/>
                <w:noWrap/>
                <w:vAlign w:val="bottom"/>
              </w:tcPr>
              <w:p w14:paraId="1781781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59.3 (56.4–62.2)</w:t>
                </w:r>
              </w:p>
            </w:tc>
            <w:tc>
              <w:tcPr>
                <w:tcW w:w="2080" w:type="dxa"/>
                <w:noWrap/>
                <w:vAlign w:val="bottom"/>
              </w:tcPr>
              <w:p w14:paraId="5CE9AAF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70.9 (67.6–74.4)</w:t>
                </w:r>
              </w:p>
            </w:tc>
          </w:tr>
          <w:tr w14:paraId="75F71FF8">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45E73E3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Bangladesh</w:t>
                </w:r>
              </w:p>
            </w:tc>
            <w:tc>
              <w:tcPr>
                <w:tcW w:w="2080" w:type="dxa"/>
                <w:noWrap/>
                <w:vAlign w:val="bottom"/>
              </w:tcPr>
              <w:p w14:paraId="534BD8A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10.2 (9.7–10.7)</w:t>
                </w:r>
              </w:p>
            </w:tc>
            <w:tc>
              <w:tcPr>
                <w:tcW w:w="2080" w:type="dxa"/>
                <w:noWrap/>
                <w:vAlign w:val="bottom"/>
              </w:tcPr>
              <w:p w14:paraId="1FC3F389">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9.8 (9.4–10.3)</w:t>
                </w:r>
              </w:p>
            </w:tc>
            <w:tc>
              <w:tcPr>
                <w:tcW w:w="2080" w:type="dxa"/>
                <w:noWrap/>
                <w:vAlign w:val="bottom"/>
              </w:tcPr>
              <w:p w14:paraId="3B629953">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10.6 (10.1–11.1)</w:t>
                </w:r>
              </w:p>
            </w:tc>
            <w:tc>
              <w:tcPr>
                <w:tcW w:w="2100" w:type="dxa"/>
                <w:noWrap/>
                <w:vAlign w:val="bottom"/>
              </w:tcPr>
              <w:p w14:paraId="50A0D4B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8.9 (8.5–9.4)</w:t>
                </w:r>
              </w:p>
            </w:tc>
            <w:tc>
              <w:tcPr>
                <w:tcW w:w="2220" w:type="dxa"/>
                <w:noWrap/>
                <w:vAlign w:val="bottom"/>
              </w:tcPr>
              <w:p w14:paraId="450DB9A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11.1 (10.5–11.6)</w:t>
                </w:r>
              </w:p>
            </w:tc>
            <w:tc>
              <w:tcPr>
                <w:tcW w:w="2220" w:type="dxa"/>
                <w:noWrap/>
                <w:vAlign w:val="bottom"/>
              </w:tcPr>
              <w:p w14:paraId="3A987D49">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10.7 (10.2–11.2)</w:t>
                </w:r>
              </w:p>
            </w:tc>
            <w:tc>
              <w:tcPr>
                <w:tcW w:w="2080" w:type="dxa"/>
                <w:noWrap/>
                <w:vAlign w:val="bottom"/>
              </w:tcPr>
              <w:p w14:paraId="070B1AC9">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9.3 (8.9–9.8)</w:t>
                </w:r>
              </w:p>
            </w:tc>
            <w:tc>
              <w:tcPr>
                <w:tcW w:w="2080" w:type="dxa"/>
                <w:noWrap/>
                <w:vAlign w:val="bottom"/>
              </w:tcPr>
              <w:p w14:paraId="500F4C83">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11.1 (10.6–11.7)</w:t>
                </w:r>
              </w:p>
            </w:tc>
          </w:tr>
          <w:tr w14:paraId="4A66F3A7">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249259E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Nigeria</w:t>
                </w:r>
              </w:p>
            </w:tc>
            <w:tc>
              <w:tcPr>
                <w:tcW w:w="2080" w:type="dxa"/>
                <w:noWrap/>
                <w:vAlign w:val="bottom"/>
              </w:tcPr>
              <w:p w14:paraId="1D8F4FC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111.5 (106.2–117.0)</w:t>
                </w:r>
              </w:p>
            </w:tc>
            <w:tc>
              <w:tcPr>
                <w:tcW w:w="2080" w:type="dxa"/>
                <w:noWrap/>
                <w:vAlign w:val="bottom"/>
              </w:tcPr>
              <w:p w14:paraId="1DF457D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107.3 (102.2–112.7)</w:t>
                </w:r>
              </w:p>
            </w:tc>
            <w:tc>
              <w:tcPr>
                <w:tcW w:w="2080" w:type="dxa"/>
                <w:noWrap/>
                <w:vAlign w:val="bottom"/>
              </w:tcPr>
              <w:p w14:paraId="41DB9991">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115.7 (110.2–121.4)</w:t>
                </w:r>
              </w:p>
            </w:tc>
            <w:tc>
              <w:tcPr>
                <w:tcW w:w="2100" w:type="dxa"/>
                <w:noWrap/>
                <w:vAlign w:val="bottom"/>
              </w:tcPr>
              <w:p w14:paraId="209F392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97.3 (92.7–102.2)</w:t>
                </w:r>
              </w:p>
            </w:tc>
            <w:tc>
              <w:tcPr>
                <w:tcW w:w="2220" w:type="dxa"/>
                <w:noWrap/>
                <w:vAlign w:val="bottom"/>
              </w:tcPr>
              <w:p w14:paraId="17614399">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120.7 (114.9–126.6)</w:t>
                </w:r>
              </w:p>
            </w:tc>
            <w:tc>
              <w:tcPr>
                <w:tcW w:w="2220" w:type="dxa"/>
                <w:noWrap/>
                <w:vAlign w:val="bottom"/>
              </w:tcPr>
              <w:p w14:paraId="096B0CA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116.7 (111.1–122.4)</w:t>
                </w:r>
              </w:p>
            </w:tc>
            <w:tc>
              <w:tcPr>
                <w:tcW w:w="2080" w:type="dxa"/>
                <w:noWrap/>
                <w:vAlign w:val="bottom"/>
              </w:tcPr>
              <w:p w14:paraId="6AD1A58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101.6 (96.7–106.6)</w:t>
                </w:r>
              </w:p>
            </w:tc>
            <w:tc>
              <w:tcPr>
                <w:tcW w:w="2080" w:type="dxa"/>
                <w:noWrap/>
                <w:vAlign w:val="bottom"/>
              </w:tcPr>
              <w:p w14:paraId="07C92396">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121.5 (115.7–127.5)</w:t>
                </w:r>
              </w:p>
            </w:tc>
          </w:tr>
          <w:tr w14:paraId="4ABEC1C2">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6A9E366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Mexico</w:t>
                </w:r>
              </w:p>
            </w:tc>
            <w:tc>
              <w:tcPr>
                <w:tcW w:w="2080" w:type="dxa"/>
                <w:noWrap/>
                <w:vAlign w:val="bottom"/>
              </w:tcPr>
              <w:p w14:paraId="529A7E29">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257.1 (244.9–270.4)</w:t>
                </w:r>
              </w:p>
            </w:tc>
            <w:tc>
              <w:tcPr>
                <w:tcW w:w="2080" w:type="dxa"/>
                <w:noWrap/>
                <w:vAlign w:val="bottom"/>
              </w:tcPr>
              <w:p w14:paraId="0BE6DC31">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247.4 (235.6–260.2)</w:t>
                </w:r>
              </w:p>
            </w:tc>
            <w:tc>
              <w:tcPr>
                <w:tcW w:w="2080" w:type="dxa"/>
                <w:noWrap/>
                <w:vAlign w:val="bottom"/>
              </w:tcPr>
              <w:p w14:paraId="3299E97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266.8 (253.9–280.7)</w:t>
                </w:r>
              </w:p>
            </w:tc>
            <w:tc>
              <w:tcPr>
                <w:tcW w:w="2100" w:type="dxa"/>
                <w:noWrap/>
                <w:vAlign w:val="bottom"/>
              </w:tcPr>
              <w:p w14:paraId="559F4843">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224.3 (213.5–235.9)</w:t>
                </w:r>
              </w:p>
            </w:tc>
            <w:tc>
              <w:tcPr>
                <w:tcW w:w="2220" w:type="dxa"/>
                <w:noWrap/>
                <w:vAlign w:val="bottom"/>
              </w:tcPr>
              <w:p w14:paraId="5AA402B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278.2 (264.8–292.6)</w:t>
                </w:r>
              </w:p>
            </w:tc>
            <w:tc>
              <w:tcPr>
                <w:tcW w:w="2220" w:type="dxa"/>
                <w:noWrap/>
                <w:vAlign w:val="bottom"/>
              </w:tcPr>
              <w:p w14:paraId="6109E2A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268.9 (256.1–282.9)</w:t>
                </w:r>
              </w:p>
            </w:tc>
            <w:tc>
              <w:tcPr>
                <w:tcW w:w="2080" w:type="dxa"/>
                <w:noWrap/>
                <w:vAlign w:val="bottom"/>
              </w:tcPr>
              <w:p w14:paraId="5349F4C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234.2 (222.9–246.3)</w:t>
                </w:r>
              </w:p>
            </w:tc>
            <w:tc>
              <w:tcPr>
                <w:tcW w:w="2080" w:type="dxa"/>
                <w:noWrap/>
                <w:vAlign w:val="bottom"/>
              </w:tcPr>
              <w:p w14:paraId="573FEEF3">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280.0 (266.8–294.5)</w:t>
                </w:r>
              </w:p>
            </w:tc>
          </w:tr>
          <w:tr w14:paraId="6A33D4BF">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131C156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Germany</w:t>
                </w:r>
              </w:p>
            </w:tc>
            <w:tc>
              <w:tcPr>
                <w:tcW w:w="2080" w:type="dxa"/>
                <w:noWrap/>
                <w:vAlign w:val="bottom"/>
              </w:tcPr>
              <w:p w14:paraId="376D054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81.7 (77.8–85.7)</w:t>
                </w:r>
              </w:p>
            </w:tc>
            <w:tc>
              <w:tcPr>
                <w:tcW w:w="2080" w:type="dxa"/>
                <w:noWrap/>
                <w:vAlign w:val="bottom"/>
              </w:tcPr>
              <w:p w14:paraId="6C7042D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78.6 (74.8–82.5)</w:t>
                </w:r>
              </w:p>
            </w:tc>
            <w:tc>
              <w:tcPr>
                <w:tcW w:w="2080" w:type="dxa"/>
                <w:noWrap/>
                <w:vAlign w:val="bottom"/>
              </w:tcPr>
              <w:p w14:paraId="29C222D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84.7 (80.7–89.0)</w:t>
                </w:r>
              </w:p>
            </w:tc>
            <w:tc>
              <w:tcPr>
                <w:tcW w:w="2100" w:type="dxa"/>
                <w:noWrap/>
                <w:vAlign w:val="bottom"/>
              </w:tcPr>
              <w:p w14:paraId="17BEF35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71.2 (67.8–74.8)</w:t>
                </w:r>
              </w:p>
            </w:tc>
            <w:tc>
              <w:tcPr>
                <w:tcW w:w="2220" w:type="dxa"/>
                <w:noWrap/>
                <w:vAlign w:val="bottom"/>
              </w:tcPr>
              <w:p w14:paraId="138904C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88.4 (84.2–92.8)</w:t>
                </w:r>
              </w:p>
            </w:tc>
            <w:tc>
              <w:tcPr>
                <w:tcW w:w="2220" w:type="dxa"/>
                <w:noWrap/>
                <w:vAlign w:val="bottom"/>
              </w:tcPr>
              <w:p w14:paraId="0A8A03E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85.4 (81.4–89.7)</w:t>
                </w:r>
              </w:p>
            </w:tc>
            <w:tc>
              <w:tcPr>
                <w:tcW w:w="2080" w:type="dxa"/>
                <w:noWrap/>
                <w:vAlign w:val="bottom"/>
              </w:tcPr>
              <w:p w14:paraId="6BC500D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74.4 (70.8–78.1)</w:t>
                </w:r>
              </w:p>
            </w:tc>
            <w:tc>
              <w:tcPr>
                <w:tcW w:w="2080" w:type="dxa"/>
                <w:noWrap/>
                <w:vAlign w:val="bottom"/>
              </w:tcPr>
              <w:p w14:paraId="7FBF552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89.0 (84.7–93.4)</w:t>
                </w:r>
              </w:p>
            </w:tc>
          </w:tr>
          <w:tr w14:paraId="195DF3CF">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61759A2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Vietnam</w:t>
                </w:r>
              </w:p>
            </w:tc>
            <w:tc>
              <w:tcPr>
                <w:tcW w:w="2080" w:type="dxa"/>
                <w:noWrap/>
                <w:vAlign w:val="bottom"/>
              </w:tcPr>
              <w:p w14:paraId="77A779D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44.4 (42.3–46.5)</w:t>
                </w:r>
              </w:p>
            </w:tc>
            <w:tc>
              <w:tcPr>
                <w:tcW w:w="2080" w:type="dxa"/>
                <w:noWrap/>
                <w:vAlign w:val="bottom"/>
              </w:tcPr>
              <w:p w14:paraId="6EF95B3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42.7 (40.7–44.8)</w:t>
                </w:r>
              </w:p>
            </w:tc>
            <w:tc>
              <w:tcPr>
                <w:tcW w:w="2080" w:type="dxa"/>
                <w:noWrap/>
                <w:vAlign w:val="bottom"/>
              </w:tcPr>
              <w:p w14:paraId="6F2CEC13">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46.0 (43.9–48.2)</w:t>
                </w:r>
              </w:p>
            </w:tc>
            <w:tc>
              <w:tcPr>
                <w:tcW w:w="2100" w:type="dxa"/>
                <w:noWrap/>
                <w:vAlign w:val="bottom"/>
              </w:tcPr>
              <w:p w14:paraId="29697D6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38.7 (36.9–40.5)</w:t>
                </w:r>
              </w:p>
            </w:tc>
            <w:tc>
              <w:tcPr>
                <w:tcW w:w="2220" w:type="dxa"/>
                <w:noWrap/>
                <w:vAlign w:val="bottom"/>
              </w:tcPr>
              <w:p w14:paraId="4EFDA76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48.0 (45.7–50.3)</w:t>
                </w:r>
              </w:p>
            </w:tc>
            <w:tc>
              <w:tcPr>
                <w:tcW w:w="2220" w:type="dxa"/>
                <w:noWrap/>
                <w:vAlign w:val="bottom"/>
              </w:tcPr>
              <w:p w14:paraId="740CB87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46.4 (44.2–48.6)</w:t>
                </w:r>
              </w:p>
            </w:tc>
            <w:tc>
              <w:tcPr>
                <w:tcW w:w="2080" w:type="dxa"/>
                <w:noWrap/>
                <w:vAlign w:val="bottom"/>
              </w:tcPr>
              <w:p w14:paraId="270EA6F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40.4 (38.5–42.3)</w:t>
                </w:r>
              </w:p>
            </w:tc>
            <w:tc>
              <w:tcPr>
                <w:tcW w:w="2080" w:type="dxa"/>
                <w:noWrap/>
                <w:vAlign w:val="bottom"/>
              </w:tcPr>
              <w:p w14:paraId="78275E6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48.3 (46.0–50.6)</w:t>
                </w:r>
              </w:p>
            </w:tc>
          </w:tr>
          <w:tr w14:paraId="76C149EB">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445F03D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Philippines</w:t>
                </w:r>
              </w:p>
            </w:tc>
            <w:tc>
              <w:tcPr>
                <w:tcW w:w="2080" w:type="dxa"/>
                <w:noWrap/>
                <w:vAlign w:val="bottom"/>
              </w:tcPr>
              <w:p w14:paraId="0C245A48">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80.9 (77.0–84.9)</w:t>
                </w:r>
              </w:p>
            </w:tc>
            <w:tc>
              <w:tcPr>
                <w:tcW w:w="2080" w:type="dxa"/>
                <w:noWrap/>
                <w:vAlign w:val="bottom"/>
              </w:tcPr>
              <w:p w14:paraId="69A82E9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77.8 (74.0–81.8)</w:t>
                </w:r>
              </w:p>
            </w:tc>
            <w:tc>
              <w:tcPr>
                <w:tcW w:w="2080" w:type="dxa"/>
                <w:noWrap/>
                <w:vAlign w:val="bottom"/>
              </w:tcPr>
              <w:p w14:paraId="740FED5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83.9 (79.9–88.2)</w:t>
                </w:r>
              </w:p>
            </w:tc>
            <w:tc>
              <w:tcPr>
                <w:tcW w:w="2100" w:type="dxa"/>
                <w:noWrap/>
                <w:vAlign w:val="bottom"/>
              </w:tcPr>
              <w:p w14:paraId="2210C29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70.6 (67.1–74.1)</w:t>
                </w:r>
              </w:p>
            </w:tc>
            <w:tc>
              <w:tcPr>
                <w:tcW w:w="2220" w:type="dxa"/>
                <w:noWrap/>
                <w:vAlign w:val="bottom"/>
              </w:tcPr>
              <w:p w14:paraId="780656F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87.5 (83.3–92.0)</w:t>
                </w:r>
              </w:p>
            </w:tc>
            <w:tc>
              <w:tcPr>
                <w:tcW w:w="2220" w:type="dxa"/>
                <w:noWrap/>
                <w:vAlign w:val="bottom"/>
              </w:tcPr>
              <w:p w14:paraId="264478A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84.6 (80.5–88.9)</w:t>
                </w:r>
              </w:p>
            </w:tc>
            <w:tc>
              <w:tcPr>
                <w:tcW w:w="2080" w:type="dxa"/>
                <w:noWrap/>
                <w:vAlign w:val="bottom"/>
              </w:tcPr>
              <w:p w14:paraId="2BD5C75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73.7 (70.1–77.4)</w:t>
                </w:r>
              </w:p>
            </w:tc>
            <w:tc>
              <w:tcPr>
                <w:tcW w:w="2080" w:type="dxa"/>
                <w:noWrap/>
                <w:vAlign w:val="bottom"/>
              </w:tcPr>
              <w:p w14:paraId="434CDCD9">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88.1 (83.8–92.6)</w:t>
                </w:r>
              </w:p>
            </w:tc>
          </w:tr>
          <w:tr w14:paraId="18FA623F">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703DBB7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Egypt</w:t>
                </w:r>
              </w:p>
            </w:tc>
            <w:tc>
              <w:tcPr>
                <w:tcW w:w="2080" w:type="dxa"/>
                <w:noWrap/>
                <w:vAlign w:val="bottom"/>
              </w:tcPr>
              <w:p w14:paraId="0B4D070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88.7 (84.4–93.1)</w:t>
                </w:r>
              </w:p>
            </w:tc>
            <w:tc>
              <w:tcPr>
                <w:tcW w:w="2080" w:type="dxa"/>
                <w:noWrap/>
                <w:vAlign w:val="bottom"/>
              </w:tcPr>
              <w:p w14:paraId="2512EF0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85.4 (81.2–89.6)</w:t>
                </w:r>
              </w:p>
            </w:tc>
            <w:tc>
              <w:tcPr>
                <w:tcW w:w="2080" w:type="dxa"/>
                <w:noWrap/>
                <w:vAlign w:val="bottom"/>
              </w:tcPr>
              <w:p w14:paraId="6267EF4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92.0 (87.6–96.7)</w:t>
                </w:r>
              </w:p>
            </w:tc>
            <w:tc>
              <w:tcPr>
                <w:tcW w:w="2100" w:type="dxa"/>
                <w:noWrap/>
                <w:vAlign w:val="bottom"/>
              </w:tcPr>
              <w:p w14:paraId="48543311">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77.4 (73.6–81.2)</w:t>
                </w:r>
              </w:p>
            </w:tc>
            <w:tc>
              <w:tcPr>
                <w:tcW w:w="2220" w:type="dxa"/>
                <w:noWrap/>
                <w:vAlign w:val="bottom"/>
              </w:tcPr>
              <w:p w14:paraId="6137E1B3">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96.0 (91.3–100.8)</w:t>
                </w:r>
              </w:p>
            </w:tc>
            <w:tc>
              <w:tcPr>
                <w:tcW w:w="2220" w:type="dxa"/>
                <w:noWrap/>
                <w:vAlign w:val="bottom"/>
              </w:tcPr>
              <w:p w14:paraId="37DA77A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92.8 (88.2–97.5)</w:t>
                </w:r>
              </w:p>
            </w:tc>
            <w:tc>
              <w:tcPr>
                <w:tcW w:w="2080" w:type="dxa"/>
                <w:noWrap/>
                <w:vAlign w:val="bottom"/>
              </w:tcPr>
              <w:p w14:paraId="532D2386">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80.8 (76.8–84.8)</w:t>
                </w:r>
              </w:p>
            </w:tc>
            <w:tc>
              <w:tcPr>
                <w:tcW w:w="2080" w:type="dxa"/>
                <w:noWrap/>
                <w:vAlign w:val="bottom"/>
              </w:tcPr>
              <w:p w14:paraId="05B8AE1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96.6 (91.9–101.4)</w:t>
                </w:r>
              </w:p>
            </w:tc>
          </w:tr>
          <w:tr w14:paraId="6C4004D1">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5897DAD6">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Iran</w:t>
                </w:r>
              </w:p>
            </w:tc>
            <w:tc>
              <w:tcPr>
                <w:tcW w:w="2080" w:type="dxa"/>
                <w:noWrap/>
                <w:vAlign w:val="bottom"/>
              </w:tcPr>
              <w:p w14:paraId="54B3165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93.5 (89.1–98.2)</w:t>
                </w:r>
              </w:p>
            </w:tc>
            <w:tc>
              <w:tcPr>
                <w:tcW w:w="2080" w:type="dxa"/>
                <w:noWrap/>
                <w:vAlign w:val="bottom"/>
              </w:tcPr>
              <w:p w14:paraId="756BDB58">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90.0 (85.7–94.6)</w:t>
                </w:r>
              </w:p>
            </w:tc>
            <w:tc>
              <w:tcPr>
                <w:tcW w:w="2080" w:type="dxa"/>
                <w:noWrap/>
                <w:vAlign w:val="bottom"/>
              </w:tcPr>
              <w:p w14:paraId="45CAA878">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97.0 (92.4–101.9)</w:t>
                </w:r>
              </w:p>
            </w:tc>
            <w:tc>
              <w:tcPr>
                <w:tcW w:w="2100" w:type="dxa"/>
                <w:noWrap/>
                <w:vAlign w:val="bottom"/>
              </w:tcPr>
              <w:p w14:paraId="0AADD3D8">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81.5 (77.6–85.6)</w:t>
                </w:r>
              </w:p>
            </w:tc>
            <w:tc>
              <w:tcPr>
                <w:tcW w:w="2220" w:type="dxa"/>
                <w:noWrap/>
                <w:vAlign w:val="bottom"/>
              </w:tcPr>
              <w:p w14:paraId="49A4CD8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101.1 (96.3–106.2)</w:t>
                </w:r>
              </w:p>
            </w:tc>
            <w:tc>
              <w:tcPr>
                <w:tcW w:w="2220" w:type="dxa"/>
                <w:noWrap/>
                <w:vAlign w:val="bottom"/>
              </w:tcPr>
              <w:p w14:paraId="526E6A0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97.8 (93.2–102.8)</w:t>
                </w:r>
              </w:p>
            </w:tc>
            <w:tc>
              <w:tcPr>
                <w:tcW w:w="2080" w:type="dxa"/>
                <w:noWrap/>
                <w:vAlign w:val="bottom"/>
              </w:tcPr>
              <w:p w14:paraId="70E62CD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85.2 (81.1–89.4)</w:t>
                </w:r>
              </w:p>
            </w:tc>
            <w:tc>
              <w:tcPr>
                <w:tcW w:w="2080" w:type="dxa"/>
                <w:noWrap/>
                <w:vAlign w:val="bottom"/>
              </w:tcPr>
              <w:p w14:paraId="49521016">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101.8 (97.0–107.0)</w:t>
                </w:r>
              </w:p>
            </w:tc>
          </w:tr>
          <w:tr w14:paraId="4E974FF3">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6F05A42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Turkey</w:t>
                </w:r>
              </w:p>
            </w:tc>
            <w:tc>
              <w:tcPr>
                <w:tcW w:w="2080" w:type="dxa"/>
                <w:noWrap/>
                <w:vAlign w:val="bottom"/>
              </w:tcPr>
              <w:p w14:paraId="46788C6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94.6 (90.1–99.6)</w:t>
                </w:r>
              </w:p>
            </w:tc>
            <w:tc>
              <w:tcPr>
                <w:tcW w:w="2080" w:type="dxa"/>
                <w:noWrap/>
                <w:vAlign w:val="bottom"/>
              </w:tcPr>
              <w:p w14:paraId="19AED92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91.1 (86.7–95.8)</w:t>
                </w:r>
              </w:p>
            </w:tc>
            <w:tc>
              <w:tcPr>
                <w:tcW w:w="2080" w:type="dxa"/>
                <w:noWrap/>
                <w:vAlign w:val="bottom"/>
              </w:tcPr>
              <w:p w14:paraId="63CCAA0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98.2 (93.5–103.3)</w:t>
                </w:r>
              </w:p>
            </w:tc>
            <w:tc>
              <w:tcPr>
                <w:tcW w:w="2100" w:type="dxa"/>
                <w:noWrap/>
                <w:vAlign w:val="bottom"/>
              </w:tcPr>
              <w:p w14:paraId="3DA446C8">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82.6 (78.6–86.9)</w:t>
                </w:r>
              </w:p>
            </w:tc>
            <w:tc>
              <w:tcPr>
                <w:tcW w:w="2220" w:type="dxa"/>
                <w:noWrap/>
                <w:vAlign w:val="bottom"/>
              </w:tcPr>
              <w:p w14:paraId="623C37E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102.4 (97.5–107.7)</w:t>
                </w:r>
              </w:p>
            </w:tc>
            <w:tc>
              <w:tcPr>
                <w:tcW w:w="2220" w:type="dxa"/>
                <w:noWrap/>
                <w:vAlign w:val="bottom"/>
              </w:tcPr>
              <w:p w14:paraId="3B3888A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99.0 (94.2–104.1)</w:t>
                </w:r>
              </w:p>
            </w:tc>
            <w:tc>
              <w:tcPr>
                <w:tcW w:w="2080" w:type="dxa"/>
                <w:noWrap/>
                <w:vAlign w:val="bottom"/>
              </w:tcPr>
              <w:p w14:paraId="02E0622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86.2 (82.1–90.7)</w:t>
                </w:r>
              </w:p>
            </w:tc>
            <w:tc>
              <w:tcPr>
                <w:tcW w:w="2080" w:type="dxa"/>
                <w:noWrap/>
                <w:vAlign w:val="bottom"/>
              </w:tcPr>
              <w:p w14:paraId="7522AEC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103.1 (98.1–108.4)</w:t>
                </w:r>
              </w:p>
            </w:tc>
          </w:tr>
          <w:tr w14:paraId="292A6A1E">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1DE2F76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Thailand</w:t>
                </w:r>
              </w:p>
            </w:tc>
            <w:tc>
              <w:tcPr>
                <w:tcW w:w="2080" w:type="dxa"/>
                <w:noWrap/>
                <w:vAlign w:val="bottom"/>
              </w:tcPr>
              <w:p w14:paraId="273A8B0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148.8 (141.6–156.1)</w:t>
                </w:r>
              </w:p>
            </w:tc>
            <w:tc>
              <w:tcPr>
                <w:tcW w:w="2080" w:type="dxa"/>
                <w:noWrap/>
                <w:vAlign w:val="bottom"/>
              </w:tcPr>
              <w:p w14:paraId="0BF560F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143.2 (136.2–150.2)</w:t>
                </w:r>
              </w:p>
            </w:tc>
            <w:tc>
              <w:tcPr>
                <w:tcW w:w="2080" w:type="dxa"/>
                <w:noWrap/>
                <w:vAlign w:val="bottom"/>
              </w:tcPr>
              <w:p w14:paraId="5F96BFF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154.4 (147.0–162.0)</w:t>
                </w:r>
              </w:p>
            </w:tc>
            <w:tc>
              <w:tcPr>
                <w:tcW w:w="2100" w:type="dxa"/>
                <w:noWrap/>
                <w:vAlign w:val="bottom"/>
              </w:tcPr>
              <w:p w14:paraId="35507DA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129.7 (123.5–136.2)</w:t>
                </w:r>
              </w:p>
            </w:tc>
            <w:tc>
              <w:tcPr>
                <w:tcW w:w="2220" w:type="dxa"/>
                <w:noWrap/>
                <w:vAlign w:val="bottom"/>
              </w:tcPr>
              <w:p w14:paraId="6BF1CF6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161.0 (153.2–169.0)</w:t>
                </w:r>
              </w:p>
            </w:tc>
            <w:tc>
              <w:tcPr>
                <w:tcW w:w="2220" w:type="dxa"/>
                <w:noWrap/>
                <w:vAlign w:val="bottom"/>
              </w:tcPr>
              <w:p w14:paraId="36AE8AC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155.6 (148.1–163.4)</w:t>
                </w:r>
              </w:p>
            </w:tc>
            <w:tc>
              <w:tcPr>
                <w:tcW w:w="2080" w:type="dxa"/>
                <w:noWrap/>
                <w:vAlign w:val="bottom"/>
              </w:tcPr>
              <w:p w14:paraId="610F68A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135.5 (129.0–142.2)</w:t>
                </w:r>
              </w:p>
            </w:tc>
            <w:tc>
              <w:tcPr>
                <w:tcW w:w="2080" w:type="dxa"/>
                <w:noWrap/>
                <w:vAlign w:val="bottom"/>
              </w:tcPr>
              <w:p w14:paraId="272DF55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162.1 (154.2–170.1)</w:t>
                </w:r>
              </w:p>
            </w:tc>
          </w:tr>
          <w:tr w14:paraId="0F73C3C2">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5B35D45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Ethiopia</w:t>
                </w:r>
              </w:p>
            </w:tc>
            <w:tc>
              <w:tcPr>
                <w:tcW w:w="2080" w:type="dxa"/>
                <w:noWrap/>
                <w:vAlign w:val="bottom"/>
              </w:tcPr>
              <w:p w14:paraId="3B210153">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219.4 (209.0–230.5)</w:t>
                </w:r>
              </w:p>
            </w:tc>
            <w:tc>
              <w:tcPr>
                <w:tcW w:w="2080" w:type="dxa"/>
                <w:noWrap/>
                <w:vAlign w:val="bottom"/>
              </w:tcPr>
              <w:p w14:paraId="7C3CAB8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211.1 (201.1–222.0)</w:t>
                </w:r>
              </w:p>
            </w:tc>
            <w:tc>
              <w:tcPr>
                <w:tcW w:w="2080" w:type="dxa"/>
                <w:noWrap/>
                <w:vAlign w:val="bottom"/>
              </w:tcPr>
              <w:p w14:paraId="3E8E880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227.7 (216.9–239.3)</w:t>
                </w:r>
              </w:p>
            </w:tc>
            <w:tc>
              <w:tcPr>
                <w:tcW w:w="2100" w:type="dxa"/>
                <w:noWrap/>
                <w:vAlign w:val="bottom"/>
              </w:tcPr>
              <w:p w14:paraId="7D066BB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191.3 (182.2–201.2)</w:t>
                </w:r>
              </w:p>
            </w:tc>
            <w:tc>
              <w:tcPr>
                <w:tcW w:w="2220" w:type="dxa"/>
                <w:noWrap/>
                <w:vAlign w:val="bottom"/>
              </w:tcPr>
              <w:p w14:paraId="7A5EEAC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237.4 (226.1–249.5)</w:t>
                </w:r>
              </w:p>
            </w:tc>
            <w:tc>
              <w:tcPr>
                <w:tcW w:w="2220" w:type="dxa"/>
                <w:noWrap/>
                <w:vAlign w:val="bottom"/>
              </w:tcPr>
              <w:p w14:paraId="2662919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229.5 (218.5–241.2)</w:t>
                </w:r>
              </w:p>
            </w:tc>
            <w:tc>
              <w:tcPr>
                <w:tcW w:w="2080" w:type="dxa"/>
                <w:noWrap/>
                <w:vAlign w:val="bottom"/>
              </w:tcPr>
              <w:p w14:paraId="2E79177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199.8 (190.4–210.1)</w:t>
                </w:r>
              </w:p>
            </w:tc>
            <w:tc>
              <w:tcPr>
                <w:tcW w:w="2080" w:type="dxa"/>
                <w:noWrap/>
                <w:vAlign w:val="bottom"/>
              </w:tcPr>
              <w:p w14:paraId="76860B7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238.9 (227.6–251.2)</w:t>
                </w:r>
              </w:p>
            </w:tc>
          </w:tr>
          <w:tr w14:paraId="67CA1374">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67299B01">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United Kingdom</w:t>
                </w:r>
              </w:p>
            </w:tc>
            <w:tc>
              <w:tcPr>
                <w:tcW w:w="2080" w:type="dxa"/>
                <w:noWrap/>
                <w:vAlign w:val="bottom"/>
              </w:tcPr>
              <w:p w14:paraId="422C51A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120.8 (115.1–126.9)</w:t>
                </w:r>
              </w:p>
            </w:tc>
            <w:tc>
              <w:tcPr>
                <w:tcW w:w="2080" w:type="dxa"/>
                <w:noWrap/>
                <w:vAlign w:val="bottom"/>
              </w:tcPr>
              <w:p w14:paraId="39462B4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116.3 (110.7–122.1)</w:t>
                </w:r>
              </w:p>
            </w:tc>
            <w:tc>
              <w:tcPr>
                <w:tcW w:w="2080" w:type="dxa"/>
                <w:noWrap/>
                <w:vAlign w:val="bottom"/>
              </w:tcPr>
              <w:p w14:paraId="53F7C718">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125.4 (119.4–131.7)</w:t>
                </w:r>
              </w:p>
            </w:tc>
            <w:tc>
              <w:tcPr>
                <w:tcW w:w="2100" w:type="dxa"/>
                <w:noWrap/>
                <w:vAlign w:val="bottom"/>
              </w:tcPr>
              <w:p w14:paraId="639DBE4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105.4 (100.4–110.7)</w:t>
                </w:r>
              </w:p>
            </w:tc>
            <w:tc>
              <w:tcPr>
                <w:tcW w:w="2220" w:type="dxa"/>
                <w:noWrap/>
                <w:vAlign w:val="bottom"/>
              </w:tcPr>
              <w:p w14:paraId="359AA75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130.7 (124.4–137.3)</w:t>
                </w:r>
              </w:p>
            </w:tc>
            <w:tc>
              <w:tcPr>
                <w:tcW w:w="2220" w:type="dxa"/>
                <w:noWrap/>
                <w:vAlign w:val="bottom"/>
              </w:tcPr>
              <w:p w14:paraId="0912181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126.4 (120.3–132.8)</w:t>
                </w:r>
              </w:p>
            </w:tc>
            <w:tc>
              <w:tcPr>
                <w:tcW w:w="2080" w:type="dxa"/>
                <w:noWrap/>
                <w:vAlign w:val="bottom"/>
              </w:tcPr>
              <w:p w14:paraId="1631C96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110.0 (104.8–115.6)</w:t>
                </w:r>
              </w:p>
            </w:tc>
            <w:tc>
              <w:tcPr>
                <w:tcW w:w="2080" w:type="dxa"/>
                <w:noWrap/>
                <w:vAlign w:val="bottom"/>
              </w:tcPr>
              <w:p w14:paraId="0F090323">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131.6 (125.4–138.3)</w:t>
                </w:r>
              </w:p>
            </w:tc>
          </w:tr>
          <w:tr w14:paraId="2BCD34C7">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4E593CC1">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Italy</w:t>
                </w:r>
              </w:p>
            </w:tc>
            <w:tc>
              <w:tcPr>
                <w:tcW w:w="2080" w:type="dxa"/>
                <w:noWrap/>
                <w:vAlign w:val="bottom"/>
              </w:tcPr>
              <w:p w14:paraId="507C9C5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45.2 (43.1–47.4)</w:t>
                </w:r>
              </w:p>
            </w:tc>
            <w:tc>
              <w:tcPr>
                <w:tcW w:w="2080" w:type="dxa"/>
                <w:noWrap/>
                <w:vAlign w:val="bottom"/>
              </w:tcPr>
              <w:p w14:paraId="57879D56">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43.5 (41.4–45.6)</w:t>
                </w:r>
              </w:p>
            </w:tc>
            <w:tc>
              <w:tcPr>
                <w:tcW w:w="2080" w:type="dxa"/>
                <w:noWrap/>
                <w:vAlign w:val="bottom"/>
              </w:tcPr>
              <w:p w14:paraId="08ABC84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46.9 (44.7–49.2)</w:t>
                </w:r>
              </w:p>
            </w:tc>
            <w:tc>
              <w:tcPr>
                <w:tcW w:w="2100" w:type="dxa"/>
                <w:noWrap/>
                <w:vAlign w:val="bottom"/>
              </w:tcPr>
              <w:p w14:paraId="412E418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39.4 (37.6–41.4)</w:t>
                </w:r>
              </w:p>
            </w:tc>
            <w:tc>
              <w:tcPr>
                <w:tcW w:w="2220" w:type="dxa"/>
                <w:noWrap/>
                <w:vAlign w:val="bottom"/>
              </w:tcPr>
              <w:p w14:paraId="26959331">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48.9 (46.6–51.3)</w:t>
                </w:r>
              </w:p>
            </w:tc>
            <w:tc>
              <w:tcPr>
                <w:tcW w:w="2220" w:type="dxa"/>
                <w:noWrap/>
                <w:vAlign w:val="bottom"/>
              </w:tcPr>
              <w:p w14:paraId="533C97E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47.2 (45.1–49.6)</w:t>
                </w:r>
              </w:p>
            </w:tc>
            <w:tc>
              <w:tcPr>
                <w:tcW w:w="2080" w:type="dxa"/>
                <w:noWrap/>
                <w:vAlign w:val="bottom"/>
              </w:tcPr>
              <w:p w14:paraId="569BDE8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41.1 (39.2–43.2)</w:t>
                </w:r>
              </w:p>
            </w:tc>
            <w:tc>
              <w:tcPr>
                <w:tcW w:w="2080" w:type="dxa"/>
                <w:noWrap/>
                <w:vAlign w:val="bottom"/>
              </w:tcPr>
              <w:p w14:paraId="34B556B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49.2 (46.9–51.7)</w:t>
                </w:r>
              </w:p>
            </w:tc>
          </w:tr>
          <w:tr w14:paraId="3C3FF017">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7A6E7EE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France</w:t>
                </w:r>
              </w:p>
            </w:tc>
            <w:tc>
              <w:tcPr>
                <w:tcW w:w="2080" w:type="dxa"/>
                <w:noWrap/>
                <w:vAlign w:val="bottom"/>
              </w:tcPr>
              <w:p w14:paraId="7C0717C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81.7 (77.8–85.8)</w:t>
                </w:r>
              </w:p>
            </w:tc>
            <w:tc>
              <w:tcPr>
                <w:tcW w:w="2080" w:type="dxa"/>
                <w:noWrap/>
                <w:vAlign w:val="bottom"/>
              </w:tcPr>
              <w:p w14:paraId="3727AEB8">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78.6 (74.8–82.6)</w:t>
                </w:r>
              </w:p>
            </w:tc>
            <w:tc>
              <w:tcPr>
                <w:tcW w:w="2080" w:type="dxa"/>
                <w:noWrap/>
                <w:vAlign w:val="bottom"/>
              </w:tcPr>
              <w:p w14:paraId="08668DB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84.8 (80.7–89.1)</w:t>
                </w:r>
              </w:p>
            </w:tc>
            <w:tc>
              <w:tcPr>
                <w:tcW w:w="2100" w:type="dxa"/>
                <w:noWrap/>
                <w:vAlign w:val="bottom"/>
              </w:tcPr>
              <w:p w14:paraId="6157097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71.3 (67.8–74.9)</w:t>
                </w:r>
              </w:p>
            </w:tc>
            <w:tc>
              <w:tcPr>
                <w:tcW w:w="2220" w:type="dxa"/>
                <w:noWrap/>
                <w:vAlign w:val="bottom"/>
              </w:tcPr>
              <w:p w14:paraId="6312A9E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88.4 (84.1–92.9)</w:t>
                </w:r>
              </w:p>
            </w:tc>
            <w:tc>
              <w:tcPr>
                <w:tcW w:w="2220" w:type="dxa"/>
                <w:noWrap/>
                <w:vAlign w:val="bottom"/>
              </w:tcPr>
              <w:p w14:paraId="5E0C683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85.4 (81.3–89.8)</w:t>
                </w:r>
              </w:p>
            </w:tc>
            <w:tc>
              <w:tcPr>
                <w:tcW w:w="2080" w:type="dxa"/>
                <w:noWrap/>
                <w:vAlign w:val="bottom"/>
              </w:tcPr>
              <w:p w14:paraId="1D07F941">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74.4 (70.8–78.2)</w:t>
                </w:r>
              </w:p>
            </w:tc>
            <w:tc>
              <w:tcPr>
                <w:tcW w:w="2080" w:type="dxa"/>
                <w:noWrap/>
                <w:vAlign w:val="bottom"/>
              </w:tcPr>
              <w:p w14:paraId="55F1E736">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89.0 (84.6–93.5)</w:t>
                </w:r>
              </w:p>
            </w:tc>
          </w:tr>
          <w:tr w14:paraId="33F9102C">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7BEA644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Korea</w:t>
                </w:r>
              </w:p>
            </w:tc>
            <w:tc>
              <w:tcPr>
                <w:tcW w:w="2080" w:type="dxa"/>
                <w:noWrap/>
                <w:vAlign w:val="bottom"/>
              </w:tcPr>
              <w:p w14:paraId="6A166517">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26.9 (25.7–28.2)</w:t>
                </w:r>
              </w:p>
            </w:tc>
            <w:tc>
              <w:tcPr>
                <w:tcW w:w="2080" w:type="dxa"/>
                <w:noWrap/>
                <w:vAlign w:val="bottom"/>
              </w:tcPr>
              <w:p w14:paraId="7831071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25.9 (24.7–27.2)</w:t>
                </w:r>
              </w:p>
            </w:tc>
            <w:tc>
              <w:tcPr>
                <w:tcW w:w="2080" w:type="dxa"/>
                <w:noWrap/>
                <w:vAlign w:val="bottom"/>
              </w:tcPr>
              <w:p w14:paraId="0BE9A7C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27.9 (26.6–29.3)</w:t>
                </w:r>
              </w:p>
            </w:tc>
            <w:tc>
              <w:tcPr>
                <w:tcW w:w="2100" w:type="dxa"/>
                <w:noWrap/>
                <w:vAlign w:val="bottom"/>
              </w:tcPr>
              <w:p w14:paraId="1DD5DCD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23.5 (22.4–24.6)</w:t>
                </w:r>
              </w:p>
            </w:tc>
            <w:tc>
              <w:tcPr>
                <w:tcW w:w="2220" w:type="dxa"/>
                <w:noWrap/>
                <w:vAlign w:val="bottom"/>
              </w:tcPr>
              <w:p w14:paraId="30865816">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29.1 (27.8–30.6)</w:t>
                </w:r>
              </w:p>
            </w:tc>
            <w:tc>
              <w:tcPr>
                <w:tcW w:w="2220" w:type="dxa"/>
                <w:noWrap/>
                <w:vAlign w:val="bottom"/>
              </w:tcPr>
              <w:p w14:paraId="2CEE030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28.2 (26.8–29.5)</w:t>
                </w:r>
              </w:p>
            </w:tc>
            <w:tc>
              <w:tcPr>
                <w:tcW w:w="2080" w:type="dxa"/>
                <w:noWrap/>
                <w:vAlign w:val="bottom"/>
              </w:tcPr>
              <w:p w14:paraId="41F6345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24.5 (23.4–25.7)</w:t>
                </w:r>
              </w:p>
            </w:tc>
            <w:tc>
              <w:tcPr>
                <w:tcW w:w="2080" w:type="dxa"/>
                <w:noWrap/>
                <w:vAlign w:val="bottom"/>
              </w:tcPr>
              <w:p w14:paraId="1D43254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29.3 (27.9–30.8)</w:t>
                </w:r>
              </w:p>
            </w:tc>
          </w:tr>
          <w:tr w14:paraId="426E4E13">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74EE2E7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Spain</w:t>
                </w:r>
              </w:p>
            </w:tc>
            <w:tc>
              <w:tcPr>
                <w:tcW w:w="2080" w:type="dxa"/>
                <w:noWrap/>
                <w:vAlign w:val="bottom"/>
              </w:tcPr>
              <w:p w14:paraId="707A6EB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87.6 (83.6–91.9)</w:t>
                </w:r>
              </w:p>
            </w:tc>
            <w:tc>
              <w:tcPr>
                <w:tcW w:w="2080" w:type="dxa"/>
                <w:noWrap/>
                <w:vAlign w:val="bottom"/>
              </w:tcPr>
              <w:p w14:paraId="23F54AC1">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84.3 (80.4–88.4)</w:t>
                </w:r>
              </w:p>
            </w:tc>
            <w:tc>
              <w:tcPr>
                <w:tcW w:w="2080" w:type="dxa"/>
                <w:noWrap/>
                <w:vAlign w:val="bottom"/>
              </w:tcPr>
              <w:p w14:paraId="1441887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90.9 (86.7–95.4)</w:t>
                </w:r>
              </w:p>
            </w:tc>
            <w:tc>
              <w:tcPr>
                <w:tcW w:w="2100" w:type="dxa"/>
                <w:noWrap/>
                <w:vAlign w:val="bottom"/>
              </w:tcPr>
              <w:p w14:paraId="311DC3A1">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76.4 (72.8–80.2)</w:t>
                </w:r>
              </w:p>
            </w:tc>
            <w:tc>
              <w:tcPr>
                <w:tcW w:w="2220" w:type="dxa"/>
                <w:noWrap/>
                <w:vAlign w:val="bottom"/>
              </w:tcPr>
              <w:p w14:paraId="5DE6D55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94.8 (90.3–99.5)</w:t>
                </w:r>
              </w:p>
            </w:tc>
            <w:tc>
              <w:tcPr>
                <w:tcW w:w="2220" w:type="dxa"/>
                <w:noWrap/>
                <w:vAlign w:val="bottom"/>
              </w:tcPr>
              <w:p w14:paraId="7B948E33">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91.7 (87.4–96.1)</w:t>
                </w:r>
              </w:p>
            </w:tc>
            <w:tc>
              <w:tcPr>
                <w:tcW w:w="2080" w:type="dxa"/>
                <w:noWrap/>
                <w:vAlign w:val="bottom"/>
              </w:tcPr>
              <w:p w14:paraId="0D2041E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79.8 (76.1–83.7)</w:t>
                </w:r>
              </w:p>
            </w:tc>
            <w:tc>
              <w:tcPr>
                <w:tcW w:w="2080" w:type="dxa"/>
                <w:noWrap/>
                <w:vAlign w:val="bottom"/>
              </w:tcPr>
              <w:p w14:paraId="298DDD4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95.4 (91.0–100.1)</w:t>
                </w:r>
              </w:p>
            </w:tc>
          </w:tr>
          <w:tr w14:paraId="1F19DE25">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1CB5F69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DR Congo</w:t>
                </w:r>
              </w:p>
            </w:tc>
            <w:tc>
              <w:tcPr>
                <w:tcW w:w="2080" w:type="dxa"/>
                <w:noWrap/>
                <w:vAlign w:val="bottom"/>
              </w:tcPr>
              <w:p w14:paraId="0BC291F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54.9 (52.3–57.7)</w:t>
                </w:r>
              </w:p>
            </w:tc>
            <w:tc>
              <w:tcPr>
                <w:tcW w:w="2080" w:type="dxa"/>
                <w:noWrap/>
                <w:vAlign w:val="bottom"/>
              </w:tcPr>
              <w:p w14:paraId="42679683">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52.8 (50.4–55.5)</w:t>
                </w:r>
              </w:p>
            </w:tc>
            <w:tc>
              <w:tcPr>
                <w:tcW w:w="2080" w:type="dxa"/>
                <w:noWrap/>
                <w:vAlign w:val="bottom"/>
              </w:tcPr>
              <w:p w14:paraId="1B06063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57.0 (54.3–59.9)</w:t>
                </w:r>
              </w:p>
            </w:tc>
            <w:tc>
              <w:tcPr>
                <w:tcW w:w="2100" w:type="dxa"/>
                <w:noWrap/>
                <w:vAlign w:val="bottom"/>
              </w:tcPr>
              <w:p w14:paraId="512A4C8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47.9 (45.7–50.3)</w:t>
                </w:r>
              </w:p>
            </w:tc>
            <w:tc>
              <w:tcPr>
                <w:tcW w:w="2220" w:type="dxa"/>
                <w:noWrap/>
                <w:vAlign w:val="bottom"/>
              </w:tcPr>
              <w:p w14:paraId="5EC6558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59.4 (56.6–62.4)</w:t>
                </w:r>
              </w:p>
            </w:tc>
            <w:tc>
              <w:tcPr>
                <w:tcW w:w="2220" w:type="dxa"/>
                <w:noWrap/>
                <w:vAlign w:val="bottom"/>
              </w:tcPr>
              <w:p w14:paraId="79CC9D6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57.4 (54.7–60.3)</w:t>
                </w:r>
              </w:p>
            </w:tc>
            <w:tc>
              <w:tcPr>
                <w:tcW w:w="2080" w:type="dxa"/>
                <w:noWrap/>
                <w:vAlign w:val="bottom"/>
              </w:tcPr>
              <w:p w14:paraId="39C00F9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50.0 (47.7–52.5)</w:t>
                </w:r>
              </w:p>
            </w:tc>
            <w:tc>
              <w:tcPr>
                <w:tcW w:w="2080" w:type="dxa"/>
                <w:noWrap/>
                <w:vAlign w:val="bottom"/>
              </w:tcPr>
              <w:p w14:paraId="182358F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59.8 (57.0–62.8)</w:t>
                </w:r>
              </w:p>
            </w:tc>
          </w:tr>
          <w:tr w14:paraId="0E792269">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3E6BEB1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South Africa</w:t>
                </w:r>
              </w:p>
            </w:tc>
            <w:tc>
              <w:tcPr>
                <w:tcW w:w="2080" w:type="dxa"/>
                <w:noWrap/>
                <w:vAlign w:val="bottom"/>
              </w:tcPr>
              <w:p w14:paraId="4D25927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201.3 (191.8–211.2)</w:t>
                </w:r>
              </w:p>
            </w:tc>
            <w:tc>
              <w:tcPr>
                <w:tcW w:w="2080" w:type="dxa"/>
                <w:noWrap/>
                <w:vAlign w:val="bottom"/>
              </w:tcPr>
              <w:p w14:paraId="356FB36C">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193.7 (184.6–203.2)</w:t>
                </w:r>
              </w:p>
            </w:tc>
            <w:tc>
              <w:tcPr>
                <w:tcW w:w="2080" w:type="dxa"/>
                <w:noWrap/>
                <w:vAlign w:val="bottom"/>
              </w:tcPr>
              <w:p w14:paraId="1942FCD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208.9 (199.1–219.3)</w:t>
                </w:r>
              </w:p>
            </w:tc>
            <w:tc>
              <w:tcPr>
                <w:tcW w:w="2100" w:type="dxa"/>
                <w:noWrap/>
                <w:vAlign w:val="bottom"/>
              </w:tcPr>
              <w:p w14:paraId="39E9BBD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175.6 (167.2–184.2)</w:t>
                </w:r>
              </w:p>
            </w:tc>
            <w:tc>
              <w:tcPr>
                <w:tcW w:w="2220" w:type="dxa"/>
                <w:noWrap/>
                <w:vAlign w:val="bottom"/>
              </w:tcPr>
              <w:p w14:paraId="56D6E4E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217.8 (207.5–228.6)</w:t>
                </w:r>
              </w:p>
            </w:tc>
            <w:tc>
              <w:tcPr>
                <w:tcW w:w="2220" w:type="dxa"/>
                <w:noWrap/>
                <w:vAlign w:val="bottom"/>
              </w:tcPr>
              <w:p w14:paraId="0D17DFD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210.5 (200.6–221.1)</w:t>
                </w:r>
              </w:p>
            </w:tc>
            <w:tc>
              <w:tcPr>
                <w:tcW w:w="2080" w:type="dxa"/>
                <w:noWrap/>
                <w:vAlign w:val="bottom"/>
              </w:tcPr>
              <w:p w14:paraId="67F3DD6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183.4 (174.7–192.4)</w:t>
                </w:r>
              </w:p>
            </w:tc>
            <w:tc>
              <w:tcPr>
                <w:tcW w:w="2080" w:type="dxa"/>
                <w:noWrap/>
                <w:vAlign w:val="bottom"/>
              </w:tcPr>
              <w:p w14:paraId="11809FA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219.2 (208.9–230.1)</w:t>
                </w:r>
              </w:p>
            </w:tc>
          </w:tr>
          <w:tr w14:paraId="75F213B8">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5829C2B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Ukraine</w:t>
                </w:r>
              </w:p>
            </w:tc>
            <w:tc>
              <w:tcPr>
                <w:tcW w:w="2080" w:type="dxa"/>
                <w:noWrap/>
                <w:vAlign w:val="bottom"/>
              </w:tcPr>
              <w:p w14:paraId="5520365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42.2 (40.2–44.3)</w:t>
                </w:r>
              </w:p>
            </w:tc>
            <w:tc>
              <w:tcPr>
                <w:tcW w:w="2080" w:type="dxa"/>
                <w:noWrap/>
                <w:vAlign w:val="bottom"/>
              </w:tcPr>
              <w:p w14:paraId="4FD12FC6">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40.7 (38.7–42.6)</w:t>
                </w:r>
              </w:p>
            </w:tc>
            <w:tc>
              <w:tcPr>
                <w:tcW w:w="2080" w:type="dxa"/>
                <w:noWrap/>
                <w:vAlign w:val="bottom"/>
              </w:tcPr>
              <w:p w14:paraId="2722910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43.8 (41.8–46.0)</w:t>
                </w:r>
              </w:p>
            </w:tc>
            <w:tc>
              <w:tcPr>
                <w:tcW w:w="2100" w:type="dxa"/>
                <w:noWrap/>
                <w:vAlign w:val="bottom"/>
              </w:tcPr>
              <w:p w14:paraId="74237C8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36.8 (35.1–38.7)</w:t>
                </w:r>
              </w:p>
            </w:tc>
            <w:tc>
              <w:tcPr>
                <w:tcW w:w="2220" w:type="dxa"/>
                <w:noWrap/>
                <w:vAlign w:val="bottom"/>
              </w:tcPr>
              <w:p w14:paraId="106E55D1">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45.7 (43.5–47.9)</w:t>
                </w:r>
              </w:p>
            </w:tc>
            <w:tc>
              <w:tcPr>
                <w:tcW w:w="2220" w:type="dxa"/>
                <w:noWrap/>
                <w:vAlign w:val="bottom"/>
              </w:tcPr>
              <w:p w14:paraId="73DEDAB6">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44.2 (42.1–46.4)</w:t>
                </w:r>
              </w:p>
            </w:tc>
            <w:tc>
              <w:tcPr>
                <w:tcW w:w="2080" w:type="dxa"/>
                <w:noWrap/>
                <w:vAlign w:val="bottom"/>
              </w:tcPr>
              <w:p w14:paraId="4779634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38.5 (36.7–40.4)</w:t>
                </w:r>
              </w:p>
            </w:tc>
            <w:tc>
              <w:tcPr>
                <w:tcW w:w="2080" w:type="dxa"/>
                <w:noWrap/>
                <w:vAlign w:val="bottom"/>
              </w:tcPr>
              <w:p w14:paraId="16E1F7F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46.0 (43.8–48.3)</w:t>
                </w:r>
              </w:p>
            </w:tc>
          </w:tr>
          <w:tr w14:paraId="5CF214B4">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62EB7001">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Myanmar</w:t>
                </w:r>
              </w:p>
            </w:tc>
            <w:tc>
              <w:tcPr>
                <w:tcW w:w="2080" w:type="dxa"/>
                <w:noWrap/>
                <w:vAlign w:val="bottom"/>
              </w:tcPr>
              <w:p w14:paraId="7D34C16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68.6 (65.4–72.1)</w:t>
                </w:r>
              </w:p>
            </w:tc>
            <w:tc>
              <w:tcPr>
                <w:tcW w:w="2080" w:type="dxa"/>
                <w:noWrap/>
                <w:vAlign w:val="bottom"/>
              </w:tcPr>
              <w:p w14:paraId="6BEDAED1">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66.1 (63.0–69.4)</w:t>
                </w:r>
              </w:p>
            </w:tc>
            <w:tc>
              <w:tcPr>
                <w:tcW w:w="2080" w:type="dxa"/>
                <w:noWrap/>
                <w:vAlign w:val="bottom"/>
              </w:tcPr>
              <w:p w14:paraId="18586C8F">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71.2 (67.9–74.8)</w:t>
                </w:r>
              </w:p>
            </w:tc>
            <w:tc>
              <w:tcPr>
                <w:tcW w:w="2100" w:type="dxa"/>
                <w:noWrap/>
                <w:vAlign w:val="bottom"/>
              </w:tcPr>
              <w:p w14:paraId="13495B5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59.9 (57.0–62.9)</w:t>
                </w:r>
              </w:p>
            </w:tc>
            <w:tc>
              <w:tcPr>
                <w:tcW w:w="2220" w:type="dxa"/>
                <w:noWrap/>
                <w:vAlign w:val="bottom"/>
              </w:tcPr>
              <w:p w14:paraId="004173E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74.3 (70.7–78.1)</w:t>
                </w:r>
              </w:p>
            </w:tc>
            <w:tc>
              <w:tcPr>
                <w:tcW w:w="2220" w:type="dxa"/>
                <w:noWrap/>
                <w:vAlign w:val="bottom"/>
              </w:tcPr>
              <w:p w14:paraId="6A07CB84">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71.8 (68.4–75.4)</w:t>
                </w:r>
              </w:p>
            </w:tc>
            <w:tc>
              <w:tcPr>
                <w:tcW w:w="2080" w:type="dxa"/>
                <w:noWrap/>
                <w:vAlign w:val="bottom"/>
              </w:tcPr>
              <w:p w14:paraId="4817710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62.5 (59.6–65.7)</w:t>
                </w:r>
              </w:p>
            </w:tc>
            <w:tc>
              <w:tcPr>
                <w:tcW w:w="2080" w:type="dxa"/>
                <w:noWrap/>
                <w:vAlign w:val="bottom"/>
              </w:tcPr>
              <w:p w14:paraId="4658EFB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74.8 (71.2–78.5)</w:t>
                </w:r>
              </w:p>
            </w:tc>
          </w:tr>
          <w:tr w14:paraId="56377A42">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4E111E9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Colombia</w:t>
                </w:r>
              </w:p>
            </w:tc>
            <w:tc>
              <w:tcPr>
                <w:tcW w:w="2080" w:type="dxa"/>
                <w:noWrap/>
                <w:vAlign w:val="bottom"/>
              </w:tcPr>
              <w:p w14:paraId="01CEB77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579.4 (552.7–607.5)</w:t>
                </w:r>
              </w:p>
            </w:tc>
            <w:tc>
              <w:tcPr>
                <w:tcW w:w="2080" w:type="dxa"/>
                <w:noWrap/>
                <w:vAlign w:val="bottom"/>
              </w:tcPr>
              <w:p w14:paraId="725FE27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557.6 (531.8–584.6)</w:t>
                </w:r>
              </w:p>
            </w:tc>
            <w:tc>
              <w:tcPr>
                <w:tcW w:w="2080" w:type="dxa"/>
                <w:noWrap/>
                <w:vAlign w:val="bottom"/>
              </w:tcPr>
              <w:p w14:paraId="63807BA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601.3 (573.6–630.6)</w:t>
                </w:r>
              </w:p>
            </w:tc>
            <w:tc>
              <w:tcPr>
                <w:tcW w:w="2100" w:type="dxa"/>
                <w:noWrap/>
                <w:vAlign w:val="bottom"/>
              </w:tcPr>
              <w:p w14:paraId="53138C1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505.3 (482.0–530.3)</w:t>
                </w:r>
              </w:p>
            </w:tc>
            <w:tc>
              <w:tcPr>
                <w:tcW w:w="2220" w:type="dxa"/>
                <w:noWrap/>
                <w:vAlign w:val="bottom"/>
              </w:tcPr>
              <w:p w14:paraId="2FF2BFA0">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626.8 (598.0–657.6)</w:t>
                </w:r>
              </w:p>
            </w:tc>
            <w:tc>
              <w:tcPr>
                <w:tcW w:w="2220" w:type="dxa"/>
                <w:noWrap/>
                <w:vAlign w:val="bottom"/>
              </w:tcPr>
              <w:p w14:paraId="0EAE3279">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606.0 (578.0–635.7)</w:t>
                </w:r>
              </w:p>
            </w:tc>
            <w:tc>
              <w:tcPr>
                <w:tcW w:w="2080" w:type="dxa"/>
                <w:noWrap/>
                <w:vAlign w:val="bottom"/>
              </w:tcPr>
              <w:p w14:paraId="4BD2FB29">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527.8 (503.3–553.6)</w:t>
                </w:r>
              </w:p>
            </w:tc>
            <w:tc>
              <w:tcPr>
                <w:tcW w:w="2080" w:type="dxa"/>
                <w:noWrap/>
                <w:vAlign w:val="bottom"/>
              </w:tcPr>
              <w:p w14:paraId="77FA3E5D">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631.0 (602.1–661.8)</w:t>
                </w:r>
              </w:p>
            </w:tc>
          </w:tr>
          <w:tr w14:paraId="0069B851">
            <w:tblPrEx>
              <w:tblBorders>
                <w:top w:val="single" w:color="FFFFFF" w:themeColor="background1" w:sz="4" w:space="0"/>
                <w:left w:val="single" w:color="FFFFFF" w:themeColor="background1" w:sz="4" w:space="0"/>
                <w:bottom w:val="single" w:color="auto" w:sz="12" w:space="0"/>
                <w:right w:val="single" w:color="FFFFFF" w:themeColor="background1" w:sz="4" w:space="0"/>
                <w:insideH w:val="single" w:color="FFFFFF" w:themeColor="background1" w:sz="4" w:space="0"/>
                <w:insideV w:val="none" w:color="auto" w:sz="0" w:space="0"/>
              </w:tblBorders>
              <w:tblCellMar>
                <w:top w:w="0" w:type="dxa"/>
                <w:left w:w="108" w:type="dxa"/>
                <w:bottom w:w="0" w:type="dxa"/>
                <w:right w:w="108" w:type="dxa"/>
              </w:tblCellMar>
            </w:tblPrEx>
            <w:trPr>
              <w:trHeight w:val="280" w:hRule="atLeast"/>
            </w:trPr>
            <w:tc>
              <w:tcPr>
                <w:tcW w:w="1300" w:type="dxa"/>
                <w:noWrap/>
                <w:vAlign w:val="bottom"/>
              </w:tcPr>
              <w:p w14:paraId="295A1536">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Argentina</w:t>
                </w:r>
              </w:p>
            </w:tc>
            <w:tc>
              <w:tcPr>
                <w:tcW w:w="2080" w:type="dxa"/>
                <w:noWrap/>
                <w:vAlign w:val="bottom"/>
              </w:tcPr>
              <w:p w14:paraId="7FEC8D48">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161.9 (154.0–170.0)</w:t>
                </w:r>
              </w:p>
            </w:tc>
            <w:tc>
              <w:tcPr>
                <w:tcW w:w="2080" w:type="dxa"/>
                <w:noWrap/>
                <w:vAlign w:val="bottom"/>
              </w:tcPr>
              <w:p w14:paraId="30F50D1A">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155.8 (148.1–163.7)</w:t>
                </w:r>
              </w:p>
            </w:tc>
            <w:tc>
              <w:tcPr>
                <w:tcW w:w="2080" w:type="dxa"/>
                <w:noWrap/>
                <w:vAlign w:val="bottom"/>
              </w:tcPr>
              <w:p w14:paraId="4404615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168.0 (159.8–176.5)</w:t>
                </w:r>
              </w:p>
            </w:tc>
            <w:tc>
              <w:tcPr>
                <w:tcW w:w="2100" w:type="dxa"/>
                <w:noWrap/>
                <w:vAlign w:val="bottom"/>
              </w:tcPr>
              <w:p w14:paraId="7717C1C3">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141.2 (134.3–148.4)</w:t>
                </w:r>
              </w:p>
            </w:tc>
            <w:tc>
              <w:tcPr>
                <w:tcW w:w="2220" w:type="dxa"/>
                <w:noWrap/>
                <w:vAlign w:val="bottom"/>
              </w:tcPr>
              <w:p w14:paraId="657150A5">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175.2 (166.5–184.0)</w:t>
                </w:r>
              </w:p>
            </w:tc>
            <w:tc>
              <w:tcPr>
                <w:tcW w:w="2220" w:type="dxa"/>
                <w:noWrap/>
                <w:vAlign w:val="bottom"/>
              </w:tcPr>
              <w:p w14:paraId="472FBF0E">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169.3 (161.0–177.8)</w:t>
                </w:r>
              </w:p>
            </w:tc>
            <w:tc>
              <w:tcPr>
                <w:tcW w:w="2080" w:type="dxa"/>
                <w:noWrap/>
                <w:vAlign w:val="bottom"/>
              </w:tcPr>
              <w:p w14:paraId="0DC15242">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147.5 (140.3–154.8)</w:t>
                </w:r>
              </w:p>
            </w:tc>
            <w:tc>
              <w:tcPr>
                <w:tcW w:w="2080" w:type="dxa"/>
                <w:noWrap/>
                <w:vAlign w:val="bottom"/>
              </w:tcPr>
              <w:p w14:paraId="4C7D5D1B">
                <w:pPr>
                  <w:widowControl/>
                  <w:spacing w:line="240" w:lineRule="auto"/>
                  <w:ind w:firstLine="0"/>
                  <w:jc w:val="left"/>
                  <w:rPr>
                    <w:rFonts w:eastAsia="宋体"/>
                    <w:color w:val="000000"/>
                    <w:sz w:val="21"/>
                    <w:szCs w:val="21"/>
                    <w:lang w:val="en-US"/>
                  </w:rPr>
                </w:pPr>
                <w:r>
                  <w:rPr>
                    <w:rFonts w:hint="eastAsia" w:eastAsia="宋体"/>
                    <w:color w:val="000000"/>
                    <w:sz w:val="21"/>
                    <w:szCs w:val="21"/>
                    <w:lang w:val="en-US"/>
                  </w:rPr>
                  <w:t>176.4 (167.7–185.2)</w:t>
                </w:r>
              </w:p>
            </w:tc>
          </w:tr>
        </w:tbl>
        <w:p w14:paraId="0000005A">
          <w:pPr>
            <w:ind w:firstLine="0"/>
            <w:rPr>
              <w:rFonts w:eastAsia="宋体"/>
            </w:rPr>
          </w:pPr>
        </w:p>
      </w:sdtContent>
    </w:sdt>
    <w:p w14:paraId="0000005B">
      <w:pPr>
        <w:ind w:firstLine="0"/>
        <w:rPr>
          <w:rFonts w:eastAsia="宋体"/>
          <w:b/>
          <w:color w:val="C00000"/>
        </w:rPr>
      </w:pPr>
      <w:sdt>
        <w:sdtPr>
          <w:rPr>
            <w:rFonts w:eastAsia="宋体"/>
          </w:rPr>
          <w:tag w:val="goog_rdk_84"/>
          <w:id w:val="242318989"/>
        </w:sdtPr>
        <w:sdtEndPr>
          <w:rPr>
            <w:rFonts w:eastAsia="宋体"/>
          </w:rPr>
        </w:sdtEndPr>
        <w:sdtContent>
          <w:r>
            <w:rPr>
              <w:rFonts w:eastAsia="宋体" w:cs="Gungsuh"/>
              <w:b/>
              <w:color w:val="C00000"/>
            </w:rPr>
            <w:t>备注：本小节所有分析数据及可视化图片均见02_ssbintk文件</w:t>
          </w:r>
        </w:sdtContent>
      </w:sdt>
      <w:sdt>
        <w:sdtPr>
          <w:rPr>
            <w:rFonts w:eastAsia="宋体"/>
          </w:rPr>
          <w:tag w:val="goog_rdk_83"/>
          <w:id w:val="-1352332424"/>
        </w:sdtPr>
        <w:sdtEndPr>
          <w:rPr>
            <w:rFonts w:eastAsia="宋体"/>
          </w:rPr>
        </w:sdtEndPr>
        <w:sdtContent/>
      </w:sdt>
      <w:sdt>
        <w:sdtPr>
          <w:rPr>
            <w:rFonts w:eastAsia="宋体"/>
          </w:rPr>
          <w:tag w:val="goog_rdk_85"/>
          <w:id w:val="-2102427976"/>
        </w:sdtPr>
        <w:sdtEndPr>
          <w:rPr>
            <w:rFonts w:eastAsia="宋体"/>
          </w:rPr>
        </w:sdtEndPr>
        <w:sdtContent>
          <w:r>
            <w:rPr>
              <w:rFonts w:eastAsia="宋体" w:cs="Gungsuh"/>
              <w:b/>
              <w:color w:val="C00000"/>
            </w:rPr>
            <w:t>夹</w:t>
          </w:r>
        </w:sdtContent>
      </w:sdt>
    </w:p>
    <w:p w14:paraId="0000005C">
      <w:pPr>
        <w:pStyle w:val="69"/>
        <w:rPr>
          <w:rFonts w:hint="default" w:eastAsia="宋体"/>
          <w:sz w:val="32"/>
        </w:rPr>
      </w:pPr>
      <w:bookmarkStart w:id="12" w:name="_Toc4885"/>
      <w:sdt>
        <w:sdtPr>
          <w:rPr>
            <w:rFonts w:eastAsia="宋体"/>
          </w:rPr>
          <w:tag w:val="goog_rdk_86"/>
          <w:id w:val="1953222486"/>
        </w:sdtPr>
        <w:sdtEndPr>
          <w:rPr>
            <w:rFonts w:eastAsia="微软雅黑"/>
          </w:rPr>
        </w:sdtEndPr>
        <w:sdtContent>
          <w:r>
            <w:t>2.3 归因于SSBs摄入的痛风负担情况分析</w:t>
          </w:r>
          <w:r>
            <w:rPr>
              <w:bCs/>
              <w:vertAlign w:val="superscript"/>
            </w:rPr>
            <w:t>PMID: 39762424</w:t>
          </w:r>
        </w:sdtContent>
      </w:sdt>
      <w:bookmarkEnd w:id="12"/>
    </w:p>
    <w:p w14:paraId="0000005D">
      <w:pPr>
        <w:rPr>
          <w:rFonts w:eastAsia="宋体"/>
          <w:highlight w:val="red"/>
        </w:rPr>
      </w:pPr>
      <w:sdt>
        <w:sdtPr>
          <w:rPr>
            <w:rFonts w:eastAsia="宋体"/>
          </w:rPr>
          <w:tag w:val="goog_rdk_87"/>
          <w:id w:val="1228703110"/>
        </w:sdtPr>
        <w:sdtEndPr>
          <w:rPr>
            <w:rFonts w:eastAsia="宋体"/>
          </w:rPr>
        </w:sdtEndPr>
        <w:sdtContent>
          <w:r>
            <w:rPr>
              <w:rFonts w:eastAsia="宋体" w:cs="Gungsuh"/>
            </w:rPr>
            <w:t>归因分析旨在量化特定风险因素对疾病负担的贡献程度。其中涉及到归因分数（population attributable fraction, PAF）的计算，</w:t>
          </w:r>
        </w:sdtContent>
      </w:sdt>
      <w:sdt>
        <w:sdtPr>
          <w:rPr>
            <w:rFonts w:eastAsia="宋体"/>
          </w:rPr>
          <w:tag w:val="goog_rdk_88"/>
          <w:id w:val="-167660784"/>
        </w:sdtPr>
        <w:sdtEndPr>
          <w:rPr>
            <w:rFonts w:eastAsia="宋体"/>
          </w:rPr>
        </w:sdtEndPr>
        <w:sdtContent>
          <w:r>
            <w:rPr>
              <w:rFonts w:eastAsia="宋体" w:cs="Gungsuh"/>
            </w:rPr>
            <w:t>公式为：</w:t>
          </w:r>
        </w:sdtContent>
      </w:sdt>
    </w:p>
    <w:p w14:paraId="0000005E">
      <w:pPr>
        <w:jc w:val="center"/>
        <w:rPr>
          <w:rFonts w:eastAsia="宋体"/>
        </w:rPr>
      </w:pPr>
      <w:r>
        <w:rPr>
          <w:rFonts w:eastAsia="宋体"/>
        </w:rPr>
        <w:drawing>
          <wp:inline distT="114300" distB="114300" distL="114300" distR="114300">
            <wp:extent cx="1924050" cy="809625"/>
            <wp:effectExtent l="0" t="0" r="0" b="0"/>
            <wp:docPr id="66" name="image4.png"/>
            <wp:cNvGraphicFramePr/>
            <a:graphic xmlns:a="http://schemas.openxmlformats.org/drawingml/2006/main">
              <a:graphicData uri="http://schemas.openxmlformats.org/drawingml/2006/picture">
                <pic:pic xmlns:pic="http://schemas.openxmlformats.org/drawingml/2006/picture">
                  <pic:nvPicPr>
                    <pic:cNvPr id="66" name="image4.png"/>
                    <pic:cNvPicPr preferRelativeResize="0"/>
                  </pic:nvPicPr>
                  <pic:blipFill>
                    <a:blip r:embed="rId10"/>
                    <a:srcRect/>
                    <a:stretch>
                      <a:fillRect/>
                    </a:stretch>
                  </pic:blipFill>
                  <pic:spPr>
                    <a:xfrm>
                      <a:off x="0" y="0"/>
                      <a:ext cx="1924050" cy="809625"/>
                    </a:xfrm>
                    <a:prstGeom prst="rect">
                      <a:avLst/>
                    </a:prstGeom>
                  </pic:spPr>
                </pic:pic>
              </a:graphicData>
            </a:graphic>
          </wp:inline>
        </w:drawing>
      </w:r>
    </w:p>
    <w:p w14:paraId="0000005F">
      <w:pPr>
        <w:rPr>
          <w:rFonts w:eastAsia="宋体"/>
        </w:rPr>
      </w:pPr>
      <w:sdt>
        <w:sdtPr>
          <w:rPr>
            <w:rFonts w:eastAsia="宋体"/>
          </w:rPr>
          <w:tag w:val="goog_rdk_89"/>
          <w:id w:val="-1590730310"/>
        </w:sdtPr>
        <w:sdtEndPr>
          <w:rPr>
            <w:rFonts w:eastAsia="宋体"/>
          </w:rPr>
        </w:sdtEndPr>
        <w:sdtContent>
          <w:r>
            <w:rPr>
              <w:rFonts w:eastAsia="宋体" w:cs="Gungsuh"/>
            </w:rPr>
            <w:t>其中：Pi为人群中暴露水平为i的人群比例；RRi​为该暴露水平对应的相对风险；总和是对所有暴露水平积分或求和。</w:t>
          </w:r>
        </w:sdtContent>
      </w:sdt>
    </w:p>
    <w:p w14:paraId="00000060">
      <w:pPr>
        <w:rPr>
          <w:rFonts w:eastAsia="宋体"/>
        </w:rPr>
      </w:pPr>
      <w:sdt>
        <w:sdtPr>
          <w:rPr>
            <w:rFonts w:eastAsia="宋体"/>
          </w:rPr>
          <w:tag w:val="goog_rdk_90"/>
          <w:id w:val="254105854"/>
        </w:sdtPr>
        <w:sdtEndPr>
          <w:rPr>
            <w:rFonts w:eastAsia="宋体"/>
          </w:rPr>
        </w:sdtEndPr>
        <w:sdtContent>
          <w:r>
            <w:rPr>
              <w:rFonts w:eastAsia="宋体" w:cs="Gungsuh"/>
            </w:rPr>
            <w:t>为了量化SSBs摄入在全球范围内以及各个国家中对痛风负担的贡献程度，本研究联合GDD和GBD数据库，采用比较风险评估（CRA）方法框架，设定SSBs摄入量暴露水平分级为6个水平：0-25,25-50,50-100,100-150,150-200,≥200g/天。调用分析点2中构建的贝叶斯分层模型（由于GDD数据库缺乏2021年数据，因此使用最新的2018年数据代表2021年数据），通过1000次后验预测采样，估算全球水平和各个国家的人群中各暴露水平人群的比例。针对全球水平分析，考虑到原始数据的极端分布问题，采用数据预处理方法：去除极端值（保留10%-90%分位数）并线性缩放至10-250g/</w:t>
          </w:r>
          <w:r>
            <w:rPr>
              <w:rFonts w:hint="eastAsia" w:eastAsia="宋体" w:cs="Gungsuh"/>
            </w:rPr>
            <w:t>d</w:t>
          </w:r>
          <w:r>
            <w:rPr>
              <w:rFonts w:eastAsia="宋体" w:cs="Gungsuh"/>
            </w:rPr>
            <w:t>范围；各国分析则直接使用原始预测值。参考既往研究（PMID：31061018）中报告的相对风险（relative risk, RR）估计值，采用固定效应meta分析合并Health Professionals Follow-up Study（HPFS） 研究(RR=1.84, 95% CI 1.08-3.15)和Nurses’ Health Study（NHS）研究(RR=2.39, 95% CI 1.34-4.26)的结果，仅对最高暴露水平(≥200g/</w:t>
          </w:r>
          <w:r>
            <w:rPr>
              <w:rFonts w:hint="eastAsia" w:eastAsia="宋体" w:cs="Gungsuh"/>
            </w:rPr>
            <w:t>d</w:t>
          </w:r>
          <w:r>
            <w:rPr>
              <w:rFonts w:eastAsia="宋体" w:cs="Gungsuh"/>
            </w:rPr>
            <w:t>)赋予合并RR值，其余水平设为RR=1。基于人群中各暴露水平人群的比例和每个暴露水平对应RR值计算PAF，根据</w:t>
          </w:r>
          <w:r>
            <w:rPr>
              <w:rFonts w:eastAsia="宋体" w:cs="Gungsuh"/>
              <w:b/>
              <w:bCs/>
              <w:color w:val="5B9BD5" w:themeColor="accent1"/>
              <w14:textFill>
                <w14:solidFill>
                  <w14:schemeClr w14:val="accent1"/>
                </w14:solidFill>
              </w14:textFill>
            </w:rPr>
            <w:t>GBD数据库中痛风ASIR，ASPR和ASDR数据</w:t>
          </w:r>
          <w:r>
            <w:rPr>
              <w:rFonts w:eastAsia="宋体" w:cs="Gungsuh"/>
            </w:rPr>
            <w:t>，分别计算归因负担及其95%不确定性区间。全球归因负担分布地图（图2-4）使用R包"rworldmap"</w:t>
          </w:r>
          <w:r>
            <w:rPr>
              <w:rFonts w:hint="eastAsia" w:eastAsia="宋体" w:cs="Gungsuh"/>
              <w:lang w:val="en-US" w:eastAsia="zh-CN"/>
            </w:rPr>
            <w:t>(v 1.3-8, South A (2011). “rworldmap: A New R package for Mapping Global Data.” _The R Journal_,   *3*(1), 35-43. doi:10.32614/RJ-2011-006 &lt;https://doi.org/10.32614/RJ-2011-006&gt;,   &lt;https://journal.r-project.org/articles/RJ-2011-006/&gt;.)</w:t>
          </w:r>
          <w:r>
            <w:rPr>
              <w:rFonts w:eastAsia="宋体" w:cs="Gungsuh"/>
            </w:rPr>
            <w:t>绘制。</w:t>
          </w:r>
        </w:sdtContent>
      </w:sdt>
    </w:p>
    <w:sdt>
      <w:sdtPr>
        <w:rPr>
          <w:rFonts w:eastAsia="宋体"/>
        </w:rPr>
        <w:tag w:val="goog_rdk_91"/>
        <w:id w:val="32271872"/>
      </w:sdtPr>
      <w:sdtEndPr>
        <w:rPr>
          <w:rFonts w:eastAsia="宋体" w:cs="Gungsuh"/>
          <w:b/>
          <w:bCs/>
          <w:color w:val="EE0000"/>
        </w:rPr>
      </w:sdtEndPr>
      <w:sdtContent>
        <w:p w14:paraId="3988E999">
          <w:pPr>
            <w:rPr>
              <w:rFonts w:eastAsia="宋体" w:cs="Gungsuh"/>
              <w:b/>
              <w:bCs/>
              <w:color w:val="EE0000"/>
            </w:rPr>
          </w:pPr>
          <w:r>
            <w:rPr>
              <w:rFonts w:eastAsia="宋体" w:cs="Gungsuh"/>
              <w:b/>
              <w:bCs/>
              <w:color w:val="EE0000"/>
            </w:rPr>
            <w:t>分析结果得出，全球SSBs归因痛风的PAF为16.0%（95% UI: 15.2%-16.4%）2021年全球归因于SSBs摄入的痛风疾病负担中，ASPR的归因负担最为显著，高达104例（每100,000人）；其次是ASIR，归因负担为17.4例（每100,000人）；SSBs摄入对于ASDR的贡献程度较小，为3.2年（每100,000人）。此外，全球范围内SSBs归因痛风负担呈现明显的地理聚集性分布模式，ASIR、ASPR和ASDR三个指标均表现出高度一致的空间分布特征，其中高收入北美地区、拉丁美洲南部以及南非撒哈拉以南地区为高负担地区，而中欧/东欧/中亚，东亚/东南亚/大洋洲地区负担较低。</w:t>
          </w:r>
        </w:p>
        <w:p w14:paraId="00000061">
          <w:pPr>
            <w:rPr>
              <w:rFonts w:eastAsia="宋体" w:cs="Gungsuh"/>
              <w:b/>
              <w:bCs/>
              <w:color w:val="EE0000"/>
            </w:rPr>
          </w:pPr>
        </w:p>
        <w:p w14:paraId="17B7489C">
          <w:pPr>
            <w:rPr>
              <w:rFonts w:eastAsia="宋体" w:cs="Gungsuh"/>
              <w:b/>
              <w:bCs/>
              <w:color w:val="EE0000"/>
            </w:rPr>
          </w:pPr>
        </w:p>
        <w:p w14:paraId="5EE8223A">
          <w:pPr>
            <w:rPr>
              <w:rFonts w:eastAsia="宋体" w:cs="Gungsuh"/>
              <w:b/>
              <w:bCs/>
              <w:color w:val="EE0000"/>
            </w:rPr>
          </w:pPr>
        </w:p>
      </w:sdtContent>
    </w:sdt>
    <w:p w14:paraId="00000062">
      <w:pPr>
        <w:jc w:val="center"/>
        <w:rPr>
          <w:rFonts w:eastAsia="宋体"/>
        </w:rPr>
      </w:pPr>
      <w:r>
        <w:rPr>
          <w:rFonts w:eastAsia="宋体"/>
        </w:rPr>
        <w:drawing>
          <wp:inline distT="114300" distB="114300" distL="114300" distR="114300">
            <wp:extent cx="4276725" cy="2693035"/>
            <wp:effectExtent l="0" t="0" r="9525" b="0"/>
            <wp:docPr id="50" name="image10.png"/>
            <wp:cNvGraphicFramePr/>
            <a:graphic xmlns:a="http://schemas.openxmlformats.org/drawingml/2006/main">
              <a:graphicData uri="http://schemas.openxmlformats.org/drawingml/2006/picture">
                <pic:pic xmlns:pic="http://schemas.openxmlformats.org/drawingml/2006/picture">
                  <pic:nvPicPr>
                    <pic:cNvPr id="50" name="image10.png"/>
                    <pic:cNvPicPr preferRelativeResize="0"/>
                  </pic:nvPicPr>
                  <pic:blipFill>
                    <a:blip r:embed="rId11"/>
                    <a:srcRect/>
                    <a:stretch>
                      <a:fillRect/>
                    </a:stretch>
                  </pic:blipFill>
                  <pic:spPr>
                    <a:xfrm>
                      <a:off x="0" y="0"/>
                      <a:ext cx="4301902" cy="2708791"/>
                    </a:xfrm>
                    <a:prstGeom prst="rect">
                      <a:avLst/>
                    </a:prstGeom>
                  </pic:spPr>
                </pic:pic>
              </a:graphicData>
            </a:graphic>
          </wp:inline>
        </w:drawing>
      </w:r>
    </w:p>
    <w:sdt>
      <w:sdtPr>
        <w:rPr>
          <w:rFonts w:eastAsia="宋体"/>
        </w:rPr>
        <w:tag w:val="goog_rdk_92"/>
        <w:id w:val="-1309232538"/>
      </w:sdtPr>
      <w:sdtEndPr>
        <w:rPr>
          <w:rFonts w:eastAsia="宋体"/>
        </w:rPr>
      </w:sdtEndPr>
      <w:sdtContent>
        <w:p w14:paraId="194B387C">
          <w:pPr>
            <w:jc w:val="center"/>
            <w:rPr>
              <w:rFonts w:eastAsia="宋体" w:cs="Gungsuh"/>
            </w:rPr>
          </w:pPr>
          <w:r>
            <w:rPr>
              <w:rFonts w:eastAsia="宋体" w:cs="Gungsuh"/>
            </w:rPr>
            <w:t>图1 2021年归因于SSBs摄入的痛风负担（ASIR、ASPR和ASDR）情况</w:t>
          </w:r>
        </w:p>
        <w:p w14:paraId="00000063">
          <w:pPr>
            <w:jc w:val="center"/>
            <w:rPr>
              <w:rFonts w:eastAsia="宋体"/>
            </w:rPr>
          </w:pPr>
          <w:r>
            <w:rPr>
              <w:rFonts w:eastAsia="宋体" w:cs="Gungsuh"/>
            </w:rPr>
            <w:t>注：横坐标为不同的痛风负担指标类型，纵坐标为归因负担</w:t>
          </w:r>
        </w:p>
      </w:sdtContent>
    </w:sdt>
    <w:p w14:paraId="54335FBA">
      <w:pPr>
        <w:ind w:firstLine="0"/>
        <w:rPr>
          <w:rFonts w:eastAsia="宋体" w:cs="Gungsuh"/>
        </w:rPr>
      </w:pPr>
    </w:p>
    <w:p w14:paraId="719F39BE">
      <w:pPr>
        <w:rPr>
          <w:rFonts w:eastAsia="宋体"/>
        </w:rPr>
      </w:pPr>
      <w:r>
        <w:rPr>
          <w:rFonts w:eastAsia="宋体"/>
        </w:rPr>
        <w:drawing>
          <wp:inline distT="0" distB="0" distL="0" distR="0">
            <wp:extent cx="4171950" cy="2378075"/>
            <wp:effectExtent l="0" t="0" r="0" b="3175"/>
            <wp:docPr id="64" name="image12.png"/>
            <wp:cNvGraphicFramePr/>
            <a:graphic xmlns:a="http://schemas.openxmlformats.org/drawingml/2006/main">
              <a:graphicData uri="http://schemas.openxmlformats.org/drawingml/2006/picture">
                <pic:pic xmlns:pic="http://schemas.openxmlformats.org/drawingml/2006/picture">
                  <pic:nvPicPr>
                    <pic:cNvPr id="64" name="image12.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4203468" cy="2396228"/>
                    </a:xfrm>
                    <a:prstGeom prst="rect">
                      <a:avLst/>
                    </a:prstGeom>
                  </pic:spPr>
                </pic:pic>
              </a:graphicData>
            </a:graphic>
          </wp:inline>
        </w:drawing>
      </w:r>
    </w:p>
    <w:p w14:paraId="54C6903F">
      <w:pPr>
        <w:rPr>
          <w:rFonts w:eastAsia="宋体"/>
        </w:rPr>
      </w:pPr>
      <w:r>
        <w:rPr>
          <w:rFonts w:eastAsia="宋体"/>
        </w:rPr>
        <w:drawing>
          <wp:inline distT="0" distB="0" distL="0" distR="0">
            <wp:extent cx="3942080" cy="2622550"/>
            <wp:effectExtent l="0" t="0" r="1270" b="6350"/>
            <wp:docPr id="63" name="image14.png"/>
            <wp:cNvGraphicFramePr/>
            <a:graphic xmlns:a="http://schemas.openxmlformats.org/drawingml/2006/main">
              <a:graphicData uri="http://schemas.openxmlformats.org/drawingml/2006/picture">
                <pic:pic xmlns:pic="http://schemas.openxmlformats.org/drawingml/2006/picture">
                  <pic:nvPicPr>
                    <pic:cNvPr id="63" name="image14.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959469" cy="2634459"/>
                    </a:xfrm>
                    <a:prstGeom prst="rect">
                      <a:avLst/>
                    </a:prstGeom>
                  </pic:spPr>
                </pic:pic>
              </a:graphicData>
            </a:graphic>
          </wp:inline>
        </w:drawing>
      </w:r>
    </w:p>
    <w:p w14:paraId="424E730A">
      <w:pPr>
        <w:jc w:val="center"/>
        <w:rPr>
          <w:rFonts w:eastAsia="宋体"/>
        </w:rPr>
      </w:pPr>
      <w:r>
        <w:rPr>
          <w:rFonts w:eastAsia="宋体"/>
        </w:rPr>
        <w:drawing>
          <wp:inline distT="0" distB="0" distL="0" distR="0">
            <wp:extent cx="4041775" cy="2212975"/>
            <wp:effectExtent l="0" t="0" r="0" b="0"/>
            <wp:docPr id="57" name="image6.png"/>
            <wp:cNvGraphicFramePr/>
            <a:graphic xmlns:a="http://schemas.openxmlformats.org/drawingml/2006/main">
              <a:graphicData uri="http://schemas.openxmlformats.org/drawingml/2006/picture">
                <pic:pic xmlns:pic="http://schemas.openxmlformats.org/drawingml/2006/picture">
                  <pic:nvPicPr>
                    <pic:cNvPr id="57" name="image6.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4177468" cy="2287539"/>
                    </a:xfrm>
                    <a:prstGeom prst="rect">
                      <a:avLst/>
                    </a:prstGeom>
                  </pic:spPr>
                </pic:pic>
              </a:graphicData>
            </a:graphic>
          </wp:inline>
        </w:drawing>
      </w:r>
      <w:sdt>
        <w:sdtPr>
          <w:rPr>
            <w:rFonts w:eastAsia="宋体"/>
          </w:rPr>
          <w:tag w:val="goog_rdk_93"/>
          <w:id w:val="-311008323"/>
        </w:sdtPr>
        <w:sdtEndPr>
          <w:rPr>
            <w:rFonts w:eastAsia="宋体"/>
          </w:rPr>
        </w:sdtEndPr>
        <w:sdtContent>
          <w:r>
            <w:rPr>
              <w:rFonts w:hint="eastAsia" w:eastAsia="宋体"/>
            </w:rPr>
            <w:t xml:space="preserve">                          </w:t>
          </w:r>
        </w:sdtContent>
      </w:sdt>
    </w:p>
    <w:p w14:paraId="4332BBBE">
      <w:pPr>
        <w:rPr>
          <w:rFonts w:eastAsia="宋体"/>
        </w:rPr>
      </w:pPr>
      <w:sdt>
        <w:sdtPr>
          <w:rPr>
            <w:rFonts w:eastAsia="宋体"/>
          </w:rPr>
          <w:tag w:val="goog_rdk_94"/>
          <w:id w:val="-1440051293"/>
        </w:sdtPr>
        <w:sdtEndPr>
          <w:rPr>
            <w:rFonts w:eastAsia="宋体"/>
          </w:rPr>
        </w:sdtEndPr>
        <w:sdtContent>
          <w:r>
            <w:rPr>
              <w:rFonts w:eastAsia="宋体" w:cs="Gungsuh"/>
            </w:rPr>
            <w:t>图2 2021年185个国家中归因于SSBs摄入的痛风ASIR、ASPR和ASDR（每100,000人）</w:t>
          </w:r>
        </w:sdtContent>
      </w:sdt>
    </w:p>
    <w:p w14:paraId="0C594A1C">
      <w:pPr>
        <w:rPr>
          <w:rFonts w:eastAsia="宋体"/>
        </w:rPr>
      </w:pPr>
      <w:sdt>
        <w:sdtPr>
          <w:rPr>
            <w:rFonts w:eastAsia="宋体"/>
          </w:rPr>
          <w:tag w:val="goog_rdk_95"/>
          <w:id w:val="138118477"/>
        </w:sdtPr>
        <w:sdtEndPr>
          <w:rPr>
            <w:rFonts w:eastAsia="宋体"/>
          </w:rPr>
        </w:sdtEndPr>
        <w:sdtContent>
          <w:r>
            <w:rPr>
              <w:rFonts w:eastAsia="宋体" w:cs="Gungsuh"/>
            </w:rPr>
            <w:t>注：图片由3部分组成，从上至下分别对应ASIR、ASPR、ASDR归因分析的可视化。地图颜色深浅代表各国SSBs归因痛风负担程度的高低，颜色越深表示归因负担越重。灰色区域表示缺乏数据的国家。</w:t>
          </w:r>
        </w:sdtContent>
      </w:sdt>
    </w:p>
    <w:p w14:paraId="2355637C">
      <w:pPr>
        <w:rPr>
          <w:rFonts w:eastAsia="宋体"/>
        </w:rPr>
      </w:pPr>
    </w:p>
    <w:p w14:paraId="0000006A">
      <w:pPr>
        <w:ind w:firstLine="0"/>
        <w:rPr>
          <w:rFonts w:eastAsia="宋体"/>
          <w:b/>
          <w:color w:val="C00000"/>
        </w:rPr>
      </w:pPr>
      <w:sdt>
        <w:sdtPr>
          <w:rPr>
            <w:rFonts w:eastAsia="宋体"/>
          </w:rPr>
          <w:tag w:val="goog_rdk_97"/>
          <w:id w:val="-589296542"/>
        </w:sdtPr>
        <w:sdtEndPr>
          <w:rPr>
            <w:rFonts w:eastAsia="宋体"/>
          </w:rPr>
        </w:sdtEndPr>
        <w:sdtContent>
          <w:r>
            <w:rPr>
              <w:rFonts w:eastAsia="宋体" w:cs="Gungsuh"/>
              <w:b/>
              <w:color w:val="C00000"/>
            </w:rPr>
            <w:t>备注：本小节所有分析数据及可视化图片均见03_ssb_gout_attribute文件</w:t>
          </w:r>
        </w:sdtContent>
      </w:sdt>
      <w:sdt>
        <w:sdtPr>
          <w:rPr>
            <w:rFonts w:eastAsia="宋体"/>
          </w:rPr>
          <w:tag w:val="goog_rdk_96"/>
          <w:id w:val="1534386631"/>
        </w:sdtPr>
        <w:sdtEndPr>
          <w:rPr>
            <w:rFonts w:eastAsia="宋体"/>
          </w:rPr>
        </w:sdtEndPr>
        <w:sdtContent/>
      </w:sdt>
      <w:sdt>
        <w:sdtPr>
          <w:rPr>
            <w:rFonts w:eastAsia="宋体"/>
          </w:rPr>
          <w:tag w:val="goog_rdk_98"/>
          <w:id w:val="-415915511"/>
        </w:sdtPr>
        <w:sdtEndPr>
          <w:rPr>
            <w:rFonts w:eastAsia="宋体"/>
          </w:rPr>
        </w:sdtEndPr>
        <w:sdtContent>
          <w:r>
            <w:rPr>
              <w:rFonts w:eastAsia="宋体" w:cs="Gungsuh"/>
              <w:b/>
              <w:color w:val="C00000"/>
            </w:rPr>
            <w:t>夹</w:t>
          </w:r>
        </w:sdtContent>
      </w:sdt>
    </w:p>
    <w:p w14:paraId="0000006B">
      <w:pPr>
        <w:pStyle w:val="69"/>
        <w:rPr>
          <w:rFonts w:hint="default"/>
        </w:rPr>
      </w:pPr>
      <w:bookmarkStart w:id="13" w:name="_Toc27064"/>
      <w:sdt>
        <w:sdtPr>
          <w:rPr>
            <w:rFonts w:eastAsia="宋体"/>
          </w:rPr>
          <w:tag w:val="goog_rdk_99"/>
          <w:id w:val="1284792656"/>
        </w:sdtPr>
        <w:sdtEndPr>
          <w:rPr>
            <w:rFonts w:eastAsia="微软雅黑"/>
          </w:rPr>
        </w:sdtEndPr>
        <w:sdtContent>
          <w:r>
            <w:t>2.4 基于海拔分布的痛风负担地理异质性分析</w:t>
          </w:r>
          <w:r>
            <w:rPr>
              <w:bCs/>
              <w:vertAlign w:val="superscript"/>
            </w:rPr>
            <w:t>PMID: 39815037</w:t>
          </w:r>
        </w:sdtContent>
      </w:sdt>
      <w:bookmarkEnd w:id="13"/>
    </w:p>
    <w:p w14:paraId="0000006C">
      <w:pPr>
        <w:rPr>
          <w:rFonts w:eastAsia="宋体"/>
        </w:rPr>
      </w:pPr>
      <w:sdt>
        <w:sdtPr>
          <w:rPr>
            <w:rFonts w:eastAsia="宋体"/>
          </w:rPr>
          <w:tag w:val="goog_rdk_100"/>
          <w:id w:val="95094705"/>
        </w:sdtPr>
        <w:sdtEndPr>
          <w:rPr>
            <w:rFonts w:eastAsia="宋体"/>
          </w:rPr>
        </w:sdtEndPr>
        <w:sdtContent>
          <w:r>
            <w:rPr>
              <w:rFonts w:eastAsia="宋体" w:cs="Gungsuh"/>
            </w:rPr>
            <w:t>海拔相关性分析旨在探讨自然地理因素对疾病分布的潜在影响，通过量化海拔高度与疾病负担指标之间的统计关联，识别地理环境因素在疾病流行病学中的作用。</w:t>
          </w:r>
        </w:sdtContent>
      </w:sdt>
    </w:p>
    <w:sdt>
      <w:sdtPr>
        <w:rPr>
          <w:rFonts w:eastAsia="宋体"/>
        </w:rPr>
        <w:tag w:val="goog_rdk_101"/>
        <w:id w:val="240844583"/>
      </w:sdtPr>
      <w:sdtEndPr>
        <w:rPr>
          <w:rFonts w:eastAsia="宋体"/>
        </w:rPr>
      </w:sdtEndPr>
      <w:sdtContent>
        <w:p w14:paraId="0000006D">
          <w:pPr>
            <w:rPr>
              <w:rFonts w:eastAsia="宋体"/>
            </w:rPr>
          </w:pPr>
          <w:r>
            <w:rPr>
              <w:rFonts w:eastAsia="宋体" w:cs="Gungsuh"/>
            </w:rPr>
            <w:t>为了探讨海拔高度对全球痛风疾病负担分布的潜在影响，本研究将全球海拔分布数据引入分析框架。</w:t>
          </w:r>
          <w:r>
            <w:rPr>
              <w:rFonts w:eastAsia="宋体" w:cs="Gungsuh"/>
              <w:b/>
              <w:bCs/>
              <w:color w:val="5B9BD5" w:themeColor="accent1"/>
              <w14:textFill>
                <w14:solidFill>
                  <w14:schemeClr w14:val="accent1"/>
                </w14:solidFill>
              </w14:textFill>
            </w:rPr>
            <w:t>海拔数据来源于Shuttle Radar Topography Mission (SRTM)，采用R包"geodata"</w:t>
          </w:r>
          <w:r>
            <w:rPr>
              <w:rFonts w:hint="eastAsia" w:eastAsia="宋体" w:cs="Gungsuh"/>
              <w:b/>
              <w:bCs/>
              <w:color w:val="5B9BD5" w:themeColor="accent1"/>
              <w14:textFill>
                <w14:solidFill>
                  <w14:schemeClr w14:val="accent1"/>
                </w14:solidFill>
              </w14:textFill>
            </w:rPr>
            <w:t>(</w:t>
          </w:r>
          <w:r>
            <w:rPr>
              <w:rFonts w:hint="eastAsia" w:eastAsia="宋体" w:cs="Gungsuh"/>
              <w:b/>
              <w:bCs/>
              <w:color w:val="5B9BD5" w:themeColor="accent1"/>
              <w:lang w:val="en-US" w:eastAsia="zh-CN"/>
              <w14:textFill>
                <w14:solidFill>
                  <w14:schemeClr w14:val="accent1"/>
                </w14:solidFill>
              </w14:textFill>
            </w:rPr>
            <w:t>v</w:t>
          </w:r>
          <w:r>
            <w:rPr>
              <w:rFonts w:eastAsia="宋体" w:cs="Gungsuh"/>
              <w:b/>
              <w:bCs/>
              <w:color w:val="5B9BD5" w:themeColor="accent1"/>
              <w14:textFill>
                <w14:solidFill>
                  <w14:schemeClr w14:val="accent1"/>
                </w14:solidFill>
              </w14:textFill>
            </w:rPr>
            <w:t xml:space="preserve"> 0.6-2</w:t>
          </w:r>
          <w:r>
            <w:rPr>
              <w:rFonts w:hint="eastAsia" w:eastAsia="宋体" w:cs="Gungsuh"/>
              <w:b/>
              <w:bCs/>
              <w:color w:val="5B9BD5" w:themeColor="accent1"/>
              <w14:textFill>
                <w14:solidFill>
                  <w14:schemeClr w14:val="accent1"/>
                </w14:solidFill>
              </w14:textFill>
            </w:rPr>
            <w:t xml:space="preserve">, </w:t>
          </w:r>
          <w:r>
            <w:rPr>
              <w:rFonts w:eastAsia="宋体" w:cs="Gungsuh"/>
              <w:b/>
              <w:bCs/>
              <w:color w:val="5B9BD5" w:themeColor="accent1"/>
              <w14:textFill>
                <w14:solidFill>
                  <w14:schemeClr w14:val="accent1"/>
                </w14:solidFill>
              </w14:textFill>
            </w:rPr>
            <w:t>Hijmans RJ, Barbosa M, Ghosh A, Mandel A (2024). _geodata: Download Geographic Data_. Rpackage version 0.6-2, &lt;https://CRAN.R-project.org/package=geodata&gt;.</w:t>
          </w:r>
          <w:r>
            <w:rPr>
              <w:rFonts w:hint="eastAsia" w:eastAsia="宋体" w:cs="Gungsuh"/>
              <w:b/>
              <w:bCs/>
              <w:color w:val="5B9BD5" w:themeColor="accent1"/>
              <w14:textFill>
                <w14:solidFill>
                  <w14:schemeClr w14:val="accent1"/>
                </w14:solidFill>
              </w14:textFill>
            </w:rPr>
            <w:t>)</w:t>
          </w:r>
          <w:r>
            <w:rPr>
              <w:rFonts w:eastAsia="宋体" w:cs="Gungsuh"/>
              <w:b/>
              <w:bCs/>
              <w:color w:val="5B9BD5" w:themeColor="accent1"/>
              <w14:textFill>
                <w14:solidFill>
                  <w14:schemeClr w14:val="accent1"/>
                </w14:solidFill>
              </w14:textFill>
            </w:rPr>
            <w:t>下载全球海拔栅格数据，利用R包"rnaturalearth"</w:t>
          </w:r>
          <w:r>
            <w:rPr>
              <w:rFonts w:hint="eastAsia" w:eastAsia="宋体" w:cs="Gungsuh"/>
              <w:b/>
              <w:bCs/>
              <w:color w:val="5B9BD5" w:themeColor="accent1"/>
              <w14:textFill>
                <w14:solidFill>
                  <w14:schemeClr w14:val="accent1"/>
                </w14:solidFill>
              </w14:textFill>
            </w:rPr>
            <w:t>(</w:t>
          </w:r>
          <w:r>
            <w:rPr>
              <w:rFonts w:hint="eastAsia" w:eastAsia="宋体" w:cs="Gungsuh"/>
              <w:b/>
              <w:bCs/>
              <w:color w:val="5B9BD5" w:themeColor="accent1"/>
              <w:lang w:val="en-US" w:eastAsia="zh-CN"/>
              <w14:textFill>
                <w14:solidFill>
                  <w14:schemeClr w14:val="accent1"/>
                </w14:solidFill>
              </w14:textFill>
            </w:rPr>
            <w:t>v</w:t>
          </w:r>
          <w:r>
            <w:rPr>
              <w:rFonts w:hint="eastAsia" w:eastAsia="宋体" w:cs="Gungsuh"/>
              <w:b/>
              <w:bCs/>
              <w:color w:val="5B9BD5" w:themeColor="accent1"/>
              <w14:textFill>
                <w14:solidFill>
                  <w14:schemeClr w14:val="accent1"/>
                </w14:solidFill>
              </w14:textFill>
            </w:rPr>
            <w:t xml:space="preserve"> 1.0.1</w:t>
          </w:r>
          <w:r>
            <w:rPr>
              <w:rFonts w:hint="eastAsia" w:eastAsia="宋体" w:cs="Gungsuh"/>
              <w:b/>
              <w:bCs/>
              <w:color w:val="5B9BD5" w:themeColor="accent1"/>
              <w:lang w:val="en-US" w:eastAsia="zh-CN"/>
              <w14:textFill>
                <w14:solidFill>
                  <w14:schemeClr w14:val="accent1"/>
                </w14:solidFill>
              </w14:textFill>
            </w:rPr>
            <w:t>, Massicotte P, South A (2023). _rnaturalearth: World Map Data from Natural Earth_. Rpackage version 1.0.1, &lt;https://CRAN.R-project.org/package=rnaturalearth&gt;.</w:t>
          </w:r>
          <w:r>
            <w:rPr>
              <w:rFonts w:hint="eastAsia" w:eastAsia="宋体" w:cs="Gungsuh"/>
              <w:b/>
              <w:bCs/>
              <w:color w:val="5B9BD5" w:themeColor="accent1"/>
              <w14:textFill>
                <w14:solidFill>
                  <w14:schemeClr w14:val="accent1"/>
                </w14:solidFill>
              </w14:textFill>
            </w:rPr>
            <w:t>)</w:t>
          </w:r>
          <w:r>
            <w:rPr>
              <w:rFonts w:eastAsia="宋体" w:cs="Gungsuh"/>
              <w:b/>
              <w:bCs/>
              <w:color w:val="5B9BD5" w:themeColor="accent1"/>
              <w14:textFill>
                <w14:solidFill>
                  <w14:schemeClr w14:val="accent1"/>
                </w14:solidFill>
              </w14:textFill>
            </w:rPr>
            <w:t>获取国家边界矢量图，并通过R包"exactextractr"</w:t>
          </w:r>
          <w:r>
            <w:rPr>
              <w:rFonts w:hint="eastAsia" w:eastAsia="宋体" w:cs="Gungsuh"/>
              <w:b/>
              <w:bCs/>
              <w:color w:val="5B9BD5" w:themeColor="accent1"/>
              <w:lang w:val="en-US" w:eastAsia="zh-CN"/>
              <w14:textFill>
                <w14:solidFill>
                  <w14:schemeClr w14:val="accent1"/>
                </w14:solidFill>
              </w14:textFill>
            </w:rPr>
            <w:t>(v 0.10.0, Daniel Baston (2023). _exactextractr: Fast Extraction from Raster Datasets using Polygons_. R package version 0.10.0, &lt;https://CRAN.R-project.org/package=exactextractr&gt;.)</w:t>
          </w:r>
          <w:r>
            <w:rPr>
              <w:rFonts w:eastAsia="宋体" w:cs="Gungsuh"/>
              <w:b/>
              <w:bCs/>
              <w:color w:val="5B9BD5" w:themeColor="accent1"/>
              <w14:textFill>
                <w14:solidFill>
                  <w14:schemeClr w14:val="accent1"/>
                </w14:solidFill>
              </w14:textFill>
            </w:rPr>
            <w:t>精确提取204个国家的平均海拔值，</w:t>
          </w:r>
          <w:r>
            <w:rPr>
              <w:rFonts w:eastAsia="宋体" w:cs="Gungsuh"/>
            </w:rPr>
            <w:t>以国家/地区的人口加权，获得加权后的平均海拔值作为代表性指标。采用Spearman秩相关分析评估海拔与各国痛风ASIR、ASPR和ASDR之间的统计关系，显著性标准设定为</w:t>
          </w:r>
          <w:r>
            <w:rPr>
              <w:rFonts w:eastAsia="宋体" w:cs="Gungsuh"/>
              <w:b/>
              <w:bCs/>
              <w:color w:val="00B050"/>
            </w:rPr>
            <w:t>p &lt; 0.05，</w:t>
          </w:r>
          <w:r>
            <w:rPr>
              <w:rFonts w:eastAsia="宋体" w:cs="Gungsuh"/>
            </w:rPr>
            <w:t>相关强度按</w:t>
          </w:r>
          <w:r>
            <w:rPr>
              <w:rFonts w:eastAsia="宋体" w:cs="Gungsuh"/>
              <w:b/>
              <w:bCs/>
              <w:color w:val="00B050"/>
            </w:rPr>
            <w:t>|correlation coefficient| &gt; 0.3</w:t>
          </w:r>
          <w:r>
            <w:rPr>
              <w:rFonts w:eastAsia="宋体" w:cs="Gungsuh"/>
            </w:rPr>
            <w:t>为中等以上相关。使用R包"ggplot2"</w:t>
          </w:r>
          <w:r>
            <w:rPr>
              <w:rFonts w:hint="eastAsia" w:eastAsia="宋体" w:cs="Gungsuh"/>
              <w:lang w:val="en-US" w:eastAsia="zh-CN"/>
            </w:rPr>
            <w:t>(v 3.5.2, H. Wickham. ggplot2: Elegant Graphics for Data Analysis. Springer-Verlag New York, 2016.)</w:t>
          </w:r>
          <w:r>
            <w:rPr>
              <w:rFonts w:eastAsia="宋体" w:cs="Gungsuh"/>
            </w:rPr>
            <w:t>绘制散点图并添加LOESS趋势线，直观展示海拔与痛风负担指标的关联模式。</w:t>
          </w:r>
        </w:p>
      </w:sdtContent>
    </w:sdt>
    <w:p w14:paraId="0000006E">
      <w:pPr>
        <w:rPr>
          <w:rFonts w:eastAsia="宋体"/>
        </w:rPr>
      </w:pPr>
      <w:sdt>
        <w:sdtPr>
          <w:rPr>
            <w:rFonts w:eastAsia="宋体"/>
          </w:rPr>
          <w:tag w:val="goog_rdk_102"/>
          <w:id w:val="1407387615"/>
        </w:sdtPr>
        <w:sdtEndPr>
          <w:rPr>
            <w:rFonts w:eastAsia="宋体"/>
          </w:rPr>
        </w:sdtEndPr>
        <w:sdtContent>
          <w:r>
            <w:rPr>
              <w:rFonts w:eastAsia="宋体" w:cs="Gungsuh"/>
              <w:b/>
              <w:bCs/>
              <w:color w:val="EE0000"/>
            </w:rPr>
            <w:t>分析结果显示，海拔与痛风ASIR、ASPR和ASDR之间均存在统计学显著的弱负相关，但相关强度较弱(|correlation coefficient| &lt; 0.3)。</w:t>
          </w:r>
        </w:sdtContent>
      </w:sdt>
    </w:p>
    <w:p w14:paraId="0000006F">
      <w:pPr>
        <w:spacing w:before="240" w:after="240"/>
        <w:ind w:firstLine="0"/>
        <w:rPr>
          <w:rFonts w:eastAsia="宋体"/>
        </w:rPr>
      </w:pPr>
      <w:r>
        <w:rPr>
          <w:rFonts w:eastAsia="宋体"/>
        </w:rPr>
        <w:drawing>
          <wp:inline distT="114300" distB="114300" distL="114300" distR="114300">
            <wp:extent cx="5273675" cy="3162300"/>
            <wp:effectExtent l="0" t="0" r="0" b="0"/>
            <wp:docPr id="61" name="image5.png"/>
            <wp:cNvGraphicFramePr/>
            <a:graphic xmlns:a="http://schemas.openxmlformats.org/drawingml/2006/main">
              <a:graphicData uri="http://schemas.openxmlformats.org/drawingml/2006/picture">
                <pic:pic xmlns:pic="http://schemas.openxmlformats.org/drawingml/2006/picture">
                  <pic:nvPicPr>
                    <pic:cNvPr id="61" name="image5.png"/>
                    <pic:cNvPicPr preferRelativeResize="0"/>
                  </pic:nvPicPr>
                  <pic:blipFill>
                    <a:blip r:embed="rId15"/>
                    <a:srcRect/>
                    <a:stretch>
                      <a:fillRect/>
                    </a:stretch>
                  </pic:blipFill>
                  <pic:spPr>
                    <a:xfrm>
                      <a:off x="0" y="0"/>
                      <a:ext cx="5274000" cy="3162300"/>
                    </a:xfrm>
                    <a:prstGeom prst="rect">
                      <a:avLst/>
                    </a:prstGeom>
                  </pic:spPr>
                </pic:pic>
              </a:graphicData>
            </a:graphic>
          </wp:inline>
        </w:drawing>
      </w:r>
      <w:r>
        <w:rPr>
          <w:rFonts w:eastAsia="宋体"/>
        </w:rPr>
        <w:drawing>
          <wp:inline distT="114300" distB="114300" distL="114300" distR="114300">
            <wp:extent cx="5273675" cy="3162300"/>
            <wp:effectExtent l="0" t="0" r="0" b="0"/>
            <wp:docPr id="58" name="image1.png"/>
            <wp:cNvGraphicFramePr/>
            <a:graphic xmlns:a="http://schemas.openxmlformats.org/drawingml/2006/main">
              <a:graphicData uri="http://schemas.openxmlformats.org/drawingml/2006/picture">
                <pic:pic xmlns:pic="http://schemas.openxmlformats.org/drawingml/2006/picture">
                  <pic:nvPicPr>
                    <pic:cNvPr id="58" name="image1.png"/>
                    <pic:cNvPicPr preferRelativeResize="0"/>
                  </pic:nvPicPr>
                  <pic:blipFill>
                    <a:blip r:embed="rId16"/>
                    <a:srcRect/>
                    <a:stretch>
                      <a:fillRect/>
                    </a:stretch>
                  </pic:blipFill>
                  <pic:spPr>
                    <a:xfrm>
                      <a:off x="0" y="0"/>
                      <a:ext cx="5274000" cy="3162300"/>
                    </a:xfrm>
                    <a:prstGeom prst="rect">
                      <a:avLst/>
                    </a:prstGeom>
                  </pic:spPr>
                </pic:pic>
              </a:graphicData>
            </a:graphic>
          </wp:inline>
        </w:drawing>
      </w:r>
    </w:p>
    <w:p w14:paraId="00000070">
      <w:pPr>
        <w:spacing w:before="240" w:after="240"/>
        <w:ind w:firstLine="0"/>
        <w:rPr>
          <w:rFonts w:eastAsia="宋体"/>
        </w:rPr>
      </w:pPr>
      <w:r>
        <w:rPr>
          <w:rFonts w:eastAsia="宋体"/>
        </w:rPr>
        <w:drawing>
          <wp:inline distT="114300" distB="114300" distL="114300" distR="114300">
            <wp:extent cx="5273675" cy="3162300"/>
            <wp:effectExtent l="0" t="0" r="0" b="0"/>
            <wp:docPr id="65" name="image3.png"/>
            <wp:cNvGraphicFramePr/>
            <a:graphic xmlns:a="http://schemas.openxmlformats.org/drawingml/2006/main">
              <a:graphicData uri="http://schemas.openxmlformats.org/drawingml/2006/picture">
                <pic:pic xmlns:pic="http://schemas.openxmlformats.org/drawingml/2006/picture">
                  <pic:nvPicPr>
                    <pic:cNvPr id="65" name="image3.png"/>
                    <pic:cNvPicPr preferRelativeResize="0"/>
                  </pic:nvPicPr>
                  <pic:blipFill>
                    <a:blip r:embed="rId17"/>
                    <a:srcRect/>
                    <a:stretch>
                      <a:fillRect/>
                    </a:stretch>
                  </pic:blipFill>
                  <pic:spPr>
                    <a:xfrm>
                      <a:off x="0" y="0"/>
                      <a:ext cx="5274000" cy="3162300"/>
                    </a:xfrm>
                    <a:prstGeom prst="rect">
                      <a:avLst/>
                    </a:prstGeom>
                  </pic:spPr>
                </pic:pic>
              </a:graphicData>
            </a:graphic>
          </wp:inline>
        </w:drawing>
      </w:r>
    </w:p>
    <w:p w14:paraId="00000071">
      <w:pPr>
        <w:rPr>
          <w:rFonts w:eastAsia="宋体"/>
        </w:rPr>
      </w:pPr>
    </w:p>
    <w:p w14:paraId="00000072">
      <w:pPr>
        <w:ind w:firstLine="0"/>
        <w:jc w:val="center"/>
        <w:rPr>
          <w:rFonts w:eastAsia="宋体"/>
        </w:rPr>
      </w:pPr>
      <w:sdt>
        <w:sdtPr>
          <w:rPr>
            <w:rFonts w:eastAsia="宋体"/>
          </w:rPr>
          <w:tag w:val="goog_rdk_103"/>
          <w:id w:val="1099631596"/>
        </w:sdtPr>
        <w:sdtEndPr>
          <w:rPr>
            <w:rFonts w:eastAsia="宋体"/>
          </w:rPr>
        </w:sdtEndPr>
        <w:sdtContent>
          <w:r>
            <w:rPr>
              <w:rFonts w:eastAsia="宋体" w:cs="Gungsuh"/>
            </w:rPr>
            <w:t>图3 不同海拔地区下的ASIR、ASPR和ASDR</w:t>
          </w:r>
        </w:sdtContent>
      </w:sdt>
    </w:p>
    <w:p w14:paraId="00000073">
      <w:pPr>
        <w:ind w:firstLine="0"/>
        <w:jc w:val="center"/>
        <w:rPr>
          <w:rFonts w:eastAsia="宋体"/>
        </w:rPr>
      </w:pPr>
      <w:sdt>
        <w:sdtPr>
          <w:rPr>
            <w:rFonts w:eastAsia="宋体"/>
          </w:rPr>
          <w:tag w:val="goog_rdk_104"/>
          <w:id w:val="1557221148"/>
        </w:sdtPr>
        <w:sdtEndPr>
          <w:rPr>
            <w:rFonts w:eastAsia="宋体"/>
          </w:rPr>
        </w:sdtEndPr>
        <w:sdtContent>
          <w:r>
            <w:rPr>
              <w:rFonts w:eastAsia="宋体" w:cs="Gungsuh"/>
            </w:rPr>
            <w:t>注：图片由3部分组成，从上至下分别对应ASIR、ASPR、ASDR结果。横坐标为海拔高度（米），纵坐标为痛风负担（每100,000）。每个点代表一个国家，深红色实线为LOESS拟合趋势线，浅红色阴影区域为95%置信区间。</w:t>
          </w:r>
        </w:sdtContent>
      </w:sdt>
    </w:p>
    <w:p w14:paraId="00000074">
      <w:pPr>
        <w:ind w:firstLine="0"/>
        <w:rPr>
          <w:rFonts w:eastAsia="宋体"/>
          <w:b/>
          <w:color w:val="C00000"/>
        </w:rPr>
      </w:pPr>
      <w:sdt>
        <w:sdtPr>
          <w:rPr>
            <w:rFonts w:eastAsia="宋体"/>
          </w:rPr>
          <w:tag w:val="goog_rdk_106"/>
          <w:id w:val="-2003948575"/>
        </w:sdtPr>
        <w:sdtEndPr>
          <w:rPr>
            <w:rFonts w:eastAsia="宋体"/>
          </w:rPr>
        </w:sdtEndPr>
        <w:sdtContent>
          <w:r>
            <w:rPr>
              <w:rFonts w:eastAsia="宋体" w:cs="Gungsuh"/>
              <w:b/>
              <w:color w:val="C00000"/>
            </w:rPr>
            <w:t>备注：本小节所有分析数据及可视化图片均见04_altitude_gout文件</w:t>
          </w:r>
        </w:sdtContent>
      </w:sdt>
      <w:sdt>
        <w:sdtPr>
          <w:rPr>
            <w:rFonts w:eastAsia="宋体"/>
          </w:rPr>
          <w:tag w:val="goog_rdk_105"/>
          <w:id w:val="1729757368"/>
        </w:sdtPr>
        <w:sdtEndPr>
          <w:rPr>
            <w:rFonts w:eastAsia="宋体"/>
          </w:rPr>
        </w:sdtEndPr>
        <w:sdtContent/>
      </w:sdt>
      <w:sdt>
        <w:sdtPr>
          <w:rPr>
            <w:rFonts w:eastAsia="宋体"/>
          </w:rPr>
          <w:tag w:val="goog_rdk_107"/>
          <w:id w:val="319287680"/>
        </w:sdtPr>
        <w:sdtEndPr>
          <w:rPr>
            <w:rFonts w:eastAsia="宋体"/>
          </w:rPr>
        </w:sdtEndPr>
        <w:sdtContent>
          <w:r>
            <w:rPr>
              <w:rFonts w:eastAsia="宋体" w:cs="Gungsuh"/>
              <w:b/>
              <w:color w:val="C00000"/>
            </w:rPr>
            <w:t>夹</w:t>
          </w:r>
        </w:sdtContent>
      </w:sdt>
    </w:p>
    <w:sdt>
      <w:sdtPr>
        <w:tag w:val="goog_rdk_108"/>
        <w:id w:val="1679170038"/>
      </w:sdtPr>
      <w:sdtEndPr>
        <w:rPr>
          <w:rFonts w:eastAsia="宋体"/>
        </w:rPr>
      </w:sdtEndPr>
      <w:sdtContent>
        <w:p w14:paraId="00000075">
          <w:pPr>
            <w:pStyle w:val="69"/>
            <w:rPr>
              <w:rFonts w:hint="default" w:eastAsia="宋体" w:cs="Gungsuh"/>
              <w:sz w:val="32"/>
              <w:lang w:val="en-US"/>
            </w:rPr>
          </w:pPr>
          <w:bookmarkStart w:id="14" w:name="_Toc11303"/>
          <w:r>
            <w:t>2.5 SSBs摄入与海拔交互作用对痛风负担的影响分析</w:t>
          </w:r>
          <w:r>
            <w:rPr>
              <w:bCs/>
              <w:vertAlign w:val="superscript"/>
              <w:lang w:val="en-US"/>
            </w:rPr>
            <w:t>PMID: 37432367</w:t>
          </w:r>
        </w:p>
      </w:sdtContent>
    </w:sdt>
    <w:bookmarkEnd w:id="14"/>
    <w:p w14:paraId="00000076">
      <w:pPr>
        <w:spacing w:before="240" w:after="240"/>
        <w:ind w:firstLine="480" w:firstLineChars="200"/>
        <w:rPr>
          <w:rFonts w:eastAsia="宋体"/>
        </w:rPr>
      </w:pPr>
      <w:sdt>
        <w:sdtPr>
          <w:rPr>
            <w:rFonts w:eastAsia="宋体"/>
          </w:rPr>
          <w:tag w:val="goog_rdk_109"/>
          <w:id w:val="686771392"/>
        </w:sdtPr>
        <w:sdtEndPr>
          <w:rPr>
            <w:rFonts w:eastAsia="宋体"/>
          </w:rPr>
        </w:sdtEndPr>
        <w:sdtContent>
          <w:r>
            <w:rPr>
              <w:rFonts w:eastAsia="宋体" w:cs="Gungsuh"/>
            </w:rPr>
            <w:t xml:space="preserve">交互作用分析旨在探讨两个或多个变量联合作用对结局变量的影响，通过识别变量间的协同或拮抗效应，揭示复杂的多因素作用机制，为理解疾病的多元病因学提供科学依据。 </w:t>
          </w:r>
        </w:sdtContent>
      </w:sdt>
    </w:p>
    <w:p w14:paraId="00000077">
      <w:pPr>
        <w:spacing w:before="240" w:after="240"/>
        <w:ind w:firstLine="480" w:firstLineChars="200"/>
        <w:rPr>
          <w:rFonts w:eastAsia="宋体"/>
        </w:rPr>
      </w:pPr>
      <w:sdt>
        <w:sdtPr>
          <w:rPr>
            <w:rFonts w:eastAsia="宋体"/>
          </w:rPr>
          <w:tag w:val="goog_rdk_110"/>
          <w:id w:val="1428743920"/>
        </w:sdtPr>
        <w:sdtEndPr>
          <w:rPr>
            <w:rFonts w:eastAsia="宋体"/>
          </w:rPr>
        </w:sdtEndPr>
        <w:sdtContent>
          <w:r>
            <w:rPr>
              <w:rFonts w:eastAsia="宋体" w:cs="Gungsuh"/>
            </w:rPr>
            <w:t>为了进一步探究自然地理因素与饮食风险因素的协同作用是否加剧痛风负担，本研究引入SSBs摄入与海拔之间的交互项进行分析。</w:t>
          </w:r>
          <w:r>
            <w:rPr>
              <w:rFonts w:eastAsia="宋体" w:cs="Gungsuh"/>
              <w:b/>
              <w:bCs/>
              <w:color w:val="5B9BD5" w:themeColor="accent1"/>
              <w14:textFill>
                <w14:solidFill>
                  <w14:schemeClr w14:val="accent1"/>
                </w14:solidFill>
              </w14:textFill>
            </w:rPr>
            <w:t>基于GBD、GDD和海拔数据</w:t>
          </w:r>
          <w:r>
            <w:rPr>
              <w:rFonts w:eastAsia="宋体" w:cs="Gungsuh"/>
            </w:rPr>
            <w:t>，构建国家人口学分层数据集，使用R包"stats"</w:t>
          </w:r>
          <w:r>
            <w:rPr>
              <w:rFonts w:hint="eastAsia" w:eastAsia="宋体" w:cs="Gungsuh"/>
              <w:lang w:val="en-US" w:eastAsia="zh-CN"/>
            </w:rPr>
            <w:t>(v 1.4.1, R Core Team (2024). _R: A Language and Environment for Statistical Computing_. R   Foundation for Statistical Computing, Vienna, Austria. &lt;https://www.R-project.org/&gt;.)</w:t>
          </w:r>
          <w:r>
            <w:rPr>
              <w:rFonts w:eastAsia="宋体" w:cs="Gungsuh"/>
            </w:rPr>
            <w:t>对SSB摄入量(g/d)与平均海拔(m)进行标准化处理（Z-score），采用lm()函数构建包含主效应和交互项的多元线性回归模型，以痛风ASIR、ASPR和ASDR为因变量，控制变量包括SDI、居住地类型、性别、年龄和教育水平。使用quantile()函数将SSBs摄入量按三分位法分为低(T1)、中(T2)、高(T3)三组，并使用R包"ggplot2"</w:t>
          </w:r>
          <w:r>
            <w:rPr>
              <w:rFonts w:hint="eastAsia" w:eastAsia="宋体" w:cs="Gungsuh"/>
              <w:lang w:val="en-US" w:eastAsia="zh-CN"/>
            </w:rPr>
            <w:t>(v 3.5.2, H. Wickham. ggplot2: Elegant Graphics for Data Analysis. Springer-Verlag New York, 2016.)</w:t>
          </w:r>
          <w:r>
            <w:rPr>
              <w:rFonts w:eastAsia="宋体" w:cs="Gungsuh"/>
            </w:rPr>
            <w:t xml:space="preserve">绘制分层散点图，通过facet_wrap()函数展示不同SSBs摄入水平下海拔与痛风负担的关系模式。 </w:t>
          </w:r>
        </w:sdtContent>
      </w:sdt>
    </w:p>
    <w:p w14:paraId="00000078">
      <w:pPr>
        <w:spacing w:before="240" w:after="240"/>
        <w:ind w:firstLine="480" w:firstLineChars="200"/>
        <w:rPr>
          <w:rFonts w:eastAsia="宋体" w:cs="Gungsuh"/>
          <w:b/>
          <w:bCs/>
          <w:color w:val="EE0000"/>
        </w:rPr>
      </w:pPr>
      <w:sdt>
        <w:sdtPr>
          <w:rPr>
            <w:rFonts w:eastAsia="宋体"/>
          </w:rPr>
          <w:tag w:val="goog_rdk_111"/>
          <w:id w:val="1701978214"/>
        </w:sdtPr>
        <w:sdtEndPr>
          <w:rPr>
            <w:rFonts w:eastAsia="宋体" w:cs="Gungsuh"/>
            <w:b/>
            <w:bCs/>
            <w:color w:val="EE0000"/>
          </w:rPr>
        </w:sdtEndPr>
        <w:sdtContent>
          <w:r>
            <w:rPr>
              <w:rFonts w:eastAsia="宋体" w:cs="Gungsuh"/>
              <w:b/>
              <w:bCs/>
              <w:color w:val="EE0000"/>
            </w:rPr>
            <w:t>分析结果显示，SSBs摄入与海拔在所有痛风负担指标上均存在统计学高度显著的交互作用（均p &lt; 0.001）。具体而言，ASIR模型中交互项系数为1.07，ASPR模型中交互项系数为8.63，ASDR模型中交互项系数为0.26。分层分析显示，在不同SSBs摄入水平下，海拔与痛风负担的关联模式存在差异。从图表可见，中SSBs摄入水平(T2)下，痛风负担随海拔升高的下降趋势最为明显，而高（T3）、低摄入水平(T1)下海拔的影响均相对较</w:t>
          </w:r>
          <w:r>
            <w:rPr>
              <w:rFonts w:hint="eastAsia" w:eastAsia="宋体" w:cs="Gungsuh"/>
              <w:b/>
              <w:bCs/>
              <w:color w:val="EE0000"/>
            </w:rPr>
            <w:t>小（图4）</w:t>
          </w:r>
        </w:sdtContent>
      </w:sdt>
      <w:sdt>
        <w:sdtPr>
          <w:rPr>
            <w:rFonts w:eastAsia="宋体" w:cs="Gungsuh"/>
            <w:b/>
            <w:bCs/>
            <w:color w:val="EE0000"/>
          </w:rPr>
          <w:tag w:val="goog_rdk_112"/>
          <w:id w:val="-194862470"/>
          <w:showingPlcHdr/>
        </w:sdtPr>
        <w:sdtEndPr>
          <w:rPr>
            <w:rFonts w:eastAsia="宋体" w:cs="Gungsuh"/>
            <w:b/>
            <w:bCs/>
            <w:color w:val="EE0000"/>
          </w:rPr>
        </w:sdtEndPr>
        <w:sdtContent>
          <w:r>
            <w:rPr>
              <w:rFonts w:eastAsia="宋体" w:cs="Gungsuh"/>
              <w:b/>
              <w:bCs/>
              <w:color w:val="EE0000"/>
            </w:rPr>
            <w:t xml:space="preserve">     </w:t>
          </w:r>
        </w:sdtContent>
      </w:sdt>
    </w:p>
    <w:p w14:paraId="00000079">
      <w:pPr>
        <w:spacing w:before="240" w:after="240"/>
        <w:ind w:firstLine="0"/>
        <w:rPr>
          <w:rFonts w:eastAsia="宋体"/>
        </w:rPr>
      </w:pPr>
    </w:p>
    <w:p w14:paraId="0000007A">
      <w:pPr>
        <w:spacing w:before="240" w:after="240"/>
        <w:ind w:firstLine="0"/>
        <w:rPr>
          <w:rFonts w:eastAsia="宋体"/>
        </w:rPr>
      </w:pPr>
      <w:r>
        <w:rPr>
          <w:rFonts w:eastAsia="宋体"/>
        </w:rPr>
        <w:drawing>
          <wp:inline distT="114300" distB="114300" distL="114300" distR="114300">
            <wp:extent cx="5273675" cy="2641600"/>
            <wp:effectExtent l="0" t="0" r="0" b="0"/>
            <wp:docPr id="55" name="image13.png"/>
            <wp:cNvGraphicFramePr/>
            <a:graphic xmlns:a="http://schemas.openxmlformats.org/drawingml/2006/main">
              <a:graphicData uri="http://schemas.openxmlformats.org/drawingml/2006/picture">
                <pic:pic xmlns:pic="http://schemas.openxmlformats.org/drawingml/2006/picture">
                  <pic:nvPicPr>
                    <pic:cNvPr id="55" name="image13.png"/>
                    <pic:cNvPicPr preferRelativeResize="0"/>
                  </pic:nvPicPr>
                  <pic:blipFill>
                    <a:blip r:embed="rId18"/>
                    <a:srcRect/>
                    <a:stretch>
                      <a:fillRect/>
                    </a:stretch>
                  </pic:blipFill>
                  <pic:spPr>
                    <a:xfrm>
                      <a:off x="0" y="0"/>
                      <a:ext cx="5274000" cy="2641600"/>
                    </a:xfrm>
                    <a:prstGeom prst="rect">
                      <a:avLst/>
                    </a:prstGeom>
                  </pic:spPr>
                </pic:pic>
              </a:graphicData>
            </a:graphic>
          </wp:inline>
        </w:drawing>
      </w:r>
      <w:r>
        <w:rPr>
          <w:rFonts w:eastAsia="宋体"/>
        </w:rPr>
        <w:drawing>
          <wp:inline distT="114300" distB="114300" distL="114300" distR="114300">
            <wp:extent cx="5273675" cy="2641600"/>
            <wp:effectExtent l="0" t="0" r="0" b="0"/>
            <wp:docPr id="62" name="image11.png"/>
            <wp:cNvGraphicFramePr/>
            <a:graphic xmlns:a="http://schemas.openxmlformats.org/drawingml/2006/main">
              <a:graphicData uri="http://schemas.openxmlformats.org/drawingml/2006/picture">
                <pic:pic xmlns:pic="http://schemas.openxmlformats.org/drawingml/2006/picture">
                  <pic:nvPicPr>
                    <pic:cNvPr id="62" name="image11.png"/>
                    <pic:cNvPicPr preferRelativeResize="0"/>
                  </pic:nvPicPr>
                  <pic:blipFill>
                    <a:blip r:embed="rId19"/>
                    <a:srcRect/>
                    <a:stretch>
                      <a:fillRect/>
                    </a:stretch>
                  </pic:blipFill>
                  <pic:spPr>
                    <a:xfrm>
                      <a:off x="0" y="0"/>
                      <a:ext cx="5274000" cy="2641600"/>
                    </a:xfrm>
                    <a:prstGeom prst="rect">
                      <a:avLst/>
                    </a:prstGeom>
                  </pic:spPr>
                </pic:pic>
              </a:graphicData>
            </a:graphic>
          </wp:inline>
        </w:drawing>
      </w:r>
      <w:r>
        <w:rPr>
          <w:rFonts w:eastAsia="宋体"/>
        </w:rPr>
        <w:drawing>
          <wp:inline distT="114300" distB="114300" distL="114300" distR="114300">
            <wp:extent cx="5273675" cy="2641600"/>
            <wp:effectExtent l="0" t="0" r="0" b="0"/>
            <wp:docPr id="51" name="image16.png"/>
            <wp:cNvGraphicFramePr/>
            <a:graphic xmlns:a="http://schemas.openxmlformats.org/drawingml/2006/main">
              <a:graphicData uri="http://schemas.openxmlformats.org/drawingml/2006/picture">
                <pic:pic xmlns:pic="http://schemas.openxmlformats.org/drawingml/2006/picture">
                  <pic:nvPicPr>
                    <pic:cNvPr id="51" name="image16.png"/>
                    <pic:cNvPicPr preferRelativeResize="0"/>
                  </pic:nvPicPr>
                  <pic:blipFill>
                    <a:blip r:embed="rId20"/>
                    <a:srcRect/>
                    <a:stretch>
                      <a:fillRect/>
                    </a:stretch>
                  </pic:blipFill>
                  <pic:spPr>
                    <a:xfrm>
                      <a:off x="0" y="0"/>
                      <a:ext cx="5274000" cy="2641600"/>
                    </a:xfrm>
                    <a:prstGeom prst="rect">
                      <a:avLst/>
                    </a:prstGeom>
                  </pic:spPr>
                </pic:pic>
              </a:graphicData>
            </a:graphic>
          </wp:inline>
        </w:drawing>
      </w:r>
    </w:p>
    <w:p w14:paraId="0000007B">
      <w:pPr>
        <w:spacing w:before="240" w:after="240"/>
        <w:ind w:firstLine="0"/>
        <w:jc w:val="center"/>
        <w:rPr>
          <w:rFonts w:eastAsia="宋体"/>
        </w:rPr>
      </w:pPr>
      <w:sdt>
        <w:sdtPr>
          <w:rPr>
            <w:rFonts w:eastAsia="宋体"/>
          </w:rPr>
          <w:tag w:val="goog_rdk_113"/>
          <w:id w:val="-1890828561"/>
        </w:sdtPr>
        <w:sdtEndPr>
          <w:rPr>
            <w:rFonts w:eastAsia="宋体"/>
          </w:rPr>
        </w:sdtEndPr>
        <w:sdtContent>
          <w:r>
            <w:rPr>
              <w:rFonts w:eastAsia="宋体" w:cs="Gungsuh"/>
            </w:rPr>
            <w:t>图4 SSBs摄入与海拔交互作用对痛风ASIR、ASPR和ASDR的影响</w:t>
          </w:r>
        </w:sdtContent>
      </w:sdt>
    </w:p>
    <w:p w14:paraId="0000007C">
      <w:pPr>
        <w:spacing w:before="240" w:after="240"/>
        <w:ind w:firstLine="0"/>
        <w:jc w:val="center"/>
        <w:rPr>
          <w:rFonts w:eastAsia="宋体"/>
          <w:b/>
          <w:sz w:val="32"/>
          <w:szCs w:val="32"/>
        </w:rPr>
      </w:pPr>
      <w:sdt>
        <w:sdtPr>
          <w:rPr>
            <w:rFonts w:eastAsia="宋体"/>
          </w:rPr>
          <w:tag w:val="goog_rdk_114"/>
          <w:id w:val="-1835545955"/>
        </w:sdtPr>
        <w:sdtEndPr>
          <w:rPr>
            <w:rFonts w:eastAsia="宋体"/>
          </w:rPr>
        </w:sdtEndPr>
        <w:sdtContent>
          <w:r>
            <w:rPr>
              <w:rFonts w:eastAsia="宋体" w:cs="Gungsuh"/>
            </w:rPr>
            <w:t>注：图片由3部分组成，从上至下分别对应ASIR、ASPR、ASDR结果。横坐标为海拔高度（米），纵坐标为痛风负担（每100,000人）。图表按SSBs摄入水平分为三组：T1（低摄入）、T2（中摄入）、T3（高摄入）。每个点代表一个国家，红色实线为LOESS拟合趋势线，灰色阴影区域为95%置信区间。</w:t>
          </w:r>
        </w:sdtContent>
      </w:sdt>
    </w:p>
    <w:p w14:paraId="00000080">
      <w:pPr>
        <w:ind w:firstLine="0"/>
        <w:rPr>
          <w:rFonts w:eastAsia="宋体"/>
          <w:b/>
          <w:color w:val="C00000"/>
        </w:rPr>
      </w:pPr>
      <w:sdt>
        <w:sdtPr>
          <w:rPr>
            <w:rFonts w:eastAsia="宋体"/>
          </w:rPr>
          <w:tag w:val="goog_rdk_116"/>
          <w:id w:val="824274832"/>
        </w:sdtPr>
        <w:sdtEndPr>
          <w:rPr>
            <w:rFonts w:eastAsia="宋体"/>
          </w:rPr>
        </w:sdtEndPr>
        <w:sdtContent>
          <w:r>
            <w:rPr>
              <w:rFonts w:eastAsia="宋体" w:cs="Gungsuh"/>
              <w:b/>
              <w:color w:val="C00000"/>
            </w:rPr>
            <w:t>备注：本小节所有分析数据及可视化图片均见05_interaction文件</w:t>
          </w:r>
        </w:sdtContent>
      </w:sdt>
      <w:sdt>
        <w:sdtPr>
          <w:rPr>
            <w:rFonts w:eastAsia="宋体"/>
          </w:rPr>
          <w:tag w:val="goog_rdk_115"/>
          <w:id w:val="-1082993350"/>
        </w:sdtPr>
        <w:sdtEndPr>
          <w:rPr>
            <w:rFonts w:eastAsia="宋体"/>
          </w:rPr>
        </w:sdtEndPr>
        <w:sdtContent/>
      </w:sdt>
      <w:sdt>
        <w:sdtPr>
          <w:rPr>
            <w:rFonts w:eastAsia="宋体"/>
          </w:rPr>
          <w:tag w:val="goog_rdk_117"/>
          <w:id w:val="1696548240"/>
        </w:sdtPr>
        <w:sdtEndPr>
          <w:rPr>
            <w:rFonts w:eastAsia="宋体"/>
          </w:rPr>
        </w:sdtEndPr>
        <w:sdtContent>
          <w:r>
            <w:rPr>
              <w:rFonts w:eastAsia="宋体" w:cs="Gungsuh"/>
              <w:b/>
              <w:color w:val="C00000"/>
            </w:rPr>
            <w:t>夹</w:t>
          </w:r>
        </w:sdtContent>
      </w:sdt>
    </w:p>
    <w:p w14:paraId="00000081">
      <w:pPr>
        <w:pStyle w:val="69"/>
        <w:rPr>
          <w:rFonts w:hint="default" w:eastAsia="宋体"/>
          <w:sz w:val="32"/>
        </w:rPr>
      </w:pPr>
      <w:bookmarkStart w:id="15" w:name="_Toc28480"/>
      <w:sdt>
        <w:sdtPr>
          <w:tag w:val="goog_rdk_118"/>
          <w:id w:val="-1235404015"/>
        </w:sdtPr>
        <w:sdtEndPr>
          <w:rPr>
            <w:rFonts w:eastAsia="宋体"/>
          </w:rPr>
        </w:sdtEndPr>
        <w:sdtContent>
          <w:r>
            <w:t>2.6 按主要社会人口因素划分归因于SSB的摄入的痛风发病率负担情况的异质性分析</w:t>
          </w:r>
          <w:r>
            <w:rPr>
              <w:bCs/>
              <w:vertAlign w:val="superscript"/>
            </w:rPr>
            <w:t>PMID: 39762424</w:t>
          </w:r>
        </w:sdtContent>
      </w:sdt>
      <w:bookmarkEnd w:id="15"/>
    </w:p>
    <w:p w14:paraId="00000082">
      <w:pPr>
        <w:spacing w:before="240" w:after="240"/>
        <w:ind w:firstLine="480" w:firstLineChars="200"/>
        <w:rPr>
          <w:rFonts w:eastAsia="宋体"/>
        </w:rPr>
      </w:pPr>
      <w:sdt>
        <w:sdtPr>
          <w:rPr>
            <w:rFonts w:eastAsia="宋体"/>
          </w:rPr>
          <w:tag w:val="goog_rdk_119"/>
          <w:id w:val="-1171498161"/>
        </w:sdtPr>
        <w:sdtEndPr>
          <w:rPr>
            <w:rFonts w:eastAsia="宋体"/>
          </w:rPr>
        </w:sdtEndPr>
        <w:sdtContent>
          <w:r>
            <w:rPr>
              <w:rFonts w:eastAsia="宋体" w:cs="Gungsuh"/>
            </w:rPr>
            <w:t>异质性分析旨在识别不同人群亚组间疾病负担分布的差异，通过量化特定风险因素在各社会人口学特征群体中的归因效应，揭示健康不平等的分布模式</w:t>
          </w:r>
        </w:sdtContent>
      </w:sdt>
      <w:sdt>
        <w:sdtPr>
          <w:rPr>
            <w:rFonts w:eastAsia="宋体"/>
          </w:rPr>
          <w:tag w:val="goog_rdk_120"/>
          <w:id w:val="-479160852"/>
        </w:sdtPr>
        <w:sdtEndPr>
          <w:rPr>
            <w:rFonts w:eastAsia="宋体"/>
          </w:rPr>
        </w:sdtEndPr>
        <w:sdtContent>
          <w:r>
            <w:rPr>
              <w:rFonts w:eastAsia="宋体" w:cs="Gungsuh"/>
            </w:rPr>
            <w:t>，为制定精准化的公共卫生干预策略提供科学依据。</w:t>
          </w:r>
        </w:sdtContent>
      </w:sdt>
    </w:p>
    <w:p w14:paraId="00000083">
      <w:pPr>
        <w:spacing w:before="240" w:after="240"/>
        <w:ind w:firstLine="480" w:firstLineChars="200"/>
        <w:rPr>
          <w:rFonts w:eastAsia="宋体"/>
        </w:rPr>
      </w:pPr>
      <w:sdt>
        <w:sdtPr>
          <w:rPr>
            <w:rFonts w:eastAsia="宋体"/>
          </w:rPr>
          <w:tag w:val="goog_rdk_121"/>
          <w:id w:val="1393175643"/>
        </w:sdtPr>
        <w:sdtEndPr>
          <w:rPr>
            <w:rFonts w:eastAsia="宋体"/>
          </w:rPr>
        </w:sdtEndPr>
        <w:sdtContent>
          <w:r>
            <w:rPr>
              <w:rFonts w:eastAsia="宋体" w:cs="Gungsuh"/>
            </w:rPr>
            <w:t>为了探究SSBs摄入对不同社会人口学群体痛风发病率负担的异质性影响，本研究基于分析点2构建的贝叶斯分层模型进行全球人群分层分析。调用该贝叶斯模型，根据性别，年龄，教育程度以及居住地区因素分层创建预测数据框。通过1000次后验预测采样生成全球人口学分层的SSBs暴露分布。为了应对特定社会人口学群体，比如高年龄组人群中高暴露水平比例过低导致PAF的计算被严重低估的问题，采用渐进式RR设定方案（0-25g/d: RR=1.0; 25-50g/d: RR=1.2; 50-100g/d: RR=1.4; 100-150g/d: RR=1.6; 150-200g/d: RR=1.8; ≥200g/d: RR=合并meta分析结果）以优化PAF计算的稳定性。按主要社会人口学特征进行分层：性别（男性、女性）、年龄（20-24至≥95岁，除≥95岁群体以外，每5岁为1组）、教育程度（0-6年/低、6-12年/中、≥12年/高）和居住地类型（城市、农村）。结合</w:t>
          </w:r>
          <w:r>
            <w:rPr>
              <w:rFonts w:eastAsia="宋体" w:cs="Gungsuh"/>
              <w:b/>
              <w:bCs/>
              <w:color w:val="5B9BD5" w:themeColor="accent1"/>
              <w14:textFill>
                <w14:solidFill>
                  <w14:schemeClr w14:val="accent1"/>
                </w14:solidFill>
              </w14:textFill>
            </w:rPr>
            <w:t>GBD 2021数据库中</w:t>
          </w:r>
          <w:r>
            <w:rPr>
              <w:rFonts w:hint="eastAsia" w:eastAsia="宋体" w:cs="Gungsuh"/>
              <w:b/>
              <w:bCs/>
              <w:color w:val="5B9BD5" w:themeColor="accent1"/>
              <w:lang w:val="en-US" w:eastAsia="zh-CN"/>
              <w14:textFill>
                <w14:solidFill>
                  <w14:schemeClr w14:val="accent1"/>
                </w14:solidFill>
              </w14:textFill>
            </w:rPr>
            <w:t>2021年</w:t>
          </w:r>
          <w:r>
            <w:rPr>
              <w:rFonts w:eastAsia="宋体" w:cs="Gungsuh"/>
              <w:b/>
              <w:bCs/>
              <w:color w:val="5B9BD5" w:themeColor="accent1"/>
              <w14:textFill>
                <w14:solidFill>
                  <w14:schemeClr w14:val="accent1"/>
                </w14:solidFill>
              </w14:textFill>
            </w:rPr>
            <w:t>相应人群的发病率数据</w:t>
          </w:r>
          <w:r>
            <w:rPr>
              <w:rFonts w:eastAsia="宋体" w:cs="Gungsuh"/>
            </w:rPr>
            <w:t>，计算各亚组的PAF及其95%不确定性区间，进而估算每10万人的归因发病病例数。使用R包"ggplot2"</w:t>
          </w:r>
          <w:r>
            <w:rPr>
              <w:rFonts w:hint="eastAsia" w:eastAsia="宋体" w:cs="Gungsuh"/>
              <w:lang w:val="en-US" w:eastAsia="zh-CN"/>
            </w:rPr>
            <w:t>(v 3.5.2, H. Wickham. ggplot2: Elegant Graphics for Data Analysis. Springer-Verlag New York, 2016.)</w:t>
          </w:r>
          <w:r>
            <w:rPr>
              <w:rFonts w:eastAsia="宋体" w:cs="Gungsuh"/>
            </w:rPr>
            <w:t>绘制分层柱状图进行可视化。</w:t>
          </w:r>
        </w:sdtContent>
      </w:sdt>
    </w:p>
    <w:p w14:paraId="00000084">
      <w:pPr>
        <w:spacing w:before="240" w:after="240"/>
        <w:ind w:firstLine="480" w:firstLineChars="200"/>
        <w:rPr>
          <w:rFonts w:eastAsia="宋体" w:cs="Gungsuh"/>
          <w:b/>
          <w:bCs/>
          <w:color w:val="EE0000"/>
        </w:rPr>
      </w:pPr>
      <w:sdt>
        <w:sdtPr>
          <w:rPr>
            <w:rFonts w:eastAsia="宋体"/>
          </w:rPr>
          <w:tag w:val="goog_rdk_122"/>
          <w:id w:val="1973246497"/>
        </w:sdtPr>
        <w:sdtEndPr>
          <w:rPr>
            <w:rFonts w:eastAsia="宋体" w:cs="Gungsuh"/>
            <w:b/>
            <w:bCs/>
            <w:color w:val="EE0000"/>
          </w:rPr>
        </w:sdtEndPr>
        <w:sdtContent>
          <w:r>
            <w:rPr>
              <w:rFonts w:eastAsia="宋体" w:cs="Gungsuh"/>
              <w:b/>
              <w:bCs/>
              <w:color w:val="EE0000"/>
            </w:rPr>
            <w:t>分析结果显示，归因于SSBs摄入的痛风发病率负担情况在不同社会人口学群体间存在显著异质性。从</w:t>
          </w:r>
        </w:sdtContent>
      </w:sdt>
      <w:sdt>
        <w:sdtPr>
          <w:rPr>
            <w:rFonts w:eastAsia="宋体" w:cs="Gungsuh"/>
            <w:b/>
            <w:bCs/>
            <w:color w:val="EE0000"/>
          </w:rPr>
          <w:tag w:val="goog_rdk_123"/>
          <w:id w:val="-184665290"/>
        </w:sdtPr>
        <w:sdtEndPr>
          <w:rPr>
            <w:rFonts w:eastAsia="宋体" w:cs="Gungsuh"/>
            <w:b/>
            <w:bCs/>
            <w:color w:val="EE0000"/>
          </w:rPr>
        </w:sdtEndPr>
        <w:sdtContent>
          <w:r>
            <w:rPr>
              <w:rFonts w:eastAsia="宋体" w:cs="Gungsuh"/>
              <w:b/>
              <w:bCs/>
              <w:color w:val="EE0000"/>
            </w:rPr>
            <w:t>归因比例(PAF)来看，男性、受教育程度较高人群、城市居民以及年轻群体中归因于SSBs摄入的负担比例更高。从归因发病病例数</w:t>
          </w:r>
        </w:sdtContent>
      </w:sdt>
      <w:sdt>
        <w:sdtPr>
          <w:rPr>
            <w:rFonts w:eastAsia="宋体" w:cs="Gungsuh"/>
            <w:b/>
            <w:bCs/>
            <w:color w:val="EE0000"/>
          </w:rPr>
          <w:tag w:val="goog_rdk_124"/>
          <w:id w:val="-1888892173"/>
        </w:sdtPr>
        <w:sdtEndPr>
          <w:rPr>
            <w:rFonts w:eastAsia="宋体" w:cs="Gungsuh"/>
            <w:b/>
            <w:bCs/>
            <w:color w:val="EE0000"/>
          </w:rPr>
        </w:sdtEndPr>
        <w:sdtContent>
          <w:r>
            <w:rPr>
              <w:rFonts w:eastAsia="宋体" w:cs="Gungsuh"/>
              <w:b/>
              <w:bCs/>
              <w:color w:val="EE0000"/>
            </w:rPr>
            <w:t>（每100,000人）来看，男性、受教育程度较高人群、城市居民以及40-84岁年龄段的中老年人群中归因病例数显著更多，</w:t>
          </w:r>
        </w:sdtContent>
      </w:sdt>
      <w:sdt>
        <w:sdtPr>
          <w:rPr>
            <w:rFonts w:eastAsia="宋体" w:cs="Gungsuh"/>
            <w:b/>
            <w:bCs/>
            <w:color w:val="EE0000"/>
          </w:rPr>
          <w:tag w:val="goog_rdk_125"/>
          <w:id w:val="1521135430"/>
        </w:sdtPr>
        <w:sdtEndPr>
          <w:rPr>
            <w:rFonts w:eastAsia="宋体" w:cs="Gungsuh"/>
            <w:b/>
            <w:bCs/>
            <w:color w:val="EE0000"/>
          </w:rPr>
        </w:sdtEndPr>
        <w:sdtContent>
          <w:r>
            <w:rPr>
              <w:rFonts w:eastAsia="宋体" w:cs="Gungsuh"/>
              <w:b/>
              <w:bCs/>
              <w:color w:val="EE0000"/>
            </w:rPr>
            <w:t>这主要反映了不同年龄组痛风基线发病率的差异。</w:t>
          </w:r>
        </w:sdtContent>
      </w:sdt>
    </w:p>
    <w:p w14:paraId="00000085">
      <w:pPr>
        <w:spacing w:before="240" w:after="240"/>
        <w:ind w:firstLine="480" w:firstLineChars="200"/>
        <w:rPr>
          <w:rFonts w:eastAsia="宋体"/>
        </w:rPr>
      </w:pPr>
    </w:p>
    <w:p w14:paraId="00000086">
      <w:pPr>
        <w:spacing w:before="240" w:after="240"/>
        <w:ind w:firstLine="0"/>
        <w:rPr>
          <w:rFonts w:eastAsia="宋体"/>
        </w:rPr>
      </w:pPr>
      <w:r>
        <w:rPr>
          <w:rFonts w:eastAsia="宋体"/>
        </w:rPr>
        <w:drawing>
          <wp:inline distT="114300" distB="114300" distL="114300" distR="114300">
            <wp:extent cx="5273675" cy="4394200"/>
            <wp:effectExtent l="0" t="0" r="0" b="0"/>
            <wp:docPr id="56" name="image15.png"/>
            <wp:cNvGraphicFramePr/>
            <a:graphic xmlns:a="http://schemas.openxmlformats.org/drawingml/2006/main">
              <a:graphicData uri="http://schemas.openxmlformats.org/drawingml/2006/picture">
                <pic:pic xmlns:pic="http://schemas.openxmlformats.org/drawingml/2006/picture">
                  <pic:nvPicPr>
                    <pic:cNvPr id="56" name="image15.png"/>
                    <pic:cNvPicPr preferRelativeResize="0"/>
                  </pic:nvPicPr>
                  <pic:blipFill>
                    <a:blip r:embed="rId21"/>
                    <a:srcRect/>
                    <a:stretch>
                      <a:fillRect/>
                    </a:stretch>
                  </pic:blipFill>
                  <pic:spPr>
                    <a:xfrm>
                      <a:off x="0" y="0"/>
                      <a:ext cx="5274000" cy="4394200"/>
                    </a:xfrm>
                    <a:prstGeom prst="rect">
                      <a:avLst/>
                    </a:prstGeom>
                  </pic:spPr>
                </pic:pic>
              </a:graphicData>
            </a:graphic>
          </wp:inline>
        </w:drawing>
      </w:r>
    </w:p>
    <w:p w14:paraId="00000087">
      <w:pPr>
        <w:spacing w:before="240" w:after="240"/>
        <w:ind w:firstLine="0"/>
        <w:jc w:val="center"/>
        <w:rPr>
          <w:rFonts w:eastAsia="宋体"/>
        </w:rPr>
      </w:pPr>
      <w:sdt>
        <w:sdtPr>
          <w:rPr>
            <w:rFonts w:eastAsia="宋体"/>
          </w:rPr>
          <w:tag w:val="goog_rdk_126"/>
          <w:id w:val="-1681604196"/>
        </w:sdtPr>
        <w:sdtEndPr>
          <w:rPr>
            <w:rFonts w:eastAsia="宋体"/>
          </w:rPr>
        </w:sdtEndPr>
        <w:sdtContent>
          <w:r>
            <w:rPr>
              <w:rFonts w:eastAsia="宋体" w:cs="Gungsuh"/>
            </w:rPr>
            <w:t>图5 2021年全球主要社会人口学因素归因于SSBs的痛风发病率</w:t>
          </w:r>
        </w:sdtContent>
      </w:sdt>
    </w:p>
    <w:sdt>
      <w:sdtPr>
        <w:rPr>
          <w:rFonts w:eastAsia="宋体"/>
        </w:rPr>
        <w:tag w:val="goog_rdk_127"/>
        <w:id w:val="-1825523904"/>
      </w:sdtPr>
      <w:sdtEndPr>
        <w:rPr>
          <w:rFonts w:eastAsia="宋体"/>
        </w:rPr>
      </w:sdtEndPr>
      <w:sdtContent>
        <w:p w14:paraId="0D7EE535">
          <w:pPr>
            <w:spacing w:before="240" w:after="240"/>
            <w:ind w:firstLine="0"/>
            <w:jc w:val="center"/>
            <w:rPr>
              <w:rFonts w:eastAsia="宋体" w:cs="Gungsuh"/>
            </w:rPr>
          </w:pPr>
          <w:r>
            <w:rPr>
              <w:rFonts w:eastAsia="宋体" w:cs="Gungsuh"/>
            </w:rPr>
            <w:t>注：横坐标为归因于SSBs摄入的痛风发病比例（%），纵坐标为不同社会人口学特征分组。误差线表示95%不确定性区间。图表按性别、教育程度、居住地区和年龄类别进行分层展示。</w:t>
          </w:r>
        </w:p>
        <w:p w14:paraId="00000088">
          <w:pPr>
            <w:spacing w:before="240" w:after="240"/>
            <w:ind w:firstLine="0"/>
            <w:rPr>
              <w:rFonts w:eastAsia="宋体"/>
            </w:rPr>
          </w:pPr>
          <w:r>
            <w:rPr>
              <w:rFonts w:eastAsia="宋体"/>
            </w:rPr>
            <w:drawing>
              <wp:inline distT="114300" distB="114300" distL="114300" distR="114300">
                <wp:extent cx="5273675" cy="4394200"/>
                <wp:effectExtent l="0" t="0" r="0" b="0"/>
                <wp:docPr id="54" name="image17.png"/>
                <wp:cNvGraphicFramePr/>
                <a:graphic xmlns:a="http://schemas.openxmlformats.org/drawingml/2006/main">
                  <a:graphicData uri="http://schemas.openxmlformats.org/drawingml/2006/picture">
                    <pic:pic xmlns:pic="http://schemas.openxmlformats.org/drawingml/2006/picture">
                      <pic:nvPicPr>
                        <pic:cNvPr id="54" name="image17.png"/>
                        <pic:cNvPicPr preferRelativeResize="0"/>
                      </pic:nvPicPr>
                      <pic:blipFill>
                        <a:blip r:embed="rId22"/>
                        <a:srcRect/>
                        <a:stretch>
                          <a:fillRect/>
                        </a:stretch>
                      </pic:blipFill>
                      <pic:spPr>
                        <a:xfrm>
                          <a:off x="0" y="0"/>
                          <a:ext cx="5274000" cy="4394200"/>
                        </a:xfrm>
                        <a:prstGeom prst="rect">
                          <a:avLst/>
                        </a:prstGeom>
                      </pic:spPr>
                    </pic:pic>
                  </a:graphicData>
                </a:graphic>
              </wp:inline>
            </w:drawing>
          </w:r>
        </w:p>
      </w:sdtContent>
    </w:sdt>
    <w:p w14:paraId="00000089">
      <w:pPr>
        <w:spacing w:before="240" w:after="240"/>
        <w:ind w:firstLine="0"/>
        <w:jc w:val="center"/>
        <w:rPr>
          <w:rFonts w:eastAsia="宋体"/>
        </w:rPr>
      </w:pPr>
      <w:sdt>
        <w:sdtPr>
          <w:rPr>
            <w:rFonts w:eastAsia="宋体"/>
          </w:rPr>
          <w:tag w:val="goog_rdk_128"/>
          <w:id w:val="577390384"/>
        </w:sdtPr>
        <w:sdtEndPr>
          <w:rPr>
            <w:rFonts w:eastAsia="宋体"/>
          </w:rPr>
        </w:sdtEndPr>
        <w:sdtContent>
          <w:r>
            <w:rPr>
              <w:rFonts w:eastAsia="宋体" w:cs="Gungsuh"/>
            </w:rPr>
            <w:t>图6 2021年全球主要社会人口学因素归因于SSBs的痛风发病病例（每100,000人）</w:t>
          </w:r>
        </w:sdtContent>
      </w:sdt>
    </w:p>
    <w:p w14:paraId="0000008A">
      <w:pPr>
        <w:spacing w:before="240" w:after="240"/>
        <w:ind w:firstLine="0"/>
        <w:jc w:val="center"/>
        <w:rPr>
          <w:rFonts w:eastAsia="宋体"/>
        </w:rPr>
      </w:pPr>
      <w:sdt>
        <w:sdtPr>
          <w:rPr>
            <w:rFonts w:eastAsia="宋体"/>
          </w:rPr>
          <w:tag w:val="goog_rdk_129"/>
          <w:id w:val="284124143"/>
        </w:sdtPr>
        <w:sdtEndPr>
          <w:rPr>
            <w:rFonts w:eastAsia="宋体"/>
          </w:rPr>
        </w:sdtEndPr>
        <w:sdtContent>
          <w:r>
            <w:rPr>
              <w:rFonts w:eastAsia="宋体" w:cs="Gungsuh"/>
            </w:rPr>
            <w:t>注：横坐标为归因于SSBs摄入的痛风发病病例数（每100,000人），纵坐标为不同社会人口学特征分组。误差线表示95%不确定性区间。图表按性别、教育程度、居住地区和年龄类别进行分层展示。</w:t>
          </w:r>
        </w:sdtContent>
      </w:sdt>
    </w:p>
    <w:p w14:paraId="0000008D">
      <w:pPr>
        <w:ind w:firstLine="0"/>
        <w:rPr>
          <w:rFonts w:eastAsia="宋体"/>
          <w:b/>
          <w:color w:val="C00000"/>
        </w:rPr>
      </w:pPr>
      <w:sdt>
        <w:sdtPr>
          <w:rPr>
            <w:rFonts w:eastAsia="宋体"/>
          </w:rPr>
          <w:tag w:val="goog_rdk_131"/>
          <w:id w:val="-1155425291"/>
        </w:sdtPr>
        <w:sdtEndPr>
          <w:rPr>
            <w:rFonts w:eastAsia="宋体"/>
          </w:rPr>
        </w:sdtEndPr>
        <w:sdtContent>
          <w:r>
            <w:rPr>
              <w:rFonts w:eastAsia="宋体" w:cs="Gungsuh"/>
              <w:b/>
              <w:color w:val="C00000"/>
            </w:rPr>
            <w:t>备注：本小节所有分析数据及可视化图片均见06_ksf_ssb文件</w:t>
          </w:r>
        </w:sdtContent>
      </w:sdt>
      <w:sdt>
        <w:sdtPr>
          <w:rPr>
            <w:rFonts w:eastAsia="宋体"/>
          </w:rPr>
          <w:tag w:val="goog_rdk_130"/>
          <w:id w:val="-1201926811"/>
        </w:sdtPr>
        <w:sdtEndPr>
          <w:rPr>
            <w:rFonts w:eastAsia="宋体"/>
          </w:rPr>
        </w:sdtEndPr>
        <w:sdtContent/>
      </w:sdt>
      <w:sdt>
        <w:sdtPr>
          <w:rPr>
            <w:rFonts w:eastAsia="宋体"/>
          </w:rPr>
          <w:tag w:val="goog_rdk_132"/>
          <w:id w:val="1283750151"/>
        </w:sdtPr>
        <w:sdtEndPr>
          <w:rPr>
            <w:rFonts w:eastAsia="宋体"/>
          </w:rPr>
        </w:sdtEndPr>
        <w:sdtContent>
          <w:r>
            <w:rPr>
              <w:rFonts w:eastAsia="宋体" w:cs="Gungsuh"/>
              <w:b/>
              <w:color w:val="C00000"/>
            </w:rPr>
            <w:t>夹</w:t>
          </w:r>
        </w:sdtContent>
      </w:sdt>
    </w:p>
    <w:p w14:paraId="0000008E">
      <w:pPr>
        <w:pStyle w:val="69"/>
        <w:spacing w:before="200" w:line="327" w:lineRule="auto"/>
        <w:rPr>
          <w:rFonts w:hint="default" w:eastAsia="宋体"/>
          <w:sz w:val="32"/>
        </w:rPr>
      </w:pPr>
      <w:bookmarkStart w:id="16" w:name="_Toc11892"/>
      <w:sdt>
        <w:sdtPr>
          <w:tag w:val="goog_rdk_133"/>
          <w:id w:val="-1364005491"/>
        </w:sdtPr>
        <w:sdtEndPr>
          <w:rPr>
            <w:rFonts w:eastAsia="宋体"/>
          </w:rPr>
        </w:sdtEndPr>
        <w:sdtContent>
          <w:r>
            <w:t>2.7 SSBs对痛风影响的时间趋势分析</w:t>
          </w:r>
          <w:r>
            <w:rPr>
              <w:bCs/>
              <w:vertAlign w:val="superscript"/>
            </w:rPr>
            <w:t>PMID: 39104758</w:t>
          </w:r>
        </w:sdtContent>
      </w:sdt>
      <w:bookmarkEnd w:id="16"/>
    </w:p>
    <w:p w14:paraId="0000008F">
      <w:pPr>
        <w:spacing w:before="240" w:after="240"/>
        <w:ind w:firstLine="480" w:firstLineChars="200"/>
        <w:rPr>
          <w:rFonts w:eastAsia="宋体"/>
        </w:rPr>
      </w:pPr>
      <w:sdt>
        <w:sdtPr>
          <w:rPr>
            <w:rFonts w:eastAsia="宋体"/>
          </w:rPr>
          <w:tag w:val="goog_rdk_134"/>
          <w:id w:val="1859270356"/>
        </w:sdtPr>
        <w:sdtEndPr>
          <w:rPr>
            <w:rFonts w:eastAsia="宋体"/>
          </w:rPr>
        </w:sdtEndPr>
        <w:sdtContent>
          <w:r>
            <w:rPr>
              <w:rFonts w:eastAsia="宋体" w:cs="Gungsuh"/>
            </w:rPr>
            <w:t>时间趋势变化分析旨在量化特定风险因素所致疾病负担在不同时间点之间的演变规律，通过对比分析揭示疾病负担的动态变化特征，为评估公共卫生干预措施效果和预测未来疾病负担趋势提供重要依据。</w:t>
          </w:r>
        </w:sdtContent>
      </w:sdt>
    </w:p>
    <w:p w14:paraId="00000090">
      <w:pPr>
        <w:spacing w:before="240" w:after="240"/>
        <w:ind w:firstLine="480" w:firstLineChars="200"/>
        <w:rPr>
          <w:rFonts w:eastAsia="宋体"/>
        </w:rPr>
      </w:pPr>
      <w:sdt>
        <w:sdtPr>
          <w:rPr>
            <w:rFonts w:eastAsia="宋体"/>
          </w:rPr>
          <w:tag w:val="goog_rdk_135"/>
          <w:id w:val="667704937"/>
        </w:sdtPr>
        <w:sdtEndPr>
          <w:rPr>
            <w:rFonts w:eastAsia="宋体"/>
          </w:rPr>
        </w:sdtEndPr>
        <w:sdtContent>
          <w:r>
            <w:rPr>
              <w:rFonts w:eastAsia="宋体" w:cs="Gungsuh"/>
            </w:rPr>
            <w:t>为了评估SSBs摄入对痛风疾病负担的时间变化趋势，本研究</w:t>
          </w:r>
          <w:r>
            <w:rPr>
              <w:rFonts w:eastAsia="宋体" w:cs="Gungsuh"/>
              <w:b/>
              <w:bCs/>
              <w:color w:val="5B9BD5" w:themeColor="accent1"/>
              <w14:textFill>
                <w14:solidFill>
                  <w14:schemeClr w14:val="accent1"/>
                </w14:solidFill>
              </w14:textFill>
            </w:rPr>
            <w:t>基于1990年和2018年全球185个国家SSBs摄入数据</w:t>
          </w:r>
          <w:r>
            <w:rPr>
              <w:rFonts w:eastAsia="宋体" w:cs="Gungsuh"/>
            </w:rPr>
            <w:t>构建的2个贝叶斯分层模型，构建方式与分析点2所述一致。对两个时间点的全球人群进行SSBs暴露分布建模和PAF估算。利用构建的两个时间点对应的贝叶斯模型，通过1000次后验预测采样生成1990年和2021年的全球人群SSBs暴露分布。采用相同的RR设定方案（0-200g/d: RR=1.0; ≥200g/d: RR=meta分析结果）和PAF计算方法，确保时间比较的一致性和可比性。结合GBD 2021数据库中1990年和2021年全球痛风ASIR、ASPR和ASDR数据，分别计算两个时间点的归因负担指标。通过计算2021年相对于1990年各指标的相对变化率，量化31年间SSBs相关痛风负担的时间变化趋势。使用R包"ggplot2"</w:t>
          </w:r>
          <w:r>
            <w:rPr>
              <w:rFonts w:hint="eastAsia" w:eastAsia="宋体" w:cs="Gungsuh"/>
              <w:lang w:val="en-US" w:eastAsia="zh-CN"/>
            </w:rPr>
            <w:t>(v 3.5.2, H. Wickham. ggplot2: Elegant Graphics for Data Analysis. Springer-Verlag New York, 2016.)</w:t>
          </w:r>
          <w:r>
            <w:rPr>
              <w:rFonts w:eastAsia="宋体" w:cs="Gungsuh"/>
            </w:rPr>
            <w:t>绘制变化率条形图进行可视化展示。</w:t>
          </w:r>
        </w:sdtContent>
      </w:sdt>
    </w:p>
    <w:sdt>
      <w:sdtPr>
        <w:rPr>
          <w:rFonts w:eastAsia="宋体"/>
        </w:rPr>
        <w:tag w:val="goog_rdk_136"/>
        <w:id w:val="-226130082"/>
      </w:sdtPr>
      <w:sdtEndPr>
        <w:rPr>
          <w:rFonts w:eastAsia="宋体"/>
        </w:rPr>
      </w:sdtEndPr>
      <w:sdtContent>
        <w:p w14:paraId="2A92CE7E">
          <w:pPr>
            <w:spacing w:before="240" w:after="240"/>
            <w:ind w:firstLine="480" w:firstLineChars="200"/>
            <w:rPr>
              <w:rFonts w:eastAsia="宋体" w:cs="Gungsuh"/>
              <w:b/>
              <w:bCs/>
              <w:color w:val="EE0000"/>
            </w:rPr>
          </w:pPr>
          <w:r>
            <w:rPr>
              <w:rFonts w:eastAsia="宋体" w:cs="Gungsuh"/>
              <w:b/>
              <w:bCs/>
              <w:color w:val="EE0000"/>
            </w:rPr>
            <w:t>分析结果显示，1990-2021年期间，归因于SSBs摄入的痛风疾病负担呈现显著上升趋势。ASIR、ASPR和ASDR的归因负担均出现不同程度的增长，分别为197.0%， 218.5%和214.4%。</w:t>
          </w:r>
        </w:p>
        <w:p w14:paraId="00000091">
          <w:pPr>
            <w:spacing w:before="240" w:after="240"/>
            <w:ind w:firstLine="0"/>
            <w:rPr>
              <w:rFonts w:eastAsia="宋体"/>
              <w:color w:val="FF0000"/>
            </w:rPr>
          </w:pPr>
          <w:r>
            <w:rPr>
              <w:rFonts w:eastAsia="宋体"/>
            </w:rPr>
            <w:drawing>
              <wp:inline distT="114300" distB="114300" distL="114300" distR="114300">
                <wp:extent cx="5273675" cy="4216400"/>
                <wp:effectExtent l="0" t="0" r="0" b="0"/>
                <wp:docPr id="59" name="image8.png"/>
                <wp:cNvGraphicFramePr/>
                <a:graphic xmlns:a="http://schemas.openxmlformats.org/drawingml/2006/main">
                  <a:graphicData uri="http://schemas.openxmlformats.org/drawingml/2006/picture">
                    <pic:pic xmlns:pic="http://schemas.openxmlformats.org/drawingml/2006/picture">
                      <pic:nvPicPr>
                        <pic:cNvPr id="59" name="image8.png"/>
                        <pic:cNvPicPr preferRelativeResize="0"/>
                      </pic:nvPicPr>
                      <pic:blipFill>
                        <a:blip r:embed="rId23"/>
                        <a:srcRect/>
                        <a:stretch>
                          <a:fillRect/>
                        </a:stretch>
                      </pic:blipFill>
                      <pic:spPr>
                        <a:xfrm>
                          <a:off x="0" y="0"/>
                          <a:ext cx="5274000" cy="4216400"/>
                        </a:xfrm>
                        <a:prstGeom prst="rect">
                          <a:avLst/>
                        </a:prstGeom>
                      </pic:spPr>
                    </pic:pic>
                  </a:graphicData>
                </a:graphic>
              </wp:inline>
            </w:drawing>
          </w:r>
        </w:p>
      </w:sdtContent>
    </w:sdt>
    <w:p w14:paraId="00000093">
      <w:pPr>
        <w:spacing w:before="240" w:after="240"/>
        <w:ind w:firstLine="0"/>
        <w:jc w:val="center"/>
        <w:rPr>
          <w:rFonts w:eastAsia="宋体"/>
        </w:rPr>
      </w:pPr>
      <w:sdt>
        <w:sdtPr>
          <w:rPr>
            <w:rFonts w:eastAsia="宋体"/>
          </w:rPr>
          <w:tag w:val="goog_rdk_137"/>
          <w:id w:val="-65567350"/>
        </w:sdtPr>
        <w:sdtEndPr>
          <w:rPr>
            <w:rFonts w:eastAsia="宋体"/>
          </w:rPr>
        </w:sdtEndPr>
        <w:sdtContent>
          <w:r>
            <w:rPr>
              <w:rFonts w:eastAsia="宋体" w:cs="Gungsuh"/>
            </w:rPr>
            <w:t>图7 1990年至2021年的全球SSBs摄入痛风归因负担变化百分比</w:t>
          </w:r>
        </w:sdtContent>
      </w:sdt>
    </w:p>
    <w:p w14:paraId="00000094">
      <w:pPr>
        <w:spacing w:before="240" w:after="240" w:line="240" w:lineRule="auto"/>
        <w:ind w:firstLine="0"/>
        <w:jc w:val="center"/>
        <w:rPr>
          <w:rFonts w:eastAsia="宋体"/>
          <w:b/>
          <w:sz w:val="32"/>
          <w:szCs w:val="32"/>
        </w:rPr>
      </w:pPr>
      <w:sdt>
        <w:sdtPr>
          <w:rPr>
            <w:rFonts w:eastAsia="宋体"/>
          </w:rPr>
          <w:tag w:val="goog_rdk_138"/>
          <w:id w:val="38256258"/>
        </w:sdtPr>
        <w:sdtEndPr>
          <w:rPr>
            <w:rFonts w:eastAsia="宋体"/>
          </w:rPr>
        </w:sdtEndPr>
        <w:sdtContent>
          <w:r>
            <w:rPr>
              <w:rFonts w:eastAsia="宋体" w:cs="Gungsuh"/>
            </w:rPr>
            <w:t>注：横坐标为痛风负担指标，纵坐标为1990-2021年的SSBs归因负担百分比变化。柱状图红色表示变化趋势为增加。</w:t>
          </w:r>
        </w:sdtContent>
      </w:sdt>
    </w:p>
    <w:p w14:paraId="00000097">
      <w:pPr>
        <w:ind w:firstLine="0"/>
        <w:rPr>
          <w:rFonts w:eastAsia="宋体"/>
          <w:b/>
          <w:color w:val="C00000"/>
        </w:rPr>
      </w:pPr>
      <w:sdt>
        <w:sdtPr>
          <w:rPr>
            <w:rFonts w:eastAsia="宋体"/>
          </w:rPr>
          <w:tag w:val="goog_rdk_140"/>
          <w:id w:val="-1455906015"/>
        </w:sdtPr>
        <w:sdtEndPr>
          <w:rPr>
            <w:rFonts w:eastAsia="宋体"/>
          </w:rPr>
        </w:sdtEndPr>
        <w:sdtContent>
          <w:r>
            <w:rPr>
              <w:rFonts w:eastAsia="宋体" w:cs="Gungsuh"/>
              <w:b/>
              <w:color w:val="C00000"/>
            </w:rPr>
            <w:t>备注：本小节所有分析数据及可视化图片均见07_change文件</w:t>
          </w:r>
        </w:sdtContent>
      </w:sdt>
      <w:sdt>
        <w:sdtPr>
          <w:rPr>
            <w:rFonts w:eastAsia="宋体"/>
          </w:rPr>
          <w:tag w:val="goog_rdk_139"/>
          <w:id w:val="1590135141"/>
        </w:sdtPr>
        <w:sdtEndPr>
          <w:rPr>
            <w:rFonts w:eastAsia="宋体"/>
          </w:rPr>
        </w:sdtEndPr>
        <w:sdtContent/>
      </w:sdt>
      <w:sdt>
        <w:sdtPr>
          <w:rPr>
            <w:rFonts w:eastAsia="宋体"/>
          </w:rPr>
          <w:tag w:val="goog_rdk_141"/>
          <w:id w:val="1885130915"/>
        </w:sdtPr>
        <w:sdtEndPr>
          <w:rPr>
            <w:rFonts w:eastAsia="宋体"/>
          </w:rPr>
        </w:sdtEndPr>
        <w:sdtContent>
          <w:r>
            <w:rPr>
              <w:rFonts w:eastAsia="宋体" w:cs="Gungsuh"/>
              <w:b/>
              <w:color w:val="C00000"/>
            </w:rPr>
            <w:t>夹</w:t>
          </w:r>
        </w:sdtContent>
      </w:sdt>
    </w:p>
    <w:p w14:paraId="00000098">
      <w:pPr>
        <w:pStyle w:val="69"/>
        <w:spacing w:before="200" w:line="327" w:lineRule="auto"/>
        <w:rPr>
          <w:rFonts w:hint="default" w:eastAsia="宋体"/>
          <w:sz w:val="32"/>
        </w:rPr>
      </w:pPr>
      <w:bookmarkStart w:id="17" w:name="_Toc8273"/>
      <w:sdt>
        <w:sdtPr>
          <w:tag w:val="goog_rdk_142"/>
          <w:id w:val="782542534"/>
        </w:sdtPr>
        <w:sdtEndPr>
          <w:rPr>
            <w:rFonts w:eastAsia="宋体"/>
          </w:rPr>
        </w:sdtEndPr>
        <w:sdtContent>
          <w:r>
            <w:t>2.8 2050年痛风负担的趋势预测</w:t>
          </w:r>
          <w:r>
            <w:rPr>
              <w:bCs/>
              <w:vertAlign w:val="superscript"/>
            </w:rPr>
            <w:t>PMID: 35436885</w:t>
          </w:r>
        </w:sdtContent>
      </w:sdt>
      <w:bookmarkEnd w:id="17"/>
    </w:p>
    <w:p w14:paraId="00000099">
      <w:pPr>
        <w:spacing w:before="240" w:after="240" w:line="326" w:lineRule="auto"/>
        <w:ind w:firstLine="480" w:firstLineChars="200"/>
        <w:rPr>
          <w:rFonts w:eastAsia="宋体"/>
        </w:rPr>
      </w:pPr>
      <w:sdt>
        <w:sdtPr>
          <w:rPr>
            <w:rFonts w:eastAsia="宋体"/>
          </w:rPr>
          <w:tag w:val="goog_rdk_143"/>
          <w:id w:val="-2045674170"/>
        </w:sdtPr>
        <w:sdtEndPr>
          <w:rPr>
            <w:rFonts w:eastAsia="宋体"/>
          </w:rPr>
        </w:sdtEndPr>
        <w:sdtContent>
          <w:r>
            <w:rPr>
              <w:rFonts w:eastAsia="宋体" w:cs="Gungsuh"/>
            </w:rPr>
            <w:t>时间序列预测分析旨在基于历史疾病负担数据识别长期变化模式和趋势特征，通过构建数学预测模型对未来疾病负担进行科学预测，为制定前瞻性的公共卫生规划和资源配置策略提供量化依据。</w:t>
          </w:r>
        </w:sdtContent>
      </w:sdt>
    </w:p>
    <w:p w14:paraId="0000009A">
      <w:pPr>
        <w:spacing w:before="240" w:after="240" w:line="326" w:lineRule="auto"/>
        <w:ind w:firstLine="480" w:firstLineChars="200"/>
        <w:rPr>
          <w:rFonts w:eastAsia="宋体"/>
        </w:rPr>
      </w:pPr>
      <w:sdt>
        <w:sdtPr>
          <w:rPr>
            <w:rFonts w:eastAsia="宋体"/>
          </w:rPr>
          <w:tag w:val="goog_rdk_144"/>
          <w:id w:val="-707646911"/>
        </w:sdtPr>
        <w:sdtEndPr>
          <w:rPr>
            <w:rFonts w:eastAsia="宋体"/>
          </w:rPr>
        </w:sdtEndPr>
        <w:sdtContent>
          <w:r>
            <w:rPr>
              <w:rFonts w:eastAsia="宋体" w:cs="Gungsuh"/>
            </w:rPr>
            <w:t>为预测未来痛风疾病负担的变化趋势，本研究基于</w:t>
          </w:r>
          <w:r>
            <w:rPr>
              <w:rFonts w:eastAsia="宋体" w:cs="Gungsuh"/>
              <w:b/>
              <w:bCs/>
              <w:color w:val="5B9BD5" w:themeColor="accent1"/>
              <w14:textFill>
                <w14:solidFill>
                  <w14:schemeClr w14:val="accent1"/>
                </w14:solidFill>
              </w14:textFill>
            </w:rPr>
            <w:t>GBD 2021数据库1990-2021年全球痛风负担的历史数据</w:t>
          </w:r>
          <w:r>
            <w:rPr>
              <w:rFonts w:eastAsia="宋体" w:cs="Gungsuh"/>
            </w:rPr>
            <w:t>，采用R包"forecast"</w:t>
          </w:r>
          <w:r>
            <w:rPr>
              <w:rFonts w:hint="eastAsia" w:eastAsia="宋体" w:cs="Gungsuh"/>
              <w:lang w:val="en-US" w:eastAsia="zh-CN"/>
            </w:rPr>
            <w:t>(v 8.23.0, Hyndman R, Athanasopoulos G, Bergmeir C, Caceres G, Chhay L, O'Hara-Wild M, Petropoulos   F, Razbash S, Wang E, Yasmeen F (2024). _forecast: Forecasting functions for time series and linear models_. R package version 8.23.0, &lt;https://pkg.robjhyndman.com/forecast/&gt;.)</w:t>
          </w:r>
          <w:r>
            <w:rPr>
              <w:rFonts w:eastAsia="宋体" w:cs="Gungsuh"/>
            </w:rPr>
            <w:t>和"tseries"</w:t>
          </w:r>
          <w:r>
            <w:rPr>
              <w:rFonts w:hint="eastAsia" w:eastAsia="宋体" w:cs="Gungsuh"/>
              <w:lang w:val="en-US" w:eastAsia="zh-CN"/>
            </w:rPr>
            <w:t>(* 0.10-58, Trapletti A, Hornik K (2024). _tseries: Time Series Analysis and Computational Finance_.   R package version 0.10-58, &lt;https://CRAN.R-project.org/package=tseries&gt;.)</w:t>
          </w:r>
          <w:r>
            <w:rPr>
              <w:rFonts w:eastAsia="宋体" w:cs="Gungsuh"/>
            </w:rPr>
            <w:t>构建自回归积分滑动平均模型(ARIMA)进行时间序列预测。首先提取全球ASIR、ASPR和ASDR。为处理2020-2021年可能由COVID-19等因素导致的数据异常，采用分段回归(segmented regression)方法识别结构性断点，并基于断点前的趋势对近年数据进行调整。使用auto.arima()函数自动选择最优ARIMA模型参数，对调整后的时间序列数据进行建模。基于拟合的ARIMA模型预测2022-2050年各指标的变化趋势，并计算95%和80%置信区间。使用R包"ggplot2"</w:t>
          </w:r>
          <w:r>
            <w:rPr>
              <w:rFonts w:hint="eastAsia" w:eastAsia="宋体" w:cs="Gungsuh"/>
              <w:lang w:val="en-US" w:eastAsia="zh-CN"/>
            </w:rPr>
            <w:t>(* 3.5.2, H. Wickham. ggplot2: Elegant Graphics for Data Analysis. Springer-Verlag New York, 2016.)</w:t>
          </w:r>
          <w:r>
            <w:rPr>
              <w:rFonts w:eastAsia="宋体" w:cs="Gungsuh"/>
            </w:rPr>
            <w:t>绘制包含历史观测值、模型拟合线和预测趋势的时间序列图进行可视化展示。</w:t>
          </w:r>
        </w:sdtContent>
      </w:sdt>
    </w:p>
    <w:p w14:paraId="0000009B">
      <w:pPr>
        <w:spacing w:before="240" w:after="240" w:line="326" w:lineRule="auto"/>
        <w:ind w:firstLine="480" w:firstLineChars="200"/>
        <w:rPr>
          <w:rFonts w:eastAsia="宋体"/>
          <w:b/>
          <w:bCs/>
          <w:color w:val="EE0000"/>
        </w:rPr>
      </w:pPr>
      <w:sdt>
        <w:sdtPr>
          <w:rPr>
            <w:rFonts w:eastAsia="宋体"/>
          </w:rPr>
          <w:tag w:val="goog_rdk_145"/>
          <w:id w:val="-1658190311"/>
        </w:sdtPr>
        <w:sdtEndPr>
          <w:rPr>
            <w:rFonts w:eastAsia="宋体"/>
            <w:b/>
            <w:bCs/>
            <w:color w:val="EE0000"/>
          </w:rPr>
        </w:sdtEndPr>
        <w:sdtContent>
          <w:r>
            <w:rPr>
              <w:rFonts w:eastAsia="宋体" w:cs="Gungsuh"/>
              <w:b/>
              <w:bCs/>
              <w:color w:val="EE0000"/>
            </w:rPr>
            <w:t>分析结果显示，基于1990-2021年历史数据的ARIMA模型成功拟合了痛风疾病负担的长期变化趋势。预测结果表明，2022-2050年期间全球痛风的年龄标准化发病率、患病率和伤残调整生命年率将呈现</w:t>
          </w:r>
          <w:r>
            <w:rPr>
              <w:rFonts w:hint="eastAsia" w:eastAsia="宋体" w:cs="Gungsuh"/>
              <w:b/>
              <w:bCs/>
              <w:color w:val="EE0000"/>
              <w:lang w:val="en-US"/>
            </w:rPr>
            <w:t>上升的</w:t>
          </w:r>
          <w:r>
            <w:rPr>
              <w:rFonts w:eastAsia="宋体" w:cs="Gungsuh"/>
              <w:b/>
              <w:bCs/>
              <w:color w:val="EE0000"/>
            </w:rPr>
            <w:t>变化态势。</w:t>
          </w:r>
        </w:sdtContent>
      </w:sdt>
    </w:p>
    <w:p w14:paraId="0000009C">
      <w:pPr>
        <w:spacing w:before="240" w:after="240" w:line="327" w:lineRule="auto"/>
        <w:ind w:firstLine="0"/>
        <w:rPr>
          <w:rFonts w:eastAsia="宋体"/>
        </w:rPr>
      </w:pPr>
    </w:p>
    <w:p w14:paraId="0000009E">
      <w:pPr>
        <w:spacing w:before="240" w:after="240" w:line="327" w:lineRule="auto"/>
        <w:ind w:firstLine="0"/>
        <w:rPr>
          <w:rFonts w:eastAsia="宋体"/>
        </w:rPr>
      </w:pPr>
    </w:p>
    <w:p w14:paraId="0000009F">
      <w:pPr>
        <w:spacing w:before="240" w:after="240" w:line="327" w:lineRule="auto"/>
        <w:ind w:firstLine="0"/>
        <w:rPr>
          <w:rFonts w:eastAsia="宋体"/>
        </w:rPr>
      </w:pPr>
    </w:p>
    <w:p w14:paraId="000000A0">
      <w:pPr>
        <w:spacing w:line="327" w:lineRule="auto"/>
        <w:ind w:firstLine="0"/>
        <w:rPr>
          <w:rFonts w:eastAsia="宋体"/>
          <w:color w:val="3D3D3A"/>
        </w:rPr>
      </w:pPr>
      <w:r>
        <w:rPr>
          <w:rFonts w:eastAsia="宋体" w:cs="Arial"/>
        </w:rPr>
        <w:drawing>
          <wp:inline distT="114300" distB="114300" distL="114300" distR="114300">
            <wp:extent cx="5273675" cy="3162300"/>
            <wp:effectExtent l="0" t="0" r="0" b="0"/>
            <wp:docPr id="53" name="image9.png"/>
            <wp:cNvGraphicFramePr/>
            <a:graphic xmlns:a="http://schemas.openxmlformats.org/drawingml/2006/main">
              <a:graphicData uri="http://schemas.openxmlformats.org/drawingml/2006/picture">
                <pic:pic xmlns:pic="http://schemas.openxmlformats.org/drawingml/2006/picture">
                  <pic:nvPicPr>
                    <pic:cNvPr id="53" name="image9.png"/>
                    <pic:cNvPicPr preferRelativeResize="0"/>
                  </pic:nvPicPr>
                  <pic:blipFill>
                    <a:blip r:embed="rId24"/>
                    <a:srcRect/>
                    <a:stretch>
                      <a:fillRect/>
                    </a:stretch>
                  </pic:blipFill>
                  <pic:spPr>
                    <a:xfrm>
                      <a:off x="0" y="0"/>
                      <a:ext cx="5274000" cy="3162300"/>
                    </a:xfrm>
                    <a:prstGeom prst="rect">
                      <a:avLst/>
                    </a:prstGeom>
                  </pic:spPr>
                </pic:pic>
              </a:graphicData>
            </a:graphic>
          </wp:inline>
        </w:drawing>
      </w:r>
      <w:r>
        <w:rPr>
          <w:rFonts w:eastAsia="宋体" w:cs="Arial"/>
        </w:rPr>
        <w:drawing>
          <wp:inline distT="114300" distB="114300" distL="114300" distR="114300">
            <wp:extent cx="5273675" cy="3162300"/>
            <wp:effectExtent l="0" t="0" r="0" b="0"/>
            <wp:docPr id="60" name="image2.png"/>
            <wp:cNvGraphicFramePr/>
            <a:graphic xmlns:a="http://schemas.openxmlformats.org/drawingml/2006/main">
              <a:graphicData uri="http://schemas.openxmlformats.org/drawingml/2006/picture">
                <pic:pic xmlns:pic="http://schemas.openxmlformats.org/drawingml/2006/picture">
                  <pic:nvPicPr>
                    <pic:cNvPr id="60" name="image2.png"/>
                    <pic:cNvPicPr preferRelativeResize="0"/>
                  </pic:nvPicPr>
                  <pic:blipFill>
                    <a:blip r:embed="rId25"/>
                    <a:srcRect/>
                    <a:stretch>
                      <a:fillRect/>
                    </a:stretch>
                  </pic:blipFill>
                  <pic:spPr>
                    <a:xfrm>
                      <a:off x="0" y="0"/>
                      <a:ext cx="5274000" cy="3162300"/>
                    </a:xfrm>
                    <a:prstGeom prst="rect">
                      <a:avLst/>
                    </a:prstGeom>
                  </pic:spPr>
                </pic:pic>
              </a:graphicData>
            </a:graphic>
          </wp:inline>
        </w:drawing>
      </w:r>
      <w:r>
        <w:rPr>
          <w:rFonts w:eastAsia="宋体" w:cs="Arial"/>
        </w:rPr>
        <w:drawing>
          <wp:inline distT="114300" distB="114300" distL="114300" distR="114300">
            <wp:extent cx="5273675" cy="3162300"/>
            <wp:effectExtent l="0" t="0" r="0" b="0"/>
            <wp:docPr id="52" name="image7.png"/>
            <wp:cNvGraphicFramePr/>
            <a:graphic xmlns:a="http://schemas.openxmlformats.org/drawingml/2006/main">
              <a:graphicData uri="http://schemas.openxmlformats.org/drawingml/2006/picture">
                <pic:pic xmlns:pic="http://schemas.openxmlformats.org/drawingml/2006/picture">
                  <pic:nvPicPr>
                    <pic:cNvPr id="52" name="image7.png"/>
                    <pic:cNvPicPr preferRelativeResize="0"/>
                  </pic:nvPicPr>
                  <pic:blipFill>
                    <a:blip r:embed="rId26"/>
                    <a:srcRect/>
                    <a:stretch>
                      <a:fillRect/>
                    </a:stretch>
                  </pic:blipFill>
                  <pic:spPr>
                    <a:xfrm>
                      <a:off x="0" y="0"/>
                      <a:ext cx="5274000" cy="3162300"/>
                    </a:xfrm>
                    <a:prstGeom prst="rect">
                      <a:avLst/>
                    </a:prstGeom>
                  </pic:spPr>
                </pic:pic>
              </a:graphicData>
            </a:graphic>
          </wp:inline>
        </w:drawing>
      </w:r>
    </w:p>
    <w:p w14:paraId="449F24C9">
      <w:pPr>
        <w:spacing w:before="240" w:after="240" w:line="327" w:lineRule="auto"/>
        <w:ind w:firstLine="0"/>
        <w:jc w:val="center"/>
        <w:rPr>
          <w:rFonts w:eastAsia="宋体"/>
        </w:rPr>
      </w:pPr>
      <w:sdt>
        <w:sdtPr>
          <w:rPr>
            <w:rFonts w:eastAsia="宋体"/>
          </w:rPr>
          <w:tag w:val="goog_rdk_146"/>
          <w:id w:val="2139307749"/>
        </w:sdtPr>
        <w:sdtEndPr>
          <w:rPr>
            <w:rFonts w:eastAsia="宋体"/>
          </w:rPr>
        </w:sdtEndPr>
        <w:sdtContent>
          <w:r>
            <w:rPr>
              <w:rFonts w:eastAsia="宋体" w:cs="Gungsuh"/>
            </w:rPr>
            <w:t>图8 1990年至2050年全球痛风的ASIR、ASPR和ASDR的观察和预测</w:t>
          </w:r>
        </w:sdtContent>
      </w:sdt>
    </w:p>
    <w:sdt>
      <w:sdtPr>
        <w:rPr>
          <w:rFonts w:eastAsia="宋体"/>
        </w:rPr>
        <w:tag w:val="goog_rdk_147"/>
        <w:id w:val="642154084"/>
      </w:sdtPr>
      <w:sdtEndPr>
        <w:rPr>
          <w:rFonts w:eastAsia="宋体"/>
        </w:rPr>
      </w:sdtEndPr>
      <w:sdtContent>
        <w:p w14:paraId="45F426A2">
          <w:pPr>
            <w:spacing w:line="327" w:lineRule="auto"/>
            <w:ind w:firstLine="0"/>
            <w:jc w:val="center"/>
            <w:rPr>
              <w:rFonts w:eastAsia="宋体" w:cs="Gungsuh"/>
            </w:rPr>
          </w:pPr>
          <w:r>
            <w:rPr>
              <w:rFonts w:eastAsia="宋体" w:cs="Gungsuh"/>
            </w:rPr>
            <w:t>注：横坐标为年份（1990-2050年），纵坐标为痛风负担（每100,000人）。灰色点为原始历史观测值，黑色实线为历史观察数据的调整值，绿色实线为线性趋势线，蓝色实线为ARIMA模型拟合和预测线。垂直虚线标示历史数据与预测数据的分界点（2021年）。蓝色阴影区域为80%置信区间，灰色阴影区域为95%置信区间。</w:t>
          </w:r>
        </w:p>
        <w:p w14:paraId="1F77C3BB">
          <w:pPr>
            <w:spacing w:line="327" w:lineRule="auto"/>
            <w:ind w:firstLine="0"/>
            <w:jc w:val="center"/>
            <w:rPr>
              <w:rFonts w:eastAsia="宋体"/>
              <w:color w:val="3D3D3A"/>
            </w:rPr>
          </w:pPr>
        </w:p>
      </w:sdtContent>
    </w:sdt>
    <w:p w14:paraId="000000A1">
      <w:pPr>
        <w:ind w:firstLine="0"/>
        <w:rPr>
          <w:rFonts w:eastAsia="宋体"/>
          <w:b/>
          <w:color w:val="C00000"/>
        </w:rPr>
      </w:pPr>
      <w:sdt>
        <w:sdtPr>
          <w:rPr>
            <w:rFonts w:eastAsia="宋体"/>
          </w:rPr>
          <w:tag w:val="goog_rdk_149"/>
          <w:id w:val="562456160"/>
        </w:sdtPr>
        <w:sdtEndPr>
          <w:rPr>
            <w:rFonts w:eastAsia="宋体"/>
          </w:rPr>
        </w:sdtEndPr>
        <w:sdtContent>
          <w:r>
            <w:rPr>
              <w:rFonts w:eastAsia="宋体" w:cs="Gungsuh"/>
              <w:b/>
              <w:color w:val="C00000"/>
            </w:rPr>
            <w:t>备注：本小节所有分析数据及可视化图片均见08_2050pred文件</w:t>
          </w:r>
        </w:sdtContent>
      </w:sdt>
      <w:sdt>
        <w:sdtPr>
          <w:rPr>
            <w:rFonts w:eastAsia="宋体"/>
          </w:rPr>
          <w:tag w:val="goog_rdk_148"/>
          <w:id w:val="-492004321"/>
        </w:sdtPr>
        <w:sdtEndPr>
          <w:rPr>
            <w:rFonts w:eastAsia="宋体"/>
          </w:rPr>
        </w:sdtEndPr>
        <w:sdtContent/>
      </w:sdt>
      <w:sdt>
        <w:sdtPr>
          <w:rPr>
            <w:rFonts w:eastAsia="宋体"/>
          </w:rPr>
          <w:tag w:val="goog_rdk_150"/>
          <w:id w:val="481934492"/>
        </w:sdtPr>
        <w:sdtEndPr>
          <w:rPr>
            <w:rFonts w:eastAsia="宋体"/>
          </w:rPr>
        </w:sdtEndPr>
        <w:sdtContent>
          <w:r>
            <w:rPr>
              <w:rFonts w:eastAsia="宋体" w:cs="Gungsuh"/>
              <w:b/>
              <w:color w:val="C00000"/>
            </w:rPr>
            <w:t>夹</w:t>
          </w:r>
        </w:sdtContent>
      </w:sdt>
    </w:p>
    <w:p w14:paraId="000000A2">
      <w:pPr>
        <w:ind w:firstLine="0"/>
        <w:rPr>
          <w:rFonts w:eastAsia="宋体"/>
          <w:b/>
          <w:sz w:val="32"/>
          <w:szCs w:val="32"/>
        </w:rPr>
      </w:pPr>
    </w:p>
    <w:p w14:paraId="000000A3">
      <w:pPr>
        <w:ind w:firstLine="0"/>
        <w:rPr>
          <w:rFonts w:eastAsia="宋体"/>
          <w:b/>
          <w:sz w:val="32"/>
          <w:szCs w:val="32"/>
        </w:rPr>
      </w:pPr>
    </w:p>
    <w:p w14:paraId="000000A4">
      <w:pPr>
        <w:rPr>
          <w:rFonts w:eastAsia="宋体"/>
        </w:rPr>
      </w:pPr>
    </w:p>
    <w:p w14:paraId="000000A5">
      <w:pPr>
        <w:ind w:firstLine="0"/>
        <w:rPr>
          <w:rFonts w:eastAsia="宋体"/>
        </w:rPr>
      </w:pPr>
      <w:r>
        <w:rPr>
          <w:rFonts w:eastAsia="宋体"/>
        </w:rPr>
        <w:br w:type="page"/>
      </w:r>
    </w:p>
    <w:p w14:paraId="000000A6">
      <w:pPr>
        <w:pStyle w:val="2"/>
        <w:rPr>
          <w:rFonts w:eastAsia="宋体"/>
        </w:rPr>
      </w:pPr>
      <w:bookmarkStart w:id="18" w:name="_Toc8579"/>
      <w:sdt>
        <w:sdtPr>
          <w:rPr>
            <w:rFonts w:eastAsia="宋体"/>
          </w:rPr>
          <w:tag w:val="goog_rdk_152"/>
          <w:id w:val="-222210089"/>
        </w:sdtPr>
        <w:sdtEndPr>
          <w:rPr>
            <w:rFonts w:eastAsia="宋体"/>
          </w:rPr>
        </w:sdtEndPr>
        <w:sdtContent>
          <w:r>
            <w:rPr>
              <w:rFonts w:eastAsia="宋体" w:cs="Gungsuh"/>
            </w:rPr>
            <w:t>3 项目总</w:t>
          </w:r>
        </w:sdtContent>
      </w:sdt>
      <w:sdt>
        <w:sdtPr>
          <w:rPr>
            <w:rFonts w:eastAsia="宋体"/>
          </w:rPr>
          <w:tag w:val="goog_rdk_151"/>
          <w:id w:val="1595544063"/>
        </w:sdtPr>
        <w:sdtEndPr>
          <w:rPr>
            <w:rFonts w:eastAsia="宋体"/>
          </w:rPr>
        </w:sdtEndPr>
        <w:sdtContent/>
      </w:sdt>
      <w:sdt>
        <w:sdtPr>
          <w:rPr>
            <w:rFonts w:eastAsia="宋体"/>
          </w:rPr>
          <w:tag w:val="goog_rdk_153"/>
          <w:id w:val="-302383020"/>
        </w:sdtPr>
        <w:sdtEndPr>
          <w:rPr>
            <w:rFonts w:eastAsia="宋体"/>
          </w:rPr>
        </w:sdtEndPr>
        <w:sdtContent>
          <w:r>
            <w:rPr>
              <w:rFonts w:eastAsia="宋体" w:cs="Gungsuh"/>
            </w:rPr>
            <w:t>结</w:t>
          </w:r>
        </w:sdtContent>
      </w:sdt>
      <w:bookmarkEnd w:id="18"/>
    </w:p>
    <w:p w14:paraId="000000A7">
      <w:pPr>
        <w:rPr>
          <w:rFonts w:eastAsia="宋体"/>
        </w:rPr>
      </w:pPr>
      <w:sdt>
        <w:sdtPr>
          <w:rPr>
            <w:rFonts w:eastAsia="宋体"/>
          </w:rPr>
          <w:tag w:val="goog_rdk_154"/>
          <w:id w:val="1938597758"/>
        </w:sdtPr>
        <w:sdtEndPr>
          <w:rPr>
            <w:rFonts w:eastAsia="宋体"/>
          </w:rPr>
        </w:sdtEndPr>
        <w:sdtContent>
          <w:r>
            <w:rPr>
              <w:rFonts w:eastAsia="宋体" w:cs="Gungsuh"/>
            </w:rPr>
            <w:t>本研究通过整合全球膳食数据库(GDD)与全球疾病负担数据库(GBD),同时将全球海拔分布数据引入分析框架，系统评估了含糖饮料(SSBs)摄入与痛风疾病负担的全球关联特征，并探讨痛风负担在不同海拔地区的差异性。通过生物信息学方法，分别研究了1990-2021年全球痛风负担的现状和变化以及2018年SSBs摄入量分布，对归因于SSBs摄入的痛风负担情况、基于海拔分布的痛风负担地理异质性、SSBs摄入与海拔交互作用对痛风负担的影响、按主要社会人口因素划分归因于SSBs的摄入的痛风发病率负担情况的异质性，以及SSBs对痛风影响的时间趋势进行了分析，并进行了2050年痛风负担的趋势预测。</w:t>
          </w:r>
        </w:sdtContent>
      </w:sdt>
    </w:p>
    <w:p w14:paraId="000000A8">
      <w:pPr>
        <w:rPr>
          <w:rFonts w:eastAsia="宋体"/>
        </w:rPr>
      </w:pPr>
      <w:sdt>
        <w:sdtPr>
          <w:rPr>
            <w:rFonts w:eastAsia="宋体"/>
          </w:rPr>
          <w:tag w:val="goog_rdk_155"/>
          <w:id w:val="892186472"/>
        </w:sdtPr>
        <w:sdtEndPr>
          <w:rPr>
            <w:rFonts w:eastAsia="宋体"/>
          </w:rPr>
        </w:sdtEndPr>
        <w:sdtContent>
          <w:r>
            <w:rPr>
              <w:rFonts w:eastAsia="宋体" w:cs="Gungsuh"/>
            </w:rPr>
            <w:t>首先，通过1990-2021年全球痛风负担的现状和变化研究，我们发现了2021年全球痛风患者达5700万,新增病例940万，造成175万DALYs，且1990年以来年龄标准化发病率、患病率和DALYs均上升约20%。男性的痛风负担远高于女性，</w:t>
          </w:r>
        </w:sdtContent>
      </w:sdt>
      <w:sdt>
        <w:sdtPr>
          <w:rPr>
            <w:rFonts w:eastAsia="宋体"/>
          </w:rPr>
          <w:tag w:val="goog_rdk_156"/>
          <w:id w:val="-1584975048"/>
        </w:sdtPr>
        <w:sdtEndPr>
          <w:rPr>
            <w:rFonts w:eastAsia="宋体"/>
          </w:rPr>
        </w:sdtEndPr>
        <w:sdtContent>
          <w:r>
            <w:rPr>
              <w:rFonts w:eastAsia="宋体" w:cs="Gungsuh"/>
            </w:rPr>
            <w:t>高、中-高、中SDI</w:t>
          </w:r>
        </w:sdtContent>
      </w:sdt>
      <w:sdt>
        <w:sdtPr>
          <w:rPr>
            <w:rFonts w:eastAsia="宋体"/>
          </w:rPr>
          <w:tag w:val="goog_rdk_157"/>
          <w:id w:val="-1735341582"/>
        </w:sdtPr>
        <w:sdtEndPr>
          <w:rPr>
            <w:rFonts w:eastAsia="宋体"/>
          </w:rPr>
        </w:sdtEndPr>
        <w:sdtContent>
          <w:r>
            <w:rPr>
              <w:rFonts w:eastAsia="宋体" w:cs="Gungsuh"/>
            </w:rPr>
            <w:t>痛风负担远高于低-中以及低SDI。不同GBD地区之间痛风负担差异性较大，其中痛风负担最严重的地区为北美地区，最轻为拉丁美洲中部。</w:t>
          </w:r>
        </w:sdtContent>
      </w:sdt>
    </w:p>
    <w:p w14:paraId="000000A9">
      <w:pPr>
        <w:rPr>
          <w:rFonts w:eastAsia="宋体"/>
        </w:rPr>
      </w:pPr>
      <w:sdt>
        <w:sdtPr>
          <w:rPr>
            <w:rFonts w:eastAsia="宋体"/>
          </w:rPr>
          <w:tag w:val="goog_rdk_158"/>
          <w:id w:val="986976957"/>
        </w:sdtPr>
        <w:sdtEndPr>
          <w:rPr>
            <w:rFonts w:eastAsia="宋体"/>
          </w:rPr>
        </w:sdtEndPr>
        <w:sdtContent>
          <w:r>
            <w:rPr>
              <w:rFonts w:eastAsia="宋体" w:cs="Gungsuh"/>
            </w:rPr>
            <w:t>然后，我们对SSBs摄入量分布进行研究，发现全球SSBs平均摄入量为96.7g/d，地区差异显著。拉丁美洲/加勒比海地区摄入量最高(222.7g/d)，约为东亚/东南亚/大洋洲地区的5倍。哥伦比亚为摄入量最高国家(579.4g/d)，中国最低(6.8g/d)。男性、年轻群体、高教育程度人群和城市居民的SSBs摄入量普遍更高。</w:t>
          </w:r>
        </w:sdtContent>
      </w:sdt>
    </w:p>
    <w:p w14:paraId="000000AA">
      <w:pPr>
        <w:rPr>
          <w:rFonts w:eastAsia="宋体"/>
        </w:rPr>
      </w:pPr>
      <w:sdt>
        <w:sdtPr>
          <w:rPr>
            <w:rFonts w:eastAsia="宋体"/>
          </w:rPr>
          <w:tag w:val="goog_rdk_159"/>
          <w:id w:val="-1449215141"/>
        </w:sdtPr>
        <w:sdtEndPr>
          <w:rPr>
            <w:rFonts w:eastAsia="宋体"/>
          </w:rPr>
        </w:sdtEndPr>
        <w:sdtContent>
          <w:r>
            <w:rPr>
              <w:rFonts w:eastAsia="宋体" w:cs="Gungsuh"/>
            </w:rPr>
            <w:t>接下来，我们联合了SSBs摄入量的分析以及全球痛风负担的研究，对归因于SSBs摄入的痛风负担情况进行进一步的分析。分析结果得出，全球SSBs归因痛风的PAF为16.0%（95% UI: 15.2%-16.4%）。2021年全球归因于SSBs摄入的痛风疾病负担中，ASPR的归因负担最为显著，高达104例（每100,000人）；其次是ASIR，归因负担为17.4例（每100,000人）；SSBs摄入对于ASDR的贡献程度较小，为3.2年（每100,000人）。此外，全球范围内SSBs归因痛风负担呈现明显的地理聚集性分布模式，ASIR、ASPR和ASDR三个指标均表现出高度一致的空间分布特征，其中高收入北美地区、拉丁美洲南部以及南非撒哈拉以南地区为高负担地区，而中欧/东欧/中亚，东亚/东南亚/大洋洲地区负担较低。</w:t>
          </w:r>
        </w:sdtContent>
      </w:sdt>
    </w:p>
    <w:p w14:paraId="000000AB">
      <w:pPr>
        <w:rPr>
          <w:rFonts w:eastAsia="宋体"/>
        </w:rPr>
      </w:pPr>
      <w:sdt>
        <w:sdtPr>
          <w:rPr>
            <w:rFonts w:eastAsia="宋体"/>
          </w:rPr>
          <w:tag w:val="goog_rdk_160"/>
          <w:id w:val="-1474241942"/>
        </w:sdtPr>
        <w:sdtEndPr>
          <w:rPr>
            <w:rFonts w:eastAsia="宋体"/>
          </w:rPr>
        </w:sdtEndPr>
        <w:sdtContent>
          <w:r>
            <w:rPr>
              <w:rFonts w:eastAsia="宋体" w:cs="Gungsuh"/>
            </w:rPr>
            <w:t>此外，我们还将地理环境因素纳入分析框架，探索了基于海拔分布的痛风负担地理异质性。分析结果显示，海拔与痛风ASIR、ASPR和ASDR之间均存在统计学显著的弱负相关，但相关强度较弱(|correlation coefficient| &lt; 0.3)。</w:t>
          </w:r>
        </w:sdtContent>
      </w:sdt>
    </w:p>
    <w:p w14:paraId="000000AC">
      <w:pPr>
        <w:rPr>
          <w:rFonts w:eastAsia="宋体"/>
        </w:rPr>
      </w:pPr>
      <w:sdt>
        <w:sdtPr>
          <w:rPr>
            <w:rFonts w:eastAsia="宋体"/>
          </w:rPr>
          <w:tag w:val="goog_rdk_161"/>
          <w:id w:val="-591789102"/>
        </w:sdtPr>
        <w:sdtEndPr>
          <w:rPr>
            <w:rFonts w:eastAsia="宋体"/>
          </w:rPr>
        </w:sdtEndPr>
        <w:sdtContent>
          <w:r>
            <w:rPr>
              <w:rFonts w:eastAsia="宋体" w:cs="Gungsuh"/>
            </w:rPr>
            <w:t>进一步研究SSBs摄入与海拔交互作用对痛风负担的影响，发现SSBs摄入与海拔在痛风负担指标ASIR、ASPR和ASDR上均存在统计学高度显著的交互作用（均p &lt; 0.001）。在不同SSBs摄入水平下，海拔与痛风负担的关联模式存在差异。其中，中等SSBs摄入水平下，痛风负担随海拔升高的下降趋势最为明显，而高、低摄入水平下海拔的影响均相对较小，痛风负担仅随海拔升高而缓慢下降。</w:t>
          </w:r>
        </w:sdtContent>
      </w:sdt>
    </w:p>
    <w:p w14:paraId="000000AD">
      <w:pPr>
        <w:rPr>
          <w:rFonts w:eastAsia="宋体"/>
        </w:rPr>
      </w:pPr>
      <w:sdt>
        <w:sdtPr>
          <w:rPr>
            <w:rFonts w:eastAsia="宋体"/>
          </w:rPr>
          <w:tag w:val="goog_rdk_162"/>
          <w:id w:val="261990442"/>
        </w:sdtPr>
        <w:sdtEndPr>
          <w:rPr>
            <w:rFonts w:eastAsia="宋体"/>
          </w:rPr>
        </w:sdtEndPr>
        <w:sdtContent>
          <w:r>
            <w:rPr>
              <w:rFonts w:eastAsia="宋体" w:cs="Gungsuh"/>
            </w:rPr>
            <w:t>我们进行了按主要社会人口因素划分归因于SSBs摄入的痛风发病率负担的异质性研究。研究表明，归因于SSBs摄入的痛风负担在不同社会人口学群体间存在显著异质性。在性别、教育程度和居住地分层中，男性、受教育程度较高人群以及城市居民在归因比例和归因发病病例数（每100,000人）评估中都表现出更高的SSBs归因痛风负担。然而，年龄分层呈现出不同的模式：年轻群体中归因比例更高，而40-84岁年龄段的中老年人群中归因病例数显著更多，这种差异主要与中老年群体中痛风基线发病率随年龄急剧上升的现象有关。</w:t>
          </w:r>
        </w:sdtContent>
      </w:sdt>
    </w:p>
    <w:p w14:paraId="000000AE">
      <w:pPr>
        <w:rPr>
          <w:rFonts w:eastAsia="宋体"/>
        </w:rPr>
      </w:pPr>
      <w:sdt>
        <w:sdtPr>
          <w:rPr>
            <w:rFonts w:eastAsia="宋体"/>
          </w:rPr>
          <w:tag w:val="goog_rdk_163"/>
          <w:id w:val="1021696415"/>
        </w:sdtPr>
        <w:sdtEndPr>
          <w:rPr>
            <w:rFonts w:eastAsia="宋体"/>
          </w:rPr>
        </w:sdtEndPr>
        <w:sdtContent>
          <w:r>
            <w:rPr>
              <w:rFonts w:eastAsia="宋体" w:cs="Gungsuh"/>
            </w:rPr>
            <w:t>此外，我们还进行了SSBs对痛风影响的时间趋势分析，从1990到2021年期间，归因于SSBs摄入的痛风疾病负担呈显著上升趋势。年龄标准化发病率、患病率和伤残调整生命年率的归因负担分别增长197.0%、218.5%和214.4%，反映了全球SSBs消费增加对痛风负担的累积影响。这一时间趋势变化为制定长期的SSBs控制策略和痛风预防措施提供了重要的流行病学证据。</w:t>
          </w:r>
        </w:sdtContent>
      </w:sdt>
    </w:p>
    <w:p w14:paraId="000000AF">
      <w:pPr>
        <w:rPr>
          <w:rFonts w:eastAsia="宋体"/>
        </w:rPr>
      </w:pPr>
      <w:sdt>
        <w:sdtPr>
          <w:rPr>
            <w:rFonts w:eastAsia="宋体"/>
          </w:rPr>
          <w:tag w:val="goog_rdk_164"/>
          <w:id w:val="-1274739968"/>
        </w:sdtPr>
        <w:sdtEndPr>
          <w:rPr>
            <w:rFonts w:eastAsia="宋体"/>
          </w:rPr>
        </w:sdtEndPr>
        <w:sdtContent>
          <w:r>
            <w:rPr>
              <w:rFonts w:eastAsia="宋体" w:cs="Gungsuh"/>
            </w:rPr>
            <w:t>最后，我们进行了2050年痛风负担的趋势预测，基于1990-2021年历史数据成功拟合了痛风疾病负担的长期变化趋势。预测结果表明，2022-2050年期间全球痛风的年龄标准化发病率、患病率和伤残调整生命年率将呈现持续变化态势，为未来痛风防控策略的制定和医疗资源配置规划提供了重要的流行病学预测依据。</w:t>
          </w:r>
        </w:sdtContent>
      </w:sdt>
    </w:p>
    <w:p w14:paraId="000000B0">
      <w:pPr>
        <w:rPr>
          <w:rFonts w:eastAsia="宋体"/>
        </w:rPr>
      </w:pPr>
      <w:sdt>
        <w:sdtPr>
          <w:rPr>
            <w:rFonts w:eastAsia="宋体"/>
          </w:rPr>
          <w:tag w:val="goog_rdk_165"/>
          <w:id w:val="675148576"/>
        </w:sdtPr>
        <w:sdtEndPr>
          <w:rPr>
            <w:rFonts w:eastAsia="宋体"/>
          </w:rPr>
        </w:sdtEndPr>
        <w:sdtContent>
          <w:r>
            <w:rPr>
              <w:rFonts w:eastAsia="宋体" w:cs="Gungsuh"/>
            </w:rPr>
            <w:t>总的来说，本研究基于GDD和GBD数据库，结合海拔数据，通过生物信息学手段探讨了全球各国家/地区的SSBs摄入情况；研究了各国家/地区SSBs摄入量与痛风疾病负担之间的相关性；分析了不同SSB摄入情况下海拔与痛风之间的关联差异等。本研究揭示了全球尺度上SSBs对痛风疾病负担的归因程度，解决了在不同国家和地区层面的暴露与结局之间的定量关联，并确认了SSBs摄入与海拔之间存在协同作用，其对痛风负担产生交互效应，同时弥补了当前考虑社会人口因素分层的归因分析的研究空白，明确了SSBs-痛风关系在不同性别、年龄、教育水平和城乡人群中的差异特征。</w:t>
          </w:r>
        </w:sdtContent>
      </w:sdt>
    </w:p>
    <w:p w14:paraId="000000B1">
      <w:pPr>
        <w:rPr>
          <w:rFonts w:eastAsia="宋体"/>
        </w:rPr>
      </w:pPr>
      <w:sdt>
        <w:sdtPr>
          <w:rPr>
            <w:rFonts w:eastAsia="宋体"/>
          </w:rPr>
          <w:tag w:val="goog_rdk_166"/>
          <w:id w:val="1326809676"/>
        </w:sdtPr>
        <w:sdtEndPr>
          <w:rPr>
            <w:rFonts w:eastAsia="宋体"/>
          </w:rPr>
        </w:sdtEndPr>
        <w:sdtContent>
          <w:r>
            <w:rPr>
              <w:rFonts w:eastAsia="宋体" w:cs="Gungsuh"/>
            </w:rPr>
            <w:t>本研究结果有助于为制定更具有针对性的公共健康策略以帮助全球更好地应对日益严重的痛风带来的健康负担提供依据，尤其指出SSBs高摄入区域的人群需要重点干预。同时，结果有助于提升临床对饮食因素在痛风防控中的重视程度，强调饮食管理作为非药物干预的重要组成部分，并为制定公共营养政策与饮食指南提供实证基础。研究还提示临床医生在低海拔地区管理痛风患者时，需关注环境因素对疾病发展的可能影响，推动环境-饮食-疾病一体化管理策略的形成。</w:t>
          </w:r>
        </w:sdtContent>
      </w:sdt>
    </w:p>
    <w:p w14:paraId="7060F27B">
      <w:pPr>
        <w:rPr>
          <w:rFonts w:eastAsia="宋体"/>
        </w:rPr>
      </w:pPr>
      <w:sdt>
        <w:sdtPr>
          <w:rPr>
            <w:rFonts w:eastAsia="宋体"/>
          </w:rPr>
          <w:tag w:val="goog_rdk_167"/>
          <w:id w:val="1474398515"/>
        </w:sdtPr>
        <w:sdtEndPr>
          <w:rPr>
            <w:rFonts w:eastAsia="宋体"/>
          </w:rPr>
        </w:sdtEndPr>
        <w:sdtContent>
          <w:r>
            <w:rPr>
              <w:rFonts w:eastAsia="宋体" w:cs="Gungsuh"/>
            </w:rPr>
            <w:t>但其不足之处也不容忽视，比如由于缺乏人口权重数据集的支持，在进行全球、各国家尺度的归因分析时只能采用简单的等权重处理，一定程度影响了分析结果的准确性。此外，本研究并没有结合代谢组、肠道菌群等多组学数据，后续的研究可结合此类数据，探索SSBs与痛风之间在不同氧气环境下的代谢通路与免疫调控机制；利用队列数据开展个体层面的饮食-海拔-痛风三维关系分析，探索因果推断和中介机制等。</w:t>
          </w:r>
        </w:sdtContent>
      </w:sdt>
      <w:bookmarkStart w:id="19" w:name="_heading=h.cscmp4bqx3uu" w:colFirst="0" w:colLast="0"/>
      <w:bookmarkEnd w:id="19"/>
      <w:bookmarkStart w:id="20" w:name="_heading=h.kfzwwor6ndhn" w:colFirst="0" w:colLast="0"/>
      <w:bookmarkEnd w:id="20"/>
      <w:bookmarkStart w:id="21" w:name="_heading=h.d42bgglcqhuq" w:colFirst="0" w:colLast="0"/>
      <w:bookmarkEnd w:id="21"/>
      <w:bookmarkStart w:id="22" w:name="_heading=h.tw6onjgeffki" w:colFirst="0" w:colLast="0"/>
      <w:bookmarkEnd w:id="22"/>
      <w:bookmarkStart w:id="23" w:name="_heading=h.4pfx0yrlk1ce" w:colFirst="0" w:colLast="0"/>
      <w:bookmarkEnd w:id="23"/>
    </w:p>
    <w:p w14:paraId="34D98E8D">
      <w:pPr>
        <w:widowControl/>
        <w:spacing w:line="240" w:lineRule="auto"/>
        <w:ind w:firstLine="0"/>
        <w:jc w:val="left"/>
        <w:rPr>
          <w:rFonts w:eastAsia="宋体"/>
        </w:rPr>
      </w:pPr>
      <w:r>
        <w:rPr>
          <w:rFonts w:eastAsia="宋体"/>
        </w:rPr>
        <w:br w:type="page"/>
      </w:r>
    </w:p>
    <w:p w14:paraId="000000C0">
      <w:pPr>
        <w:pStyle w:val="2"/>
        <w:ind w:firstLine="0"/>
        <w:rPr>
          <w:rFonts w:eastAsia="宋体"/>
        </w:rPr>
      </w:pPr>
      <w:bookmarkStart w:id="24" w:name="_heading=h.4a151wtkibsc" w:colFirst="0" w:colLast="0"/>
      <w:bookmarkEnd w:id="24"/>
      <w:bookmarkStart w:id="25" w:name="_Toc10752"/>
      <w:sdt>
        <w:sdtPr>
          <w:rPr>
            <w:rFonts w:eastAsia="宋体"/>
          </w:rPr>
          <w:tag w:val="goog_rdk_169"/>
          <w:id w:val="1136911792"/>
        </w:sdtPr>
        <w:sdtEndPr>
          <w:rPr>
            <w:rFonts w:eastAsia="宋体"/>
          </w:rPr>
        </w:sdtEndPr>
        <w:sdtContent>
          <w:r>
            <w:rPr>
              <w:rFonts w:eastAsia="宋体" w:cs="Gungsuh"/>
            </w:rPr>
            <w:t>4 项目调</w:t>
          </w:r>
        </w:sdtContent>
      </w:sdt>
      <w:sdt>
        <w:sdtPr>
          <w:rPr>
            <w:rFonts w:eastAsia="宋体"/>
          </w:rPr>
          <w:tag w:val="goog_rdk_168"/>
          <w:id w:val="1451913138"/>
        </w:sdtPr>
        <w:sdtEndPr>
          <w:rPr>
            <w:rFonts w:eastAsia="宋体"/>
          </w:rPr>
        </w:sdtEndPr>
        <w:sdtContent/>
      </w:sdt>
      <w:sdt>
        <w:sdtPr>
          <w:rPr>
            <w:rFonts w:eastAsia="宋体"/>
          </w:rPr>
          <w:tag w:val="goog_rdk_170"/>
          <w:id w:val="-507521082"/>
        </w:sdtPr>
        <w:sdtEndPr>
          <w:rPr>
            <w:rFonts w:eastAsia="宋体"/>
          </w:rPr>
        </w:sdtEndPr>
        <w:sdtContent>
          <w:r>
            <w:rPr>
              <w:rFonts w:eastAsia="宋体" w:cs="Gungsuh"/>
            </w:rPr>
            <w:t>整</w:t>
          </w:r>
        </w:sdtContent>
      </w:sdt>
      <w:bookmarkEnd w:id="25"/>
    </w:p>
    <w:p w14:paraId="000000C1">
      <w:pPr>
        <w:numPr>
          <w:ilvl w:val="0"/>
          <w:numId w:val="4"/>
        </w:numPr>
        <w:rPr>
          <w:rFonts w:eastAsia="宋体"/>
        </w:rPr>
      </w:pPr>
      <w:sdt>
        <w:sdtPr>
          <w:rPr>
            <w:rFonts w:eastAsia="宋体"/>
          </w:rPr>
          <w:tag w:val="goog_rdk_171"/>
          <w:id w:val="-685370371"/>
        </w:sdtPr>
        <w:sdtEndPr>
          <w:rPr>
            <w:rFonts w:eastAsia="宋体"/>
          </w:rPr>
        </w:sdtEndPr>
        <w:sdtContent>
          <w:r>
            <w:rPr>
              <w:rFonts w:eastAsia="宋体" w:cs="Gungsuh"/>
            </w:rPr>
            <w:t>由于GBD Results Tools不支持对痛风死亡数据检索，因此删除所有分析点中涉及死亡数据分析的内容。</w:t>
          </w:r>
        </w:sdtContent>
      </w:sdt>
    </w:p>
    <w:p w14:paraId="000000C2">
      <w:pPr>
        <w:numPr>
          <w:ilvl w:val="0"/>
          <w:numId w:val="4"/>
        </w:numPr>
        <w:rPr>
          <w:rFonts w:eastAsia="宋体"/>
        </w:rPr>
      </w:pPr>
      <w:sdt>
        <w:sdtPr>
          <w:rPr>
            <w:rFonts w:eastAsia="宋体"/>
          </w:rPr>
          <w:tag w:val="goog_rdk_172"/>
          <w:id w:val="-1207844662"/>
        </w:sdtPr>
        <w:sdtEndPr>
          <w:rPr>
            <w:rFonts w:eastAsia="宋体"/>
          </w:rPr>
        </w:sdtEndPr>
        <w:sdtContent>
          <w:r>
            <w:rPr>
              <w:rFonts w:eastAsia="宋体" w:cs="Gungsuh"/>
            </w:rPr>
            <w:t>分析点4原标题为“基于海拔分布的SSB归因痛风负担地理异质性分析”，然而分析点具体方案描述以及对应的预期结果展示均指向痛风负担分析而非归因分析，因此删除标题中的“SSB归因”字段。</w:t>
          </w:r>
        </w:sdtContent>
      </w:sdt>
    </w:p>
    <w:p w14:paraId="000000C3">
      <w:pPr>
        <w:numPr>
          <w:ilvl w:val="0"/>
          <w:numId w:val="4"/>
        </w:numPr>
        <w:rPr>
          <w:rFonts w:eastAsia="宋体"/>
        </w:rPr>
      </w:pPr>
      <w:sdt>
        <w:sdtPr>
          <w:rPr>
            <w:rFonts w:eastAsia="宋体"/>
          </w:rPr>
          <w:tag w:val="goog_rdk_173"/>
          <w:id w:val="-1163753352"/>
        </w:sdtPr>
        <w:sdtEndPr>
          <w:rPr>
            <w:rFonts w:eastAsia="宋体"/>
          </w:rPr>
        </w:sdtEndPr>
        <w:sdtContent>
          <w:r>
            <w:rPr>
              <w:rFonts w:eastAsia="宋体" w:cs="Gungsuh"/>
            </w:rPr>
            <w:t>分析点6中，原方案中包含7大世界区域主要社会人口学因素归因于SSBs的痛风发病率展示。然而7大世界区域中部分区域数据异质性较高，PAF计算结果的误差棒长度远超均值的1/3，因此考虑不展示该层级的归因分析结果。</w:t>
          </w:r>
        </w:sdtContent>
      </w:sdt>
    </w:p>
    <w:p w14:paraId="000000C4">
      <w:pPr>
        <w:numPr>
          <w:ilvl w:val="0"/>
          <w:numId w:val="4"/>
        </w:numPr>
        <w:rPr>
          <w:rFonts w:eastAsia="宋体"/>
        </w:rPr>
      </w:pPr>
      <w:sdt>
        <w:sdtPr>
          <w:rPr>
            <w:rFonts w:eastAsia="宋体"/>
          </w:rPr>
          <w:tag w:val="goog_rdk_174"/>
          <w:id w:val="1666020481"/>
        </w:sdtPr>
        <w:sdtEndPr>
          <w:rPr>
            <w:rFonts w:eastAsia="宋体"/>
          </w:rPr>
        </w:sdtEndPr>
        <w:sdtContent>
          <w:r>
            <w:rPr>
              <w:rFonts w:eastAsia="宋体" w:cs="Gungsuh"/>
            </w:rPr>
            <w:t xml:space="preserve">分析点7中，原方案要求使用的DisMod-MR 2.1并非开源工具而是数据库内部工具，因此使用贝叶斯分层模型作为建模替代。此外，对于原方案中要求的EAPC评估，涉及到针对1990年-2021年总共31年数据的单独建模，工程量过大难以实现，因此将方案修改为简易的1990和2021年的全球归因分析并计算百分比变化。  </w:t>
          </w:r>
        </w:sdtContent>
      </w:sdt>
      <w:r>
        <w:rPr>
          <w:rFonts w:eastAsia="宋体"/>
        </w:rPr>
        <w:br w:type="page"/>
      </w:r>
    </w:p>
    <w:p w14:paraId="000000C5">
      <w:pPr>
        <w:pStyle w:val="2"/>
        <w:rPr>
          <w:rFonts w:eastAsia="宋体"/>
        </w:rPr>
      </w:pPr>
      <w:bookmarkStart w:id="26" w:name="_Toc31485"/>
      <w:sdt>
        <w:sdtPr>
          <w:rPr>
            <w:rFonts w:eastAsia="宋体"/>
          </w:rPr>
          <w:tag w:val="goog_rdk_176"/>
          <w:id w:val="-1538844459"/>
        </w:sdtPr>
        <w:sdtEndPr>
          <w:rPr>
            <w:rFonts w:eastAsia="宋体"/>
          </w:rPr>
        </w:sdtEndPr>
        <w:sdtContent>
          <w:r>
            <w:rPr>
              <w:rFonts w:eastAsia="宋体" w:cs="Gungsuh"/>
            </w:rPr>
            <w:t>5 软件列</w:t>
          </w:r>
        </w:sdtContent>
      </w:sdt>
      <w:sdt>
        <w:sdtPr>
          <w:rPr>
            <w:rFonts w:eastAsia="宋体"/>
          </w:rPr>
          <w:tag w:val="goog_rdk_175"/>
          <w:id w:val="-1645425452"/>
        </w:sdtPr>
        <w:sdtEndPr>
          <w:rPr>
            <w:rFonts w:eastAsia="宋体"/>
          </w:rPr>
        </w:sdtEndPr>
        <w:sdtContent/>
      </w:sdt>
      <w:sdt>
        <w:sdtPr>
          <w:rPr>
            <w:rFonts w:eastAsia="宋体"/>
          </w:rPr>
          <w:tag w:val="goog_rdk_177"/>
          <w:id w:val="-1561030808"/>
        </w:sdtPr>
        <w:sdtEndPr>
          <w:rPr>
            <w:rFonts w:eastAsia="宋体"/>
          </w:rPr>
        </w:sdtEndPr>
        <w:sdtContent>
          <w:r>
            <w:rPr>
              <w:rFonts w:eastAsia="宋体" w:cs="Gungsuh"/>
            </w:rPr>
            <w:t>表</w:t>
          </w:r>
        </w:sdtContent>
      </w:sdt>
      <w:bookmarkEnd w:id="26"/>
    </w:p>
    <w:p w14:paraId="3A1853CC">
      <w:pPr>
        <w:pStyle w:val="3"/>
        <w:rPr>
          <w:rFonts w:eastAsia="宋体"/>
        </w:rPr>
      </w:pPr>
      <w:bookmarkStart w:id="27" w:name="_Toc23706"/>
      <w:sdt>
        <w:sdtPr>
          <w:rPr>
            <w:rFonts w:eastAsia="宋体"/>
          </w:rPr>
          <w:tag w:val="goog_rdk_178"/>
          <w:id w:val="1905591562"/>
        </w:sdtPr>
        <w:sdtEndPr>
          <w:rPr>
            <w:rFonts w:eastAsia="宋体"/>
          </w:rPr>
        </w:sdtEndPr>
        <w:sdtContent>
          <w:r>
            <w:rPr>
              <w:rFonts w:eastAsia="宋体" w:cs="Gungsuh"/>
            </w:rPr>
            <w:t>5.1 本研究中使用的主要软件</w:t>
          </w:r>
        </w:sdtContent>
      </w:sdt>
      <w:bookmarkEnd w:id="27"/>
      <w:bookmarkStart w:id="28" w:name="_Hlk148109465"/>
    </w:p>
    <w:bookmarkEnd w:id="28"/>
    <w:tbl>
      <w:tblPr>
        <w:tblStyle w:val="66"/>
        <w:tblW w:w="8296"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030"/>
        <w:gridCol w:w="1739"/>
        <w:gridCol w:w="3527"/>
      </w:tblGrid>
      <w:tr w14:paraId="0F04207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30" w:type="dxa"/>
            <w:tcBorders>
              <w:top w:val="single" w:color="auto" w:sz="12" w:space="0"/>
              <w:left w:val="nil"/>
              <w:bottom w:val="single" w:color="auto" w:sz="6" w:space="0"/>
              <w:right w:val="nil"/>
              <w:insideV w:val="nil"/>
              <w:tl2br w:val="nil"/>
              <w:tr2bl w:val="nil"/>
            </w:tcBorders>
            <w:shd w:val="clear" w:color="BDD6EE" w:themeColor="accent1" w:themeTint="66" w:fill="auto"/>
            <w:vAlign w:val="center"/>
          </w:tcPr>
          <w:p w14:paraId="52537A99">
            <w:pPr>
              <w:pStyle w:val="65"/>
              <w:rPr>
                <w:rFonts w:ascii="Times New Roman" w:hAnsi="Times New Roman" w:cs="Times New Roman"/>
                <w:sz w:val="21"/>
                <w:szCs w:val="21"/>
              </w:rPr>
            </w:pPr>
            <w:r>
              <w:rPr>
                <w:rFonts w:ascii="Times New Roman" w:hAnsi="Times New Roman" w:cs="Times New Roman"/>
                <w:sz w:val="21"/>
                <w:szCs w:val="21"/>
              </w:rPr>
              <w:t>软件</w:t>
            </w:r>
          </w:p>
        </w:tc>
        <w:tc>
          <w:tcPr>
            <w:tcW w:w="1739" w:type="dxa"/>
            <w:tcBorders>
              <w:top w:val="single" w:color="auto" w:sz="12" w:space="0"/>
              <w:bottom w:val="single" w:color="auto" w:sz="6" w:space="0"/>
              <w:right w:val="nil"/>
              <w:insideV w:val="nil"/>
              <w:tl2br w:val="nil"/>
              <w:tr2bl w:val="nil"/>
            </w:tcBorders>
            <w:shd w:val="clear" w:color="BDD6EE" w:themeColor="accent1" w:themeTint="66" w:fill="auto"/>
            <w:vAlign w:val="center"/>
          </w:tcPr>
          <w:p w14:paraId="67930FFA">
            <w:pPr>
              <w:pStyle w:val="65"/>
              <w:rPr>
                <w:rFonts w:ascii="Times New Roman" w:hAnsi="Times New Roman" w:cs="Times New Roman"/>
                <w:sz w:val="21"/>
                <w:szCs w:val="21"/>
              </w:rPr>
            </w:pPr>
            <w:r>
              <w:rPr>
                <w:rFonts w:ascii="Times New Roman" w:hAnsi="Times New Roman" w:cs="Times New Roman"/>
                <w:sz w:val="21"/>
                <w:szCs w:val="21"/>
              </w:rPr>
              <w:t>版本</w:t>
            </w:r>
          </w:p>
        </w:tc>
        <w:tc>
          <w:tcPr>
            <w:tcW w:w="3527" w:type="dxa"/>
            <w:tcBorders>
              <w:top w:val="single" w:color="auto" w:sz="12" w:space="0"/>
              <w:bottom w:val="single" w:color="auto" w:sz="6" w:space="0"/>
              <w:right w:val="nil"/>
              <w:insideV w:val="nil"/>
              <w:tl2br w:val="nil"/>
              <w:tr2bl w:val="nil"/>
            </w:tcBorders>
            <w:shd w:val="clear" w:color="BDD6EE" w:themeColor="accent1" w:themeTint="66" w:fill="auto"/>
            <w:vAlign w:val="center"/>
          </w:tcPr>
          <w:p w14:paraId="0FD8E634">
            <w:pPr>
              <w:pStyle w:val="65"/>
              <w:rPr>
                <w:rFonts w:ascii="Times New Roman" w:hAnsi="Times New Roman" w:cs="Times New Roman"/>
                <w:sz w:val="21"/>
                <w:szCs w:val="21"/>
              </w:rPr>
            </w:pPr>
            <w:r>
              <w:rPr>
                <w:rFonts w:ascii="Times New Roman" w:hAnsi="Times New Roman" w:cs="Times New Roman"/>
                <w:sz w:val="21"/>
                <w:szCs w:val="21"/>
              </w:rPr>
              <w:t>用途</w:t>
            </w:r>
          </w:p>
        </w:tc>
      </w:tr>
      <w:tr w14:paraId="5681412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5" w:hRule="atLeast"/>
          <w:jc w:val="center"/>
        </w:trPr>
        <w:tc>
          <w:tcPr>
            <w:tcW w:w="3030" w:type="dxa"/>
            <w:tcBorders>
              <w:top w:val="single" w:color="auto" w:sz="6" w:space="0"/>
            </w:tcBorders>
            <w:shd w:val="clear" w:color="BDD6EE" w:themeColor="accent1" w:themeTint="66" w:fill="auto"/>
            <w:vAlign w:val="center"/>
          </w:tcPr>
          <w:p w14:paraId="4E227AF4">
            <w:pPr>
              <w:pStyle w:val="65"/>
              <w:rPr>
                <w:rFonts w:ascii="Times New Roman" w:hAnsi="Times New Roman" w:cs="Times New Roman"/>
                <w:sz w:val="21"/>
                <w:szCs w:val="21"/>
              </w:rPr>
            </w:pPr>
            <w:r>
              <w:rPr>
                <w:rFonts w:ascii="Times New Roman" w:hAnsi="Times New Roman" w:cs="Times New Roman"/>
                <w:sz w:val="21"/>
                <w:szCs w:val="21"/>
              </w:rPr>
              <w:t>R</w:t>
            </w:r>
          </w:p>
        </w:tc>
        <w:tc>
          <w:tcPr>
            <w:tcW w:w="1739" w:type="dxa"/>
            <w:tcBorders>
              <w:top w:val="single" w:color="auto" w:sz="6" w:space="0"/>
            </w:tcBorders>
            <w:shd w:val="clear" w:color="BDD6EE" w:themeColor="accent1" w:themeTint="66" w:fill="auto"/>
            <w:vAlign w:val="center"/>
          </w:tcPr>
          <w:p w14:paraId="1BD3C6F9">
            <w:pPr>
              <w:pStyle w:val="65"/>
              <w:rPr>
                <w:rFonts w:ascii="Times New Roman" w:hAnsi="Times New Roman" w:cs="Times New Roman"/>
                <w:sz w:val="21"/>
                <w:szCs w:val="21"/>
              </w:rPr>
            </w:pPr>
            <w:r>
              <w:rPr>
                <w:rFonts w:ascii="Times New Roman" w:hAnsi="Times New Roman" w:cs="Times New Roman"/>
                <w:sz w:val="21"/>
                <w:szCs w:val="21"/>
              </w:rPr>
              <w:t>4.3.3</w:t>
            </w:r>
          </w:p>
        </w:tc>
        <w:tc>
          <w:tcPr>
            <w:tcW w:w="3527" w:type="dxa"/>
            <w:tcBorders>
              <w:top w:val="single" w:color="auto" w:sz="6" w:space="0"/>
            </w:tcBorders>
            <w:shd w:val="clear" w:color="BDD6EE" w:themeColor="accent1" w:themeTint="66" w:fill="auto"/>
            <w:vAlign w:val="center"/>
          </w:tcPr>
          <w:p w14:paraId="2684FA40">
            <w:pPr>
              <w:pStyle w:val="65"/>
              <w:rPr>
                <w:rFonts w:ascii="Times New Roman" w:hAnsi="Times New Roman" w:cs="Times New Roman"/>
                <w:sz w:val="21"/>
                <w:szCs w:val="21"/>
              </w:rPr>
            </w:pPr>
            <w:r>
              <w:rPr>
                <w:rFonts w:ascii="Times New Roman" w:hAnsi="Times New Roman" w:cs="Times New Roman"/>
                <w:sz w:val="21"/>
                <w:szCs w:val="21"/>
              </w:rPr>
              <w:t>统计分析</w:t>
            </w:r>
          </w:p>
        </w:tc>
      </w:tr>
    </w:tbl>
    <w:p w14:paraId="000000C7">
      <w:pPr>
        <w:ind w:firstLine="0"/>
        <w:rPr>
          <w:rFonts w:eastAsia="宋体"/>
        </w:rPr>
      </w:pPr>
    </w:p>
    <w:p w14:paraId="08AB7BCF">
      <w:pPr>
        <w:pStyle w:val="3"/>
        <w:rPr>
          <w:rFonts w:eastAsia="宋体"/>
        </w:rPr>
      </w:pPr>
      <w:bookmarkStart w:id="29" w:name="_heading=h.a5c3jxew8flo" w:colFirst="0" w:colLast="0"/>
      <w:bookmarkEnd w:id="29"/>
      <w:bookmarkStart w:id="30" w:name="_Toc15928"/>
      <w:sdt>
        <w:sdtPr>
          <w:rPr>
            <w:rFonts w:eastAsia="宋体"/>
          </w:rPr>
          <w:tag w:val="goog_rdk_180"/>
          <w:id w:val="-1711960704"/>
        </w:sdtPr>
        <w:sdtEndPr>
          <w:rPr>
            <w:rFonts w:eastAsia="宋体"/>
          </w:rPr>
        </w:sdtEndPr>
        <w:sdtContent>
          <w:r>
            <w:rPr>
              <w:rFonts w:eastAsia="宋体" w:cs="Gungsuh"/>
            </w:rPr>
            <w:t>5.2 本研究中使用的R包</w:t>
          </w:r>
        </w:sdtContent>
      </w:sdt>
      <w:bookmarkEnd w:id="30"/>
    </w:p>
    <w:tbl>
      <w:tblPr>
        <w:tblStyle w:val="23"/>
        <w:tblW w:w="0" w:type="auto"/>
        <w:tblInd w:w="0" w:type="dxa"/>
        <w:tblBorders>
          <w:top w:val="single" w:color="auto" w:sz="12" w:space="0"/>
          <w:left w:val="none" w:color="auto" w:sz="0" w:space="0"/>
          <w:bottom w:val="single" w:color="auto" w:sz="6"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074"/>
        <w:gridCol w:w="2074"/>
        <w:gridCol w:w="2074"/>
      </w:tblGrid>
      <w:tr w14:paraId="182A5E38">
        <w:tblPrEx>
          <w:tblBorders>
            <w:top w:val="single" w:color="auto" w:sz="12" w:space="0"/>
            <w:left w:val="none" w:color="auto" w:sz="0" w:space="0"/>
            <w:bottom w:val="single" w:color="auto" w:sz="6" w:space="0"/>
            <w:right w:val="none" w:color="auto" w:sz="0" w:space="0"/>
            <w:insideH w:val="none" w:color="auto" w:sz="0" w:space="0"/>
            <w:insideV w:val="none" w:color="auto" w:sz="0" w:space="0"/>
          </w:tblBorders>
        </w:tblPrEx>
        <w:tc>
          <w:tcPr>
            <w:tcW w:w="2074" w:type="dxa"/>
            <w:tcBorders>
              <w:top w:val="single" w:color="auto" w:sz="12" w:space="0"/>
              <w:bottom w:val="single" w:color="auto" w:sz="6" w:space="0"/>
            </w:tcBorders>
          </w:tcPr>
          <w:p w14:paraId="45A843D8">
            <w:pPr>
              <w:ind w:firstLine="0"/>
              <w:jc w:val="center"/>
              <w:rPr>
                <w:rFonts w:eastAsia="宋体"/>
                <w:sz w:val="21"/>
                <w:szCs w:val="21"/>
              </w:rPr>
            </w:pPr>
            <w:r>
              <w:rPr>
                <w:rFonts w:eastAsia="宋体"/>
                <w:sz w:val="21"/>
                <w:szCs w:val="21"/>
              </w:rPr>
              <w:t>软件</w:t>
            </w:r>
          </w:p>
        </w:tc>
        <w:tc>
          <w:tcPr>
            <w:tcW w:w="2074" w:type="dxa"/>
            <w:tcBorders>
              <w:top w:val="single" w:color="auto" w:sz="12" w:space="0"/>
              <w:bottom w:val="single" w:color="auto" w:sz="6" w:space="0"/>
            </w:tcBorders>
          </w:tcPr>
          <w:p w14:paraId="633F8DA8">
            <w:pPr>
              <w:ind w:firstLine="0"/>
              <w:jc w:val="center"/>
              <w:rPr>
                <w:rFonts w:eastAsia="宋体"/>
                <w:sz w:val="21"/>
                <w:szCs w:val="21"/>
              </w:rPr>
            </w:pPr>
            <w:r>
              <w:rPr>
                <w:rFonts w:eastAsia="宋体"/>
                <w:sz w:val="21"/>
                <w:szCs w:val="21"/>
              </w:rPr>
              <w:t>版本</w:t>
            </w:r>
          </w:p>
        </w:tc>
        <w:tc>
          <w:tcPr>
            <w:tcW w:w="2074" w:type="dxa"/>
            <w:tcBorders>
              <w:top w:val="single" w:color="auto" w:sz="12" w:space="0"/>
              <w:bottom w:val="single" w:color="auto" w:sz="6" w:space="0"/>
            </w:tcBorders>
          </w:tcPr>
          <w:p w14:paraId="5852967B">
            <w:pPr>
              <w:ind w:firstLine="0"/>
              <w:jc w:val="center"/>
              <w:rPr>
                <w:rFonts w:eastAsia="宋体"/>
                <w:sz w:val="21"/>
                <w:szCs w:val="21"/>
              </w:rPr>
            </w:pPr>
            <w:r>
              <w:rPr>
                <w:rFonts w:eastAsia="宋体"/>
                <w:sz w:val="21"/>
                <w:szCs w:val="21"/>
              </w:rPr>
              <w:t>用途</w:t>
            </w:r>
          </w:p>
        </w:tc>
      </w:tr>
      <w:tr w14:paraId="2A59E547">
        <w:tblPrEx>
          <w:tblBorders>
            <w:top w:val="single" w:color="auto" w:sz="12"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c>
          <w:tcPr>
            <w:tcW w:w="2074" w:type="dxa"/>
            <w:tcBorders>
              <w:top w:val="single" w:color="auto" w:sz="6" w:space="0"/>
            </w:tcBorders>
          </w:tcPr>
          <w:p w14:paraId="77EEDBAE">
            <w:pPr>
              <w:ind w:firstLine="0"/>
              <w:jc w:val="center"/>
              <w:rPr>
                <w:rFonts w:eastAsia="宋体"/>
                <w:sz w:val="21"/>
                <w:szCs w:val="21"/>
              </w:rPr>
            </w:pPr>
            <w:r>
              <w:rPr>
                <w:rFonts w:eastAsia="宋体"/>
                <w:sz w:val="21"/>
                <w:szCs w:val="21"/>
              </w:rPr>
              <w:t>dplyr</w:t>
            </w:r>
          </w:p>
        </w:tc>
        <w:tc>
          <w:tcPr>
            <w:tcW w:w="2074" w:type="dxa"/>
            <w:tcBorders>
              <w:top w:val="single" w:color="auto" w:sz="6" w:space="0"/>
            </w:tcBorders>
          </w:tcPr>
          <w:p w14:paraId="216E9514">
            <w:pPr>
              <w:ind w:firstLine="0"/>
              <w:jc w:val="center"/>
              <w:rPr>
                <w:rFonts w:eastAsia="宋体"/>
                <w:sz w:val="21"/>
                <w:szCs w:val="21"/>
              </w:rPr>
            </w:pPr>
            <w:r>
              <w:rPr>
                <w:rFonts w:eastAsia="宋体"/>
                <w:sz w:val="21"/>
                <w:szCs w:val="21"/>
              </w:rPr>
              <w:t>1.1.4</w:t>
            </w:r>
          </w:p>
        </w:tc>
        <w:tc>
          <w:tcPr>
            <w:tcW w:w="2074" w:type="dxa"/>
            <w:tcBorders>
              <w:top w:val="single" w:color="auto" w:sz="6" w:space="0"/>
            </w:tcBorders>
          </w:tcPr>
          <w:p w14:paraId="59AF0737">
            <w:pPr>
              <w:ind w:firstLine="0"/>
              <w:jc w:val="center"/>
              <w:rPr>
                <w:rFonts w:eastAsia="宋体"/>
                <w:sz w:val="21"/>
                <w:szCs w:val="21"/>
              </w:rPr>
            </w:pPr>
            <w:r>
              <w:rPr>
                <w:rFonts w:eastAsia="宋体"/>
                <w:sz w:val="21"/>
                <w:szCs w:val="21"/>
              </w:rPr>
              <w:t>数据操作</w:t>
            </w:r>
          </w:p>
        </w:tc>
      </w:tr>
      <w:tr w14:paraId="7BA689DD">
        <w:tblPrEx>
          <w:tblBorders>
            <w:top w:val="single" w:color="auto" w:sz="12"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c>
          <w:tcPr>
            <w:tcW w:w="2074" w:type="dxa"/>
          </w:tcPr>
          <w:p w14:paraId="4F63B3AE">
            <w:pPr>
              <w:ind w:firstLine="0"/>
              <w:jc w:val="center"/>
              <w:rPr>
                <w:rFonts w:eastAsia="宋体"/>
                <w:sz w:val="21"/>
                <w:szCs w:val="21"/>
              </w:rPr>
            </w:pPr>
            <w:r>
              <w:rPr>
                <w:rFonts w:eastAsia="宋体"/>
                <w:sz w:val="21"/>
                <w:szCs w:val="21"/>
              </w:rPr>
              <w:t>MASS</w:t>
            </w:r>
          </w:p>
        </w:tc>
        <w:tc>
          <w:tcPr>
            <w:tcW w:w="2074" w:type="dxa"/>
          </w:tcPr>
          <w:p w14:paraId="3EF0FDCB">
            <w:pPr>
              <w:ind w:firstLine="0"/>
              <w:jc w:val="center"/>
              <w:rPr>
                <w:rFonts w:eastAsia="宋体"/>
                <w:color w:val="FFFFFF"/>
                <w:sz w:val="21"/>
                <w:szCs w:val="21"/>
                <w:shd w:val="clear" w:color="auto" w:fill="323232"/>
              </w:rPr>
            </w:pPr>
            <w:r>
              <w:rPr>
                <w:rFonts w:eastAsia="宋体"/>
                <w:sz w:val="21"/>
                <w:szCs w:val="21"/>
              </w:rPr>
              <w:t>7.3-60.0.1</w:t>
            </w:r>
          </w:p>
        </w:tc>
        <w:tc>
          <w:tcPr>
            <w:tcW w:w="2074" w:type="dxa"/>
          </w:tcPr>
          <w:p w14:paraId="3E451795">
            <w:pPr>
              <w:ind w:firstLine="0"/>
              <w:jc w:val="center"/>
              <w:rPr>
                <w:rFonts w:eastAsia="宋体"/>
                <w:sz w:val="21"/>
                <w:szCs w:val="21"/>
              </w:rPr>
            </w:pPr>
            <w:r>
              <w:rPr>
                <w:rFonts w:eastAsia="宋体"/>
                <w:sz w:val="21"/>
                <w:szCs w:val="21"/>
              </w:rPr>
              <w:t>经典统计包</w:t>
            </w:r>
          </w:p>
        </w:tc>
      </w:tr>
      <w:tr w14:paraId="1076E5E8">
        <w:tblPrEx>
          <w:tblBorders>
            <w:top w:val="single" w:color="auto" w:sz="12"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c>
          <w:tcPr>
            <w:tcW w:w="2074" w:type="dxa"/>
          </w:tcPr>
          <w:p w14:paraId="5B40F793">
            <w:pPr>
              <w:ind w:firstLine="0"/>
              <w:jc w:val="center"/>
              <w:rPr>
                <w:rFonts w:eastAsia="宋体"/>
                <w:sz w:val="21"/>
                <w:szCs w:val="21"/>
              </w:rPr>
            </w:pPr>
            <w:r>
              <w:rPr>
                <w:rFonts w:eastAsia="宋体"/>
                <w:sz w:val="21"/>
                <w:szCs w:val="21"/>
              </w:rPr>
              <w:t>knitr</w:t>
            </w:r>
          </w:p>
        </w:tc>
        <w:tc>
          <w:tcPr>
            <w:tcW w:w="2074" w:type="dxa"/>
          </w:tcPr>
          <w:p w14:paraId="6666AB13">
            <w:pPr>
              <w:ind w:firstLine="0"/>
              <w:jc w:val="center"/>
              <w:rPr>
                <w:rFonts w:eastAsia="宋体"/>
                <w:sz w:val="21"/>
                <w:szCs w:val="21"/>
              </w:rPr>
            </w:pPr>
            <w:r>
              <w:rPr>
                <w:rFonts w:eastAsia="宋体"/>
                <w:sz w:val="21"/>
                <w:szCs w:val="21"/>
              </w:rPr>
              <w:t>* 1.48</w:t>
            </w:r>
          </w:p>
        </w:tc>
        <w:tc>
          <w:tcPr>
            <w:tcW w:w="2074" w:type="dxa"/>
          </w:tcPr>
          <w:p w14:paraId="0BBDEE98">
            <w:pPr>
              <w:ind w:firstLine="0"/>
              <w:jc w:val="center"/>
              <w:rPr>
                <w:rFonts w:eastAsia="宋体"/>
                <w:sz w:val="21"/>
                <w:szCs w:val="21"/>
              </w:rPr>
            </w:pPr>
            <w:r>
              <w:rPr>
                <w:rFonts w:eastAsia="宋体"/>
                <w:sz w:val="21"/>
                <w:szCs w:val="21"/>
              </w:rPr>
              <w:t>动态报告生成，将R代码嵌入文档</w:t>
            </w:r>
          </w:p>
        </w:tc>
      </w:tr>
      <w:tr w14:paraId="26D61330">
        <w:tblPrEx>
          <w:tblBorders>
            <w:top w:val="single" w:color="auto" w:sz="12"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c>
          <w:tcPr>
            <w:tcW w:w="2074" w:type="dxa"/>
          </w:tcPr>
          <w:p w14:paraId="02B00BD4">
            <w:pPr>
              <w:ind w:firstLine="0"/>
              <w:jc w:val="center"/>
              <w:rPr>
                <w:rFonts w:eastAsia="宋体"/>
                <w:sz w:val="21"/>
                <w:szCs w:val="21"/>
              </w:rPr>
            </w:pPr>
            <w:r>
              <w:rPr>
                <w:rFonts w:eastAsia="宋体"/>
                <w:sz w:val="21"/>
                <w:szCs w:val="21"/>
              </w:rPr>
              <w:t>tidyr</w:t>
            </w:r>
          </w:p>
        </w:tc>
        <w:tc>
          <w:tcPr>
            <w:tcW w:w="2074" w:type="dxa"/>
          </w:tcPr>
          <w:p w14:paraId="36C271F3">
            <w:pPr>
              <w:ind w:firstLine="0"/>
              <w:jc w:val="center"/>
              <w:rPr>
                <w:rFonts w:eastAsia="宋体"/>
                <w:sz w:val="21"/>
                <w:szCs w:val="21"/>
              </w:rPr>
            </w:pPr>
            <w:r>
              <w:rPr>
                <w:rFonts w:eastAsia="宋体"/>
                <w:sz w:val="21"/>
                <w:szCs w:val="21"/>
              </w:rPr>
              <w:t>* 1.3.1</w:t>
            </w:r>
          </w:p>
        </w:tc>
        <w:tc>
          <w:tcPr>
            <w:tcW w:w="2074" w:type="dxa"/>
          </w:tcPr>
          <w:p w14:paraId="5C9A4F03">
            <w:pPr>
              <w:ind w:firstLine="0"/>
              <w:jc w:val="center"/>
              <w:rPr>
                <w:rFonts w:eastAsia="宋体"/>
                <w:sz w:val="21"/>
                <w:szCs w:val="21"/>
              </w:rPr>
            </w:pPr>
            <w:r>
              <w:rPr>
                <w:rFonts w:eastAsia="宋体"/>
                <w:sz w:val="21"/>
                <w:szCs w:val="21"/>
              </w:rPr>
              <w:t>数据整理包，用于数据的长宽格式转换</w:t>
            </w:r>
          </w:p>
        </w:tc>
      </w:tr>
      <w:tr w14:paraId="3D7E8B3A">
        <w:tblPrEx>
          <w:tblBorders>
            <w:top w:val="single" w:color="auto" w:sz="12"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c>
          <w:tcPr>
            <w:tcW w:w="2074" w:type="dxa"/>
          </w:tcPr>
          <w:p w14:paraId="0EC980B5">
            <w:pPr>
              <w:ind w:firstLine="0"/>
              <w:jc w:val="center"/>
              <w:rPr>
                <w:rFonts w:eastAsia="宋体"/>
                <w:sz w:val="21"/>
                <w:szCs w:val="21"/>
              </w:rPr>
            </w:pPr>
            <w:r>
              <w:rPr>
                <w:rFonts w:eastAsia="宋体"/>
                <w:sz w:val="21"/>
                <w:szCs w:val="21"/>
              </w:rPr>
              <w:t>brms</w:t>
            </w:r>
          </w:p>
        </w:tc>
        <w:tc>
          <w:tcPr>
            <w:tcW w:w="2074" w:type="dxa"/>
          </w:tcPr>
          <w:p w14:paraId="635B6BE1">
            <w:pPr>
              <w:ind w:firstLine="0"/>
              <w:jc w:val="center"/>
              <w:rPr>
                <w:rFonts w:eastAsia="宋体"/>
                <w:sz w:val="21"/>
                <w:szCs w:val="21"/>
              </w:rPr>
            </w:pPr>
            <w:r>
              <w:rPr>
                <w:rFonts w:eastAsia="宋体"/>
                <w:sz w:val="21"/>
                <w:szCs w:val="21"/>
              </w:rPr>
              <w:t>* 2.22.0</w:t>
            </w:r>
          </w:p>
        </w:tc>
        <w:tc>
          <w:tcPr>
            <w:tcW w:w="2074" w:type="dxa"/>
          </w:tcPr>
          <w:p w14:paraId="4546858F">
            <w:pPr>
              <w:ind w:firstLine="0"/>
              <w:jc w:val="center"/>
              <w:rPr>
                <w:rFonts w:eastAsia="宋体"/>
                <w:sz w:val="21"/>
                <w:szCs w:val="21"/>
              </w:rPr>
            </w:pPr>
            <w:r>
              <w:rPr>
                <w:rFonts w:eastAsia="宋体"/>
                <w:sz w:val="21"/>
                <w:szCs w:val="21"/>
              </w:rPr>
              <w:t>贝叶斯回归建模包</w:t>
            </w:r>
          </w:p>
        </w:tc>
      </w:tr>
      <w:tr w14:paraId="2A4837B3">
        <w:tblPrEx>
          <w:tblBorders>
            <w:top w:val="single" w:color="auto" w:sz="12"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c>
          <w:tcPr>
            <w:tcW w:w="2074" w:type="dxa"/>
          </w:tcPr>
          <w:p w14:paraId="129CC08E">
            <w:pPr>
              <w:ind w:firstLine="0"/>
              <w:jc w:val="center"/>
              <w:rPr>
                <w:rFonts w:eastAsia="宋体"/>
                <w:sz w:val="21"/>
                <w:szCs w:val="21"/>
              </w:rPr>
            </w:pPr>
            <w:r>
              <w:rPr>
                <w:rFonts w:eastAsia="宋体"/>
                <w:sz w:val="21"/>
                <w:szCs w:val="21"/>
              </w:rPr>
              <w:t>purrr</w:t>
            </w:r>
          </w:p>
        </w:tc>
        <w:tc>
          <w:tcPr>
            <w:tcW w:w="2074" w:type="dxa"/>
          </w:tcPr>
          <w:p w14:paraId="2293D43D">
            <w:pPr>
              <w:ind w:firstLine="0"/>
              <w:jc w:val="center"/>
              <w:rPr>
                <w:rFonts w:eastAsia="宋体"/>
                <w:sz w:val="21"/>
                <w:szCs w:val="21"/>
              </w:rPr>
            </w:pPr>
            <w:r>
              <w:rPr>
                <w:rFonts w:eastAsia="宋体"/>
                <w:sz w:val="21"/>
                <w:szCs w:val="21"/>
              </w:rPr>
              <w:t>* 1.0.4</w:t>
            </w:r>
          </w:p>
        </w:tc>
        <w:tc>
          <w:tcPr>
            <w:tcW w:w="2074" w:type="dxa"/>
          </w:tcPr>
          <w:p w14:paraId="1C41FB09">
            <w:pPr>
              <w:ind w:firstLine="0"/>
              <w:jc w:val="center"/>
              <w:rPr>
                <w:rFonts w:eastAsia="宋体"/>
                <w:sz w:val="21"/>
                <w:szCs w:val="21"/>
              </w:rPr>
            </w:pPr>
            <w:r>
              <w:rPr>
                <w:rFonts w:eastAsia="宋体"/>
                <w:sz w:val="21"/>
                <w:szCs w:val="21"/>
              </w:rPr>
              <w:t>函数式编程工具，用于迭代操作和列表处理</w:t>
            </w:r>
          </w:p>
        </w:tc>
      </w:tr>
      <w:tr w14:paraId="34961762">
        <w:tblPrEx>
          <w:tblBorders>
            <w:top w:val="single" w:color="auto" w:sz="12"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c>
          <w:tcPr>
            <w:tcW w:w="2074" w:type="dxa"/>
          </w:tcPr>
          <w:p w14:paraId="68097D9F">
            <w:pPr>
              <w:ind w:firstLine="0"/>
              <w:jc w:val="center"/>
              <w:rPr>
                <w:rFonts w:eastAsia="宋体"/>
                <w:sz w:val="21"/>
                <w:szCs w:val="21"/>
              </w:rPr>
            </w:pPr>
            <w:r>
              <w:rPr>
                <w:rFonts w:eastAsia="宋体"/>
                <w:sz w:val="21"/>
                <w:szCs w:val="21"/>
              </w:rPr>
              <w:t>ggplot2</w:t>
            </w:r>
          </w:p>
        </w:tc>
        <w:tc>
          <w:tcPr>
            <w:tcW w:w="2074" w:type="dxa"/>
          </w:tcPr>
          <w:p w14:paraId="4F251840">
            <w:pPr>
              <w:ind w:firstLine="0"/>
              <w:jc w:val="center"/>
              <w:rPr>
                <w:rFonts w:eastAsia="宋体"/>
                <w:sz w:val="21"/>
                <w:szCs w:val="21"/>
              </w:rPr>
            </w:pPr>
            <w:r>
              <w:rPr>
                <w:rFonts w:eastAsia="宋体"/>
                <w:sz w:val="21"/>
                <w:szCs w:val="21"/>
              </w:rPr>
              <w:t>* 3.5.2</w:t>
            </w:r>
          </w:p>
        </w:tc>
        <w:tc>
          <w:tcPr>
            <w:tcW w:w="2074" w:type="dxa"/>
          </w:tcPr>
          <w:p w14:paraId="5D2020C5">
            <w:pPr>
              <w:ind w:firstLine="0"/>
              <w:jc w:val="center"/>
              <w:rPr>
                <w:rFonts w:eastAsia="宋体"/>
                <w:sz w:val="21"/>
                <w:szCs w:val="21"/>
              </w:rPr>
            </w:pPr>
            <w:r>
              <w:rPr>
                <w:rFonts w:eastAsia="宋体"/>
                <w:sz w:val="21"/>
                <w:szCs w:val="21"/>
              </w:rPr>
              <w:t>最流行的R绘图包，基于图层语法</w:t>
            </w:r>
          </w:p>
        </w:tc>
      </w:tr>
      <w:tr w14:paraId="55B2FCD6">
        <w:tblPrEx>
          <w:tblBorders>
            <w:top w:val="single" w:color="auto" w:sz="12"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c>
          <w:tcPr>
            <w:tcW w:w="2074" w:type="dxa"/>
          </w:tcPr>
          <w:p w14:paraId="0D38D699">
            <w:pPr>
              <w:ind w:firstLine="0"/>
              <w:jc w:val="center"/>
              <w:rPr>
                <w:rFonts w:eastAsia="宋体"/>
                <w:sz w:val="21"/>
                <w:szCs w:val="21"/>
              </w:rPr>
            </w:pPr>
            <w:r>
              <w:rPr>
                <w:rFonts w:eastAsia="宋体"/>
                <w:sz w:val="21"/>
                <w:szCs w:val="21"/>
              </w:rPr>
              <w:t>rworldmap</w:t>
            </w:r>
          </w:p>
        </w:tc>
        <w:tc>
          <w:tcPr>
            <w:tcW w:w="2074" w:type="dxa"/>
          </w:tcPr>
          <w:p w14:paraId="588D5D8F">
            <w:pPr>
              <w:ind w:firstLine="0"/>
              <w:jc w:val="center"/>
              <w:rPr>
                <w:rFonts w:eastAsia="宋体"/>
                <w:sz w:val="21"/>
                <w:szCs w:val="21"/>
              </w:rPr>
            </w:pPr>
            <w:r>
              <w:rPr>
                <w:rFonts w:eastAsia="宋体"/>
                <w:sz w:val="21"/>
                <w:szCs w:val="21"/>
              </w:rPr>
              <w:t>* 1.3-8</w:t>
            </w:r>
          </w:p>
        </w:tc>
        <w:tc>
          <w:tcPr>
            <w:tcW w:w="2074" w:type="dxa"/>
          </w:tcPr>
          <w:p w14:paraId="424B16B5">
            <w:pPr>
              <w:ind w:firstLine="0"/>
              <w:jc w:val="center"/>
              <w:rPr>
                <w:rFonts w:eastAsia="宋体"/>
                <w:sz w:val="21"/>
                <w:szCs w:val="21"/>
              </w:rPr>
            </w:pPr>
            <w:r>
              <w:rPr>
                <w:rFonts w:eastAsia="宋体"/>
                <w:sz w:val="21"/>
                <w:szCs w:val="21"/>
              </w:rPr>
              <w:t>世界地图绘制和数据可视化</w:t>
            </w:r>
          </w:p>
        </w:tc>
      </w:tr>
      <w:tr w14:paraId="12400980">
        <w:tblPrEx>
          <w:tblBorders>
            <w:top w:val="single" w:color="auto" w:sz="12"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c>
          <w:tcPr>
            <w:tcW w:w="2074" w:type="dxa"/>
          </w:tcPr>
          <w:p w14:paraId="3DFE5D22">
            <w:pPr>
              <w:ind w:firstLine="0"/>
              <w:jc w:val="center"/>
              <w:rPr>
                <w:rFonts w:eastAsia="宋体"/>
                <w:sz w:val="21"/>
                <w:szCs w:val="21"/>
              </w:rPr>
            </w:pPr>
            <w:r>
              <w:rPr>
                <w:rFonts w:eastAsia="宋体"/>
                <w:sz w:val="21"/>
                <w:szCs w:val="21"/>
              </w:rPr>
              <w:t>meta</w:t>
            </w:r>
          </w:p>
        </w:tc>
        <w:tc>
          <w:tcPr>
            <w:tcW w:w="2074" w:type="dxa"/>
          </w:tcPr>
          <w:p w14:paraId="6247AEC0">
            <w:pPr>
              <w:ind w:firstLine="0"/>
              <w:jc w:val="center"/>
              <w:rPr>
                <w:rFonts w:eastAsia="宋体"/>
                <w:sz w:val="21"/>
                <w:szCs w:val="21"/>
              </w:rPr>
            </w:pPr>
            <w:r>
              <w:rPr>
                <w:rFonts w:eastAsia="宋体"/>
                <w:sz w:val="21"/>
                <w:szCs w:val="21"/>
              </w:rPr>
              <w:t>* 7.0-0</w:t>
            </w:r>
          </w:p>
        </w:tc>
        <w:tc>
          <w:tcPr>
            <w:tcW w:w="2074" w:type="dxa"/>
          </w:tcPr>
          <w:p w14:paraId="7307EDF0">
            <w:pPr>
              <w:ind w:firstLine="0"/>
              <w:jc w:val="center"/>
              <w:rPr>
                <w:rFonts w:eastAsia="宋体"/>
                <w:sz w:val="21"/>
                <w:szCs w:val="21"/>
              </w:rPr>
            </w:pPr>
            <w:r>
              <w:rPr>
                <w:rFonts w:eastAsia="宋体"/>
                <w:sz w:val="21"/>
                <w:szCs w:val="21"/>
              </w:rPr>
              <w:t>元分析包，用于合并多项研究结果</w:t>
            </w:r>
          </w:p>
        </w:tc>
      </w:tr>
      <w:tr w14:paraId="23F481C3">
        <w:tblPrEx>
          <w:tblBorders>
            <w:top w:val="single" w:color="auto" w:sz="12"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c>
          <w:tcPr>
            <w:tcW w:w="2074" w:type="dxa"/>
          </w:tcPr>
          <w:p w14:paraId="158CE40D">
            <w:pPr>
              <w:ind w:firstLine="0"/>
              <w:jc w:val="center"/>
              <w:rPr>
                <w:rFonts w:eastAsia="宋体"/>
                <w:sz w:val="21"/>
                <w:szCs w:val="21"/>
              </w:rPr>
            </w:pPr>
            <w:r>
              <w:rPr>
                <w:rFonts w:eastAsia="宋体"/>
                <w:sz w:val="21"/>
                <w:szCs w:val="21"/>
              </w:rPr>
              <w:t>countrycode</w:t>
            </w:r>
          </w:p>
        </w:tc>
        <w:tc>
          <w:tcPr>
            <w:tcW w:w="2074" w:type="dxa"/>
          </w:tcPr>
          <w:p w14:paraId="59159459">
            <w:pPr>
              <w:ind w:firstLine="0"/>
              <w:jc w:val="center"/>
              <w:rPr>
                <w:rFonts w:eastAsia="宋体"/>
                <w:sz w:val="21"/>
                <w:szCs w:val="21"/>
              </w:rPr>
            </w:pPr>
            <w:r>
              <w:rPr>
                <w:rFonts w:eastAsia="宋体"/>
                <w:sz w:val="21"/>
                <w:szCs w:val="21"/>
              </w:rPr>
              <w:t>* 1.6.1</w:t>
            </w:r>
          </w:p>
        </w:tc>
        <w:tc>
          <w:tcPr>
            <w:tcW w:w="2074" w:type="dxa"/>
          </w:tcPr>
          <w:p w14:paraId="2BE8FB11">
            <w:pPr>
              <w:ind w:firstLine="0"/>
              <w:jc w:val="center"/>
              <w:rPr>
                <w:rFonts w:eastAsia="宋体"/>
                <w:sz w:val="21"/>
                <w:szCs w:val="21"/>
              </w:rPr>
            </w:pPr>
            <w:r>
              <w:rPr>
                <w:rFonts w:eastAsia="宋体"/>
                <w:sz w:val="21"/>
                <w:szCs w:val="21"/>
              </w:rPr>
              <w:t>国家代码转换工具（ISO代码、国家名称等互转）</w:t>
            </w:r>
          </w:p>
        </w:tc>
      </w:tr>
      <w:tr w14:paraId="01A55C80">
        <w:tblPrEx>
          <w:tblBorders>
            <w:top w:val="single" w:color="auto" w:sz="12"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c>
          <w:tcPr>
            <w:tcW w:w="2074" w:type="dxa"/>
          </w:tcPr>
          <w:p w14:paraId="29E4DF65">
            <w:pPr>
              <w:ind w:firstLine="0"/>
              <w:jc w:val="center"/>
              <w:rPr>
                <w:rFonts w:eastAsia="宋体"/>
                <w:b/>
                <w:bCs/>
                <w:sz w:val="21"/>
                <w:szCs w:val="21"/>
              </w:rPr>
            </w:pPr>
            <w:r>
              <w:rPr>
                <w:rFonts w:eastAsia="宋体"/>
                <w:b/>
                <w:bCs/>
                <w:sz w:val="21"/>
                <w:szCs w:val="21"/>
              </w:rPr>
              <w:t>readxl</w:t>
            </w:r>
          </w:p>
        </w:tc>
        <w:tc>
          <w:tcPr>
            <w:tcW w:w="2074" w:type="dxa"/>
          </w:tcPr>
          <w:p w14:paraId="4C5AF8C9">
            <w:pPr>
              <w:ind w:firstLine="0"/>
              <w:jc w:val="center"/>
              <w:rPr>
                <w:rFonts w:eastAsia="宋体"/>
                <w:sz w:val="21"/>
                <w:szCs w:val="21"/>
              </w:rPr>
            </w:pPr>
            <w:r>
              <w:rPr>
                <w:rFonts w:eastAsia="宋体"/>
                <w:sz w:val="21"/>
                <w:szCs w:val="21"/>
              </w:rPr>
              <w:t>* 1.4.3</w:t>
            </w:r>
          </w:p>
        </w:tc>
        <w:tc>
          <w:tcPr>
            <w:tcW w:w="2074" w:type="dxa"/>
          </w:tcPr>
          <w:p w14:paraId="590721B7">
            <w:pPr>
              <w:ind w:firstLine="0"/>
              <w:jc w:val="center"/>
              <w:rPr>
                <w:rFonts w:eastAsia="宋体"/>
                <w:sz w:val="21"/>
                <w:szCs w:val="21"/>
              </w:rPr>
            </w:pPr>
            <w:r>
              <w:rPr>
                <w:rFonts w:eastAsia="宋体"/>
                <w:sz w:val="21"/>
                <w:szCs w:val="21"/>
              </w:rPr>
              <w:t>读取Excel文件</w:t>
            </w:r>
          </w:p>
        </w:tc>
      </w:tr>
      <w:tr w14:paraId="3A3A21A3">
        <w:tblPrEx>
          <w:tblBorders>
            <w:top w:val="single" w:color="auto" w:sz="12"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c>
          <w:tcPr>
            <w:tcW w:w="2074" w:type="dxa"/>
          </w:tcPr>
          <w:p w14:paraId="2B3DF6BC">
            <w:pPr>
              <w:ind w:firstLine="0"/>
              <w:jc w:val="center"/>
              <w:rPr>
                <w:rFonts w:eastAsia="宋体"/>
                <w:b/>
                <w:bCs/>
                <w:sz w:val="21"/>
                <w:szCs w:val="21"/>
              </w:rPr>
            </w:pPr>
            <w:r>
              <w:rPr>
                <w:rFonts w:eastAsia="宋体"/>
                <w:b/>
                <w:bCs/>
                <w:sz w:val="21"/>
                <w:szCs w:val="21"/>
              </w:rPr>
              <w:t>geodata</w:t>
            </w:r>
          </w:p>
        </w:tc>
        <w:tc>
          <w:tcPr>
            <w:tcW w:w="2074" w:type="dxa"/>
          </w:tcPr>
          <w:p w14:paraId="032F5D19">
            <w:pPr>
              <w:ind w:firstLine="0"/>
              <w:jc w:val="center"/>
              <w:rPr>
                <w:rFonts w:eastAsia="宋体"/>
                <w:sz w:val="21"/>
                <w:szCs w:val="21"/>
              </w:rPr>
            </w:pPr>
            <w:r>
              <w:rPr>
                <w:rFonts w:eastAsia="宋体"/>
                <w:sz w:val="21"/>
                <w:szCs w:val="21"/>
              </w:rPr>
              <w:t>* 0.6-2</w:t>
            </w:r>
          </w:p>
        </w:tc>
        <w:tc>
          <w:tcPr>
            <w:tcW w:w="2074" w:type="dxa"/>
          </w:tcPr>
          <w:p w14:paraId="4B13308B">
            <w:pPr>
              <w:ind w:firstLine="0"/>
              <w:jc w:val="center"/>
              <w:rPr>
                <w:rFonts w:eastAsia="宋体"/>
                <w:sz w:val="21"/>
                <w:szCs w:val="21"/>
              </w:rPr>
            </w:pPr>
            <w:r>
              <w:rPr>
                <w:rFonts w:eastAsia="宋体"/>
                <w:sz w:val="21"/>
                <w:szCs w:val="21"/>
              </w:rPr>
              <w:t>获取地理数据</w:t>
            </w:r>
          </w:p>
        </w:tc>
      </w:tr>
      <w:tr w14:paraId="17AD19A8">
        <w:tblPrEx>
          <w:tblBorders>
            <w:top w:val="single" w:color="auto" w:sz="12"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c>
          <w:tcPr>
            <w:tcW w:w="2074" w:type="dxa"/>
          </w:tcPr>
          <w:p w14:paraId="65B7A8E7">
            <w:pPr>
              <w:ind w:firstLine="0"/>
              <w:jc w:val="center"/>
              <w:rPr>
                <w:rFonts w:eastAsia="宋体"/>
                <w:b/>
                <w:bCs/>
                <w:sz w:val="21"/>
                <w:szCs w:val="21"/>
              </w:rPr>
            </w:pPr>
            <w:r>
              <w:rPr>
                <w:rFonts w:eastAsia="宋体"/>
                <w:b/>
                <w:bCs/>
                <w:sz w:val="21"/>
                <w:szCs w:val="21"/>
              </w:rPr>
              <w:t>rnaturalearth</w:t>
            </w:r>
          </w:p>
        </w:tc>
        <w:tc>
          <w:tcPr>
            <w:tcW w:w="2074" w:type="dxa"/>
          </w:tcPr>
          <w:p w14:paraId="51D789B9">
            <w:pPr>
              <w:ind w:firstLine="0"/>
              <w:jc w:val="center"/>
              <w:rPr>
                <w:rFonts w:eastAsia="宋体"/>
                <w:sz w:val="21"/>
                <w:szCs w:val="21"/>
              </w:rPr>
            </w:pPr>
            <w:r>
              <w:rPr>
                <w:rFonts w:eastAsia="宋体"/>
                <w:sz w:val="21"/>
                <w:szCs w:val="21"/>
              </w:rPr>
              <w:t>* 1.0.1</w:t>
            </w:r>
          </w:p>
        </w:tc>
        <w:tc>
          <w:tcPr>
            <w:tcW w:w="2074" w:type="dxa"/>
          </w:tcPr>
          <w:p w14:paraId="54CB55F2">
            <w:pPr>
              <w:ind w:firstLine="0"/>
              <w:jc w:val="center"/>
              <w:rPr>
                <w:rFonts w:eastAsia="宋体"/>
                <w:sz w:val="21"/>
                <w:szCs w:val="21"/>
              </w:rPr>
            </w:pPr>
            <w:r>
              <w:rPr>
                <w:rFonts w:eastAsia="宋体"/>
                <w:sz w:val="21"/>
                <w:szCs w:val="21"/>
              </w:rPr>
              <w:t>获取Natural Earth地图数据</w:t>
            </w:r>
          </w:p>
        </w:tc>
      </w:tr>
      <w:tr w14:paraId="45095DAB">
        <w:tblPrEx>
          <w:tblBorders>
            <w:top w:val="single" w:color="auto" w:sz="12"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c>
          <w:tcPr>
            <w:tcW w:w="2074" w:type="dxa"/>
          </w:tcPr>
          <w:p w14:paraId="5502D76A">
            <w:pPr>
              <w:ind w:firstLine="0"/>
              <w:jc w:val="center"/>
              <w:rPr>
                <w:rFonts w:eastAsia="宋体"/>
                <w:b/>
                <w:bCs/>
                <w:sz w:val="21"/>
                <w:szCs w:val="21"/>
              </w:rPr>
            </w:pPr>
            <w:r>
              <w:rPr>
                <w:rFonts w:eastAsia="宋体"/>
                <w:b/>
                <w:bCs/>
                <w:sz w:val="21"/>
                <w:szCs w:val="21"/>
              </w:rPr>
              <w:t>exactextractr</w:t>
            </w:r>
          </w:p>
        </w:tc>
        <w:tc>
          <w:tcPr>
            <w:tcW w:w="2074" w:type="dxa"/>
          </w:tcPr>
          <w:p w14:paraId="690EEB47">
            <w:pPr>
              <w:ind w:firstLine="0"/>
              <w:jc w:val="center"/>
              <w:rPr>
                <w:rFonts w:eastAsia="宋体"/>
                <w:sz w:val="21"/>
                <w:szCs w:val="21"/>
              </w:rPr>
            </w:pPr>
            <w:r>
              <w:rPr>
                <w:rFonts w:eastAsia="宋体"/>
                <w:sz w:val="21"/>
                <w:szCs w:val="21"/>
              </w:rPr>
              <w:t>* 0.10.0</w:t>
            </w:r>
          </w:p>
        </w:tc>
        <w:tc>
          <w:tcPr>
            <w:tcW w:w="2074" w:type="dxa"/>
          </w:tcPr>
          <w:p w14:paraId="7C64E09A">
            <w:pPr>
              <w:ind w:firstLine="0"/>
              <w:jc w:val="center"/>
              <w:rPr>
                <w:rFonts w:eastAsia="宋体"/>
                <w:sz w:val="21"/>
                <w:szCs w:val="21"/>
              </w:rPr>
            </w:pPr>
            <w:r>
              <w:rPr>
                <w:rFonts w:eastAsia="宋体"/>
                <w:sz w:val="21"/>
                <w:szCs w:val="21"/>
              </w:rPr>
              <w:t>高效的栅格数据提取工具</w:t>
            </w:r>
          </w:p>
        </w:tc>
      </w:tr>
      <w:tr w14:paraId="46337E0B">
        <w:tblPrEx>
          <w:tblBorders>
            <w:top w:val="single" w:color="auto" w:sz="12"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c>
          <w:tcPr>
            <w:tcW w:w="2074" w:type="dxa"/>
          </w:tcPr>
          <w:p w14:paraId="763A7938">
            <w:pPr>
              <w:ind w:firstLine="0"/>
              <w:jc w:val="center"/>
              <w:rPr>
                <w:rFonts w:eastAsia="宋体"/>
                <w:b/>
                <w:bCs/>
                <w:sz w:val="21"/>
                <w:szCs w:val="21"/>
              </w:rPr>
            </w:pPr>
            <w:r>
              <w:rPr>
                <w:rFonts w:eastAsia="宋体"/>
                <w:b/>
                <w:bCs/>
                <w:sz w:val="21"/>
                <w:szCs w:val="21"/>
              </w:rPr>
              <w:t>sf</w:t>
            </w:r>
          </w:p>
        </w:tc>
        <w:tc>
          <w:tcPr>
            <w:tcW w:w="2074" w:type="dxa"/>
          </w:tcPr>
          <w:p w14:paraId="3C496024">
            <w:pPr>
              <w:ind w:firstLine="0"/>
              <w:jc w:val="center"/>
              <w:rPr>
                <w:rFonts w:eastAsia="宋体"/>
                <w:sz w:val="21"/>
                <w:szCs w:val="21"/>
              </w:rPr>
            </w:pPr>
            <w:r>
              <w:rPr>
                <w:rFonts w:eastAsia="宋体"/>
                <w:sz w:val="21"/>
                <w:szCs w:val="21"/>
              </w:rPr>
              <w:t>* 1.0-18</w:t>
            </w:r>
          </w:p>
        </w:tc>
        <w:tc>
          <w:tcPr>
            <w:tcW w:w="2074" w:type="dxa"/>
          </w:tcPr>
          <w:p w14:paraId="65FA1639">
            <w:pPr>
              <w:ind w:firstLine="0"/>
              <w:jc w:val="center"/>
              <w:rPr>
                <w:rFonts w:eastAsia="宋体"/>
                <w:sz w:val="21"/>
                <w:szCs w:val="21"/>
              </w:rPr>
            </w:pPr>
            <w:r>
              <w:rPr>
                <w:rFonts w:eastAsia="宋体"/>
                <w:sz w:val="21"/>
                <w:szCs w:val="21"/>
              </w:rPr>
              <w:t>现代空间数据处理包，处理矢量数据</w:t>
            </w:r>
          </w:p>
        </w:tc>
      </w:tr>
      <w:tr w14:paraId="129E4CC9">
        <w:tblPrEx>
          <w:tblBorders>
            <w:top w:val="single" w:color="auto" w:sz="12"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c>
          <w:tcPr>
            <w:tcW w:w="2074" w:type="dxa"/>
          </w:tcPr>
          <w:p w14:paraId="17BE2DDB">
            <w:pPr>
              <w:ind w:firstLine="0"/>
              <w:jc w:val="center"/>
              <w:rPr>
                <w:rFonts w:eastAsia="宋体"/>
                <w:b/>
                <w:bCs/>
                <w:sz w:val="21"/>
                <w:szCs w:val="21"/>
              </w:rPr>
            </w:pPr>
            <w:r>
              <w:rPr>
                <w:rFonts w:eastAsia="宋体"/>
                <w:b/>
                <w:bCs/>
                <w:sz w:val="21"/>
                <w:szCs w:val="21"/>
              </w:rPr>
              <w:t>terra</w:t>
            </w:r>
          </w:p>
        </w:tc>
        <w:tc>
          <w:tcPr>
            <w:tcW w:w="2074" w:type="dxa"/>
          </w:tcPr>
          <w:p w14:paraId="75F1D74A">
            <w:pPr>
              <w:ind w:firstLine="0"/>
              <w:jc w:val="center"/>
              <w:rPr>
                <w:rFonts w:eastAsia="宋体"/>
                <w:sz w:val="21"/>
                <w:szCs w:val="21"/>
              </w:rPr>
            </w:pPr>
            <w:r>
              <w:rPr>
                <w:rFonts w:eastAsia="宋体"/>
                <w:sz w:val="21"/>
                <w:szCs w:val="21"/>
              </w:rPr>
              <w:t>* 1.7-83</w:t>
            </w:r>
          </w:p>
        </w:tc>
        <w:tc>
          <w:tcPr>
            <w:tcW w:w="2074" w:type="dxa"/>
          </w:tcPr>
          <w:p w14:paraId="59DD1C94">
            <w:pPr>
              <w:ind w:firstLine="0"/>
              <w:jc w:val="center"/>
              <w:rPr>
                <w:rFonts w:eastAsia="宋体"/>
                <w:sz w:val="21"/>
                <w:szCs w:val="21"/>
              </w:rPr>
            </w:pPr>
            <w:r>
              <w:rPr>
                <w:rFonts w:eastAsia="宋体"/>
                <w:sz w:val="21"/>
                <w:szCs w:val="21"/>
              </w:rPr>
              <w:t>空间栅格数据处理包</w:t>
            </w:r>
          </w:p>
        </w:tc>
      </w:tr>
      <w:tr w14:paraId="223BD0B3">
        <w:tblPrEx>
          <w:tblBorders>
            <w:top w:val="single" w:color="auto" w:sz="12"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c>
          <w:tcPr>
            <w:tcW w:w="2074" w:type="dxa"/>
          </w:tcPr>
          <w:p w14:paraId="4343C69A">
            <w:pPr>
              <w:ind w:firstLine="0"/>
              <w:jc w:val="center"/>
              <w:rPr>
                <w:rFonts w:eastAsia="宋体"/>
                <w:b/>
                <w:bCs/>
                <w:sz w:val="21"/>
                <w:szCs w:val="21"/>
              </w:rPr>
            </w:pPr>
            <w:r>
              <w:rPr>
                <w:rFonts w:eastAsia="宋体"/>
                <w:b/>
                <w:bCs/>
                <w:sz w:val="21"/>
                <w:szCs w:val="21"/>
              </w:rPr>
              <w:t>stats</w:t>
            </w:r>
          </w:p>
        </w:tc>
        <w:tc>
          <w:tcPr>
            <w:tcW w:w="2074" w:type="dxa"/>
          </w:tcPr>
          <w:p w14:paraId="1A26CE13">
            <w:pPr>
              <w:ind w:firstLine="0"/>
              <w:jc w:val="center"/>
              <w:rPr>
                <w:rFonts w:eastAsia="宋体"/>
                <w:sz w:val="21"/>
                <w:szCs w:val="21"/>
              </w:rPr>
            </w:pPr>
            <w:r>
              <w:rPr>
                <w:rFonts w:eastAsia="宋体"/>
                <w:sz w:val="21"/>
                <w:szCs w:val="21"/>
              </w:rPr>
              <w:t>1.4.1</w:t>
            </w:r>
          </w:p>
        </w:tc>
        <w:tc>
          <w:tcPr>
            <w:tcW w:w="2074" w:type="dxa"/>
          </w:tcPr>
          <w:p w14:paraId="5DBC775B">
            <w:pPr>
              <w:ind w:firstLine="0"/>
              <w:jc w:val="center"/>
              <w:rPr>
                <w:rFonts w:eastAsia="宋体"/>
                <w:sz w:val="21"/>
                <w:szCs w:val="21"/>
              </w:rPr>
            </w:pPr>
            <w:r>
              <w:rPr>
                <w:rFonts w:eastAsia="宋体"/>
                <w:sz w:val="21"/>
                <w:szCs w:val="21"/>
              </w:rPr>
              <w:t>R的基础统计包</w:t>
            </w:r>
          </w:p>
        </w:tc>
      </w:tr>
      <w:tr w14:paraId="79521C98">
        <w:tblPrEx>
          <w:tblBorders>
            <w:top w:val="single" w:color="auto" w:sz="12"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c>
          <w:tcPr>
            <w:tcW w:w="2074" w:type="dxa"/>
          </w:tcPr>
          <w:p w14:paraId="0A18E01E">
            <w:pPr>
              <w:ind w:firstLine="0"/>
              <w:jc w:val="center"/>
              <w:rPr>
                <w:rFonts w:eastAsia="宋体"/>
                <w:b/>
                <w:bCs/>
                <w:sz w:val="21"/>
                <w:szCs w:val="21"/>
              </w:rPr>
            </w:pPr>
            <w:r>
              <w:rPr>
                <w:rFonts w:eastAsia="宋体"/>
                <w:b/>
                <w:bCs/>
                <w:sz w:val="21"/>
                <w:szCs w:val="21"/>
              </w:rPr>
              <w:t>segmented</w:t>
            </w:r>
          </w:p>
        </w:tc>
        <w:tc>
          <w:tcPr>
            <w:tcW w:w="2074" w:type="dxa"/>
          </w:tcPr>
          <w:p w14:paraId="775AA2A1">
            <w:pPr>
              <w:ind w:firstLine="0"/>
              <w:jc w:val="center"/>
              <w:rPr>
                <w:rFonts w:eastAsia="宋体"/>
                <w:sz w:val="21"/>
                <w:szCs w:val="21"/>
              </w:rPr>
            </w:pPr>
            <w:r>
              <w:rPr>
                <w:rFonts w:eastAsia="宋体"/>
                <w:sz w:val="21"/>
                <w:szCs w:val="21"/>
              </w:rPr>
              <w:t>* 2.1-2</w:t>
            </w:r>
          </w:p>
        </w:tc>
        <w:tc>
          <w:tcPr>
            <w:tcW w:w="2074" w:type="dxa"/>
          </w:tcPr>
          <w:p w14:paraId="6B1E027B">
            <w:pPr>
              <w:ind w:firstLine="0"/>
              <w:jc w:val="center"/>
              <w:rPr>
                <w:rFonts w:eastAsia="宋体"/>
                <w:sz w:val="21"/>
                <w:szCs w:val="21"/>
              </w:rPr>
            </w:pPr>
            <w:r>
              <w:rPr>
                <w:rFonts w:eastAsia="宋体"/>
                <w:sz w:val="21"/>
                <w:szCs w:val="21"/>
              </w:rPr>
              <w:t>分段回归分析，用于识别数据中的断点</w:t>
            </w:r>
          </w:p>
        </w:tc>
      </w:tr>
      <w:tr w14:paraId="6CF6700B">
        <w:tblPrEx>
          <w:tblBorders>
            <w:top w:val="single" w:color="auto" w:sz="12"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c>
          <w:tcPr>
            <w:tcW w:w="2074" w:type="dxa"/>
            <w:tcBorders>
              <w:bottom w:val="nil"/>
            </w:tcBorders>
          </w:tcPr>
          <w:p w14:paraId="4EEE68F7">
            <w:pPr>
              <w:ind w:firstLine="0"/>
              <w:jc w:val="center"/>
              <w:rPr>
                <w:rFonts w:eastAsia="宋体"/>
                <w:b/>
                <w:bCs/>
                <w:sz w:val="21"/>
                <w:szCs w:val="21"/>
              </w:rPr>
            </w:pPr>
            <w:r>
              <w:rPr>
                <w:rFonts w:eastAsia="宋体"/>
                <w:b/>
                <w:bCs/>
                <w:sz w:val="21"/>
                <w:szCs w:val="21"/>
              </w:rPr>
              <w:t>forecast</w:t>
            </w:r>
          </w:p>
        </w:tc>
        <w:tc>
          <w:tcPr>
            <w:tcW w:w="2074" w:type="dxa"/>
            <w:tcBorders>
              <w:bottom w:val="nil"/>
            </w:tcBorders>
          </w:tcPr>
          <w:p w14:paraId="2B3DB7B4">
            <w:pPr>
              <w:ind w:firstLine="0"/>
              <w:jc w:val="center"/>
              <w:rPr>
                <w:rFonts w:eastAsia="宋体"/>
                <w:sz w:val="21"/>
                <w:szCs w:val="21"/>
              </w:rPr>
            </w:pPr>
            <w:r>
              <w:rPr>
                <w:rFonts w:eastAsia="宋体"/>
                <w:sz w:val="21"/>
                <w:szCs w:val="21"/>
              </w:rPr>
              <w:t>* 8.23.0</w:t>
            </w:r>
          </w:p>
        </w:tc>
        <w:tc>
          <w:tcPr>
            <w:tcW w:w="2074" w:type="dxa"/>
            <w:tcBorders>
              <w:bottom w:val="nil"/>
            </w:tcBorders>
          </w:tcPr>
          <w:p w14:paraId="79BD4469">
            <w:pPr>
              <w:ind w:firstLine="0"/>
              <w:jc w:val="center"/>
              <w:rPr>
                <w:rFonts w:eastAsia="宋体"/>
                <w:sz w:val="21"/>
                <w:szCs w:val="21"/>
              </w:rPr>
            </w:pPr>
            <w:r>
              <w:rPr>
                <w:rFonts w:eastAsia="宋体"/>
                <w:sz w:val="21"/>
                <w:szCs w:val="21"/>
              </w:rPr>
              <w:t>时间序列预测包</w:t>
            </w:r>
          </w:p>
        </w:tc>
      </w:tr>
      <w:tr w14:paraId="5B8F2B13">
        <w:tblPrEx>
          <w:tblBorders>
            <w:top w:val="single" w:color="auto" w:sz="12" w:space="0"/>
            <w:left w:val="none" w:color="auto" w:sz="0" w:space="0"/>
            <w:bottom w:val="single" w:color="auto" w:sz="6" w:space="0"/>
            <w:right w:val="none" w:color="auto" w:sz="0" w:space="0"/>
            <w:insideH w:val="none" w:color="auto" w:sz="0" w:space="0"/>
            <w:insideV w:val="none" w:color="auto" w:sz="0" w:space="0"/>
          </w:tblBorders>
          <w:tblCellMar>
            <w:top w:w="0" w:type="dxa"/>
            <w:left w:w="0" w:type="dxa"/>
            <w:bottom w:w="0" w:type="dxa"/>
            <w:right w:w="0" w:type="dxa"/>
          </w:tblCellMar>
        </w:tblPrEx>
        <w:tc>
          <w:tcPr>
            <w:tcW w:w="2074" w:type="dxa"/>
            <w:tcBorders>
              <w:top w:val="nil"/>
              <w:bottom w:val="single" w:color="auto" w:sz="12" w:space="0"/>
            </w:tcBorders>
          </w:tcPr>
          <w:p w14:paraId="236932FA">
            <w:pPr>
              <w:ind w:firstLine="0"/>
              <w:jc w:val="center"/>
              <w:rPr>
                <w:rFonts w:eastAsia="宋体"/>
                <w:b/>
                <w:bCs/>
                <w:sz w:val="21"/>
                <w:szCs w:val="21"/>
              </w:rPr>
            </w:pPr>
            <w:r>
              <w:rPr>
                <w:rFonts w:eastAsia="宋体"/>
                <w:b/>
                <w:bCs/>
                <w:sz w:val="21"/>
                <w:szCs w:val="21"/>
              </w:rPr>
              <w:t>tseries</w:t>
            </w:r>
          </w:p>
        </w:tc>
        <w:tc>
          <w:tcPr>
            <w:tcW w:w="2074" w:type="dxa"/>
            <w:tcBorders>
              <w:top w:val="nil"/>
              <w:bottom w:val="single" w:color="auto" w:sz="12" w:space="0"/>
            </w:tcBorders>
          </w:tcPr>
          <w:p w14:paraId="15D56F59">
            <w:pPr>
              <w:ind w:firstLine="0"/>
              <w:jc w:val="center"/>
              <w:rPr>
                <w:rFonts w:eastAsia="宋体"/>
                <w:sz w:val="21"/>
                <w:szCs w:val="21"/>
              </w:rPr>
            </w:pPr>
            <w:r>
              <w:rPr>
                <w:rFonts w:eastAsia="宋体"/>
                <w:sz w:val="21"/>
                <w:szCs w:val="21"/>
              </w:rPr>
              <w:t>* 0.10-58</w:t>
            </w:r>
          </w:p>
        </w:tc>
        <w:tc>
          <w:tcPr>
            <w:tcW w:w="2074" w:type="dxa"/>
            <w:tcBorders>
              <w:top w:val="nil"/>
              <w:bottom w:val="single" w:color="auto" w:sz="12" w:space="0"/>
            </w:tcBorders>
          </w:tcPr>
          <w:p w14:paraId="381D6A98">
            <w:pPr>
              <w:ind w:firstLine="0"/>
              <w:jc w:val="center"/>
              <w:rPr>
                <w:rFonts w:eastAsia="宋体"/>
                <w:sz w:val="21"/>
                <w:szCs w:val="21"/>
              </w:rPr>
            </w:pPr>
            <w:r>
              <w:rPr>
                <w:rFonts w:eastAsia="宋体"/>
                <w:sz w:val="21"/>
                <w:szCs w:val="21"/>
              </w:rPr>
              <w:t>时间序列分析包</w:t>
            </w:r>
          </w:p>
        </w:tc>
      </w:tr>
    </w:tbl>
    <w:p w14:paraId="24582EB2">
      <w:pPr>
        <w:rPr>
          <w:rFonts w:eastAsia="宋体"/>
        </w:rPr>
      </w:pPr>
    </w:p>
    <w:p w14:paraId="00000151">
      <w:pPr>
        <w:pStyle w:val="3"/>
        <w:rPr>
          <w:rFonts w:eastAsia="宋体"/>
        </w:rPr>
      </w:pPr>
      <w:bookmarkStart w:id="31" w:name="_Toc14701"/>
      <w:sdt>
        <w:sdtPr>
          <w:rPr>
            <w:rFonts w:eastAsia="宋体"/>
          </w:rPr>
          <w:tag w:val="goog_rdk_185"/>
          <w:id w:val="664523042"/>
        </w:sdtPr>
        <w:sdtEndPr>
          <w:rPr>
            <w:rFonts w:eastAsia="宋体"/>
          </w:rPr>
        </w:sdtEndPr>
        <w:sdtContent>
          <w:r>
            <w:rPr>
              <w:rFonts w:eastAsia="宋体" w:cs="Gungsuh"/>
            </w:rPr>
            <w:t>5.3 R包参考文献</w:t>
          </w:r>
        </w:sdtContent>
      </w:sdt>
      <w:bookmarkEnd w:id="31"/>
    </w:p>
    <w:tbl>
      <w:tblPr>
        <w:tblStyle w:val="62"/>
        <w:tblpPr w:leftFromText="180" w:rightFromText="180" w:vertAnchor="text" w:horzAnchor="margin" w:tblpY="359"/>
        <w:tblW w:w="8100" w:type="dxa"/>
        <w:tblInd w:w="0" w:type="dxa"/>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5"/>
        <w:gridCol w:w="6535"/>
      </w:tblGrid>
      <w:tr w14:paraId="2134F646">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5" w:hRule="atLeast"/>
        </w:trPr>
        <w:tc>
          <w:tcPr>
            <w:tcW w:w="1565" w:type="dxa"/>
            <w:tcBorders>
              <w:top w:val="single" w:color="auto" w:sz="12" w:space="0"/>
              <w:bottom w:val="single" w:color="auto" w:sz="6" w:space="0"/>
              <w:right w:val="nil"/>
            </w:tcBorders>
            <w:shd w:val="clear" w:color="auto" w:fill="FFFFFF"/>
            <w:tcMar>
              <w:top w:w="0" w:type="dxa"/>
              <w:left w:w="108" w:type="dxa"/>
              <w:bottom w:w="0" w:type="dxa"/>
              <w:right w:w="108" w:type="dxa"/>
            </w:tcMar>
            <w:vAlign w:val="center"/>
          </w:tcPr>
          <w:p w14:paraId="79B5A76F">
            <w:pPr>
              <w:spacing w:line="240" w:lineRule="auto"/>
              <w:ind w:firstLine="0"/>
              <w:jc w:val="center"/>
              <w:rPr>
                <w:rFonts w:eastAsia="宋体"/>
                <w:b w:val="0"/>
                <w:color w:val="000000"/>
                <w:sz w:val="21"/>
                <w:szCs w:val="21"/>
              </w:rPr>
            </w:pPr>
            <w:bookmarkStart w:id="32" w:name="_heading=h.77qx4vfcj283" w:colFirst="0" w:colLast="0"/>
            <w:bookmarkEnd w:id="32"/>
            <w:sdt>
              <w:sdtPr>
                <w:rPr>
                  <w:rFonts w:eastAsia="宋体"/>
                  <w:b w:val="0"/>
                  <w:color w:val="FFFFFF"/>
                  <w:sz w:val="21"/>
                  <w:szCs w:val="21"/>
                </w:rPr>
                <w:tag w:val="goog_rdk_186"/>
                <w:id w:val="-539785687"/>
              </w:sdtPr>
              <w:sdtEndPr>
                <w:rPr>
                  <w:rFonts w:eastAsia="宋体"/>
                  <w:b w:val="0"/>
                  <w:color w:val="FFFFFF"/>
                  <w:sz w:val="21"/>
                  <w:szCs w:val="21"/>
                </w:rPr>
              </w:sdtEndPr>
              <w:sdtContent>
                <w:r>
                  <w:rPr>
                    <w:rFonts w:eastAsia="宋体"/>
                    <w:b/>
                    <w:color w:val="000000"/>
                    <w:sz w:val="21"/>
                    <w:szCs w:val="21"/>
                  </w:rPr>
                  <w:t>R包</w:t>
                </w:r>
              </w:sdtContent>
            </w:sdt>
          </w:p>
        </w:tc>
        <w:tc>
          <w:tcPr>
            <w:tcW w:w="6535" w:type="dxa"/>
            <w:tcBorders>
              <w:top w:val="single" w:color="auto" w:sz="12" w:space="0"/>
              <w:bottom w:val="single" w:color="auto" w:sz="6" w:space="0"/>
            </w:tcBorders>
            <w:shd w:val="clear" w:color="auto" w:fill="FFFFFF"/>
            <w:tcMar>
              <w:top w:w="0" w:type="dxa"/>
              <w:left w:w="108" w:type="dxa"/>
              <w:bottom w:w="0" w:type="dxa"/>
              <w:right w:w="108" w:type="dxa"/>
            </w:tcMar>
            <w:vAlign w:val="center"/>
          </w:tcPr>
          <w:p w14:paraId="48E55685">
            <w:pPr>
              <w:spacing w:line="240" w:lineRule="auto"/>
              <w:ind w:firstLine="0"/>
              <w:jc w:val="center"/>
              <w:rPr>
                <w:rFonts w:eastAsia="宋体"/>
                <w:b w:val="0"/>
                <w:color w:val="000000"/>
                <w:sz w:val="21"/>
                <w:szCs w:val="21"/>
              </w:rPr>
            </w:pPr>
            <w:sdt>
              <w:sdtPr>
                <w:rPr>
                  <w:rFonts w:eastAsia="宋体"/>
                  <w:b w:val="0"/>
                  <w:color w:val="FFFFFF"/>
                  <w:sz w:val="21"/>
                  <w:szCs w:val="21"/>
                </w:rPr>
                <w:tag w:val="goog_rdk_187"/>
                <w:id w:val="-1624526334"/>
              </w:sdtPr>
              <w:sdtEndPr>
                <w:rPr>
                  <w:rFonts w:eastAsia="宋体"/>
                  <w:b w:val="0"/>
                  <w:color w:val="FFFFFF"/>
                  <w:sz w:val="21"/>
                  <w:szCs w:val="21"/>
                </w:rPr>
              </w:sdtEndPr>
              <w:sdtContent>
                <w:r>
                  <w:rPr>
                    <w:rFonts w:eastAsia="宋体"/>
                    <w:b/>
                    <w:color w:val="000000"/>
                    <w:sz w:val="21"/>
                    <w:szCs w:val="21"/>
                  </w:rPr>
                  <w:t>参考文献</w:t>
                </w:r>
              </w:sdtContent>
            </w:sdt>
          </w:p>
        </w:tc>
      </w:tr>
      <w:tr w14:paraId="19202BE6">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5" w:type="dxa"/>
            <w:tcBorders>
              <w:top w:val="single" w:color="auto" w:sz="6" w:space="0"/>
              <w:right w:val="nil"/>
              <w:insideV w:val="nil"/>
            </w:tcBorders>
            <w:shd w:val="clear" w:color="auto" w:fill="FFFFFF"/>
            <w:tcMar>
              <w:top w:w="0" w:type="dxa"/>
              <w:left w:w="108" w:type="dxa"/>
              <w:bottom w:w="0" w:type="dxa"/>
              <w:right w:w="108" w:type="dxa"/>
            </w:tcMar>
          </w:tcPr>
          <w:p w14:paraId="4FE57525">
            <w:pPr>
              <w:ind w:firstLine="0"/>
              <w:jc w:val="center"/>
              <w:rPr>
                <w:rFonts w:eastAsia="宋体"/>
                <w:b w:val="0"/>
                <w:color w:val="000000"/>
                <w:sz w:val="21"/>
                <w:szCs w:val="21"/>
              </w:rPr>
            </w:pPr>
            <w:r>
              <w:rPr>
                <w:rFonts w:eastAsia="宋体"/>
                <w:b/>
                <w:sz w:val="21"/>
                <w:szCs w:val="21"/>
              </w:rPr>
              <w:t>dplyr</w:t>
            </w:r>
          </w:p>
        </w:tc>
        <w:tc>
          <w:tcPr>
            <w:tcW w:w="6535" w:type="dxa"/>
            <w:tcBorders>
              <w:top w:val="single" w:color="auto" w:sz="6" w:space="0"/>
            </w:tcBorders>
            <w:shd w:val="clear" w:color="auto" w:fill="FFFFFF"/>
            <w:tcMar>
              <w:top w:w="0" w:type="dxa"/>
              <w:left w:w="108" w:type="dxa"/>
              <w:bottom w:w="0" w:type="dxa"/>
              <w:right w:w="108" w:type="dxa"/>
            </w:tcMar>
            <w:vAlign w:val="center"/>
          </w:tcPr>
          <w:p w14:paraId="7DDA6D9E">
            <w:pPr>
              <w:ind w:firstLine="0"/>
              <w:jc w:val="center"/>
              <w:rPr>
                <w:rFonts w:eastAsia="宋体"/>
                <w:color w:val="000000"/>
                <w:sz w:val="21"/>
                <w:szCs w:val="21"/>
                <w:lang w:val="en-US"/>
              </w:rPr>
            </w:pPr>
            <w:r>
              <w:rPr>
                <w:rFonts w:eastAsia="宋体"/>
                <w:color w:val="000000"/>
                <w:sz w:val="21"/>
                <w:szCs w:val="21"/>
                <w:lang w:val="en-US"/>
              </w:rPr>
              <w:t>Wickham H, François R, Henry L, Müller K, Vaughan D (2023). _dplyr: A Grammar of Data</w:t>
            </w:r>
          </w:p>
          <w:p w14:paraId="30CBE515">
            <w:pPr>
              <w:ind w:firstLine="0"/>
              <w:jc w:val="center"/>
              <w:rPr>
                <w:rFonts w:eastAsia="宋体"/>
                <w:color w:val="000000"/>
                <w:sz w:val="21"/>
                <w:szCs w:val="21"/>
                <w:lang w:val="sv-SE"/>
              </w:rPr>
            </w:pPr>
            <w:r>
              <w:rPr>
                <w:rFonts w:eastAsia="宋体"/>
                <w:color w:val="000000"/>
                <w:sz w:val="21"/>
                <w:szCs w:val="21"/>
                <w:lang w:val="en-US"/>
              </w:rPr>
              <w:t xml:space="preserve">  Manipulation_. </w:t>
            </w:r>
            <w:r>
              <w:rPr>
                <w:rFonts w:eastAsia="宋体"/>
                <w:color w:val="000000"/>
                <w:sz w:val="21"/>
                <w:szCs w:val="21"/>
                <w:lang w:val="sv-SE"/>
              </w:rPr>
              <w:t>R package version 1.1.4, &lt;https://CRAN.R-project.org/package=dplyr&gt;.</w:t>
            </w:r>
          </w:p>
        </w:tc>
      </w:tr>
      <w:tr w14:paraId="32EF778A">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5" w:type="dxa"/>
            <w:tcBorders>
              <w:right w:val="nil"/>
              <w:insideV w:val="nil"/>
            </w:tcBorders>
            <w:shd w:val="clear" w:color="auto" w:fill="FFFFFF"/>
            <w:tcMar>
              <w:top w:w="0" w:type="dxa"/>
              <w:left w:w="108" w:type="dxa"/>
              <w:bottom w:w="0" w:type="dxa"/>
              <w:right w:w="108" w:type="dxa"/>
            </w:tcMar>
          </w:tcPr>
          <w:p w14:paraId="14A7A50D">
            <w:pPr>
              <w:ind w:firstLine="0"/>
              <w:jc w:val="center"/>
              <w:rPr>
                <w:rFonts w:eastAsia="宋体"/>
                <w:b w:val="0"/>
                <w:color w:val="000000"/>
                <w:sz w:val="21"/>
                <w:szCs w:val="21"/>
              </w:rPr>
            </w:pPr>
            <w:r>
              <w:rPr>
                <w:rFonts w:eastAsia="宋体"/>
                <w:b/>
                <w:sz w:val="21"/>
                <w:szCs w:val="21"/>
              </w:rPr>
              <w:t>MASS</w:t>
            </w:r>
          </w:p>
        </w:tc>
        <w:tc>
          <w:tcPr>
            <w:tcW w:w="6535" w:type="dxa"/>
            <w:shd w:val="clear" w:color="auto" w:fill="FFFFFF"/>
            <w:tcMar>
              <w:top w:w="0" w:type="dxa"/>
              <w:left w:w="108" w:type="dxa"/>
              <w:bottom w:w="0" w:type="dxa"/>
              <w:right w:w="108" w:type="dxa"/>
            </w:tcMar>
            <w:vAlign w:val="center"/>
          </w:tcPr>
          <w:p w14:paraId="36FA3CE5">
            <w:pPr>
              <w:ind w:firstLine="0"/>
              <w:jc w:val="center"/>
              <w:rPr>
                <w:rFonts w:eastAsia="宋体"/>
                <w:color w:val="000000"/>
                <w:sz w:val="21"/>
                <w:szCs w:val="21"/>
                <w:lang w:val="en-US"/>
              </w:rPr>
            </w:pPr>
            <w:r>
              <w:rPr>
                <w:rFonts w:eastAsia="宋体"/>
                <w:color w:val="000000"/>
                <w:sz w:val="21"/>
                <w:szCs w:val="21"/>
                <w:lang w:val="en-US"/>
              </w:rPr>
              <w:t>Venables, W. N. &amp; Ripley, B. D. (2002) Modern Applied Statistics with S. Fourth Edition.</w:t>
            </w:r>
          </w:p>
          <w:p w14:paraId="7E739386">
            <w:pPr>
              <w:ind w:firstLine="0"/>
              <w:jc w:val="center"/>
              <w:rPr>
                <w:rFonts w:eastAsia="宋体"/>
                <w:color w:val="000000"/>
                <w:sz w:val="21"/>
                <w:szCs w:val="21"/>
                <w:lang w:val="en-US"/>
              </w:rPr>
            </w:pPr>
            <w:r>
              <w:rPr>
                <w:rFonts w:eastAsia="宋体"/>
                <w:color w:val="000000"/>
                <w:sz w:val="21"/>
                <w:szCs w:val="21"/>
                <w:lang w:val="en-US"/>
              </w:rPr>
              <w:t xml:space="preserve">  Springer, New York. ISBN 0-387-95457-0</w:t>
            </w:r>
          </w:p>
        </w:tc>
      </w:tr>
      <w:tr w14:paraId="5EFF9337">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5" w:type="dxa"/>
            <w:tcBorders>
              <w:right w:val="nil"/>
              <w:insideV w:val="nil"/>
            </w:tcBorders>
            <w:shd w:val="clear" w:color="auto" w:fill="FFFFFF"/>
            <w:tcMar>
              <w:top w:w="0" w:type="dxa"/>
              <w:left w:w="108" w:type="dxa"/>
              <w:bottom w:w="0" w:type="dxa"/>
              <w:right w:w="108" w:type="dxa"/>
            </w:tcMar>
          </w:tcPr>
          <w:p w14:paraId="112DBC18">
            <w:pPr>
              <w:ind w:firstLine="0"/>
              <w:jc w:val="center"/>
              <w:rPr>
                <w:rFonts w:eastAsia="宋体"/>
                <w:b w:val="0"/>
                <w:color w:val="000000"/>
                <w:sz w:val="21"/>
                <w:szCs w:val="21"/>
              </w:rPr>
            </w:pPr>
            <w:r>
              <w:rPr>
                <w:rFonts w:eastAsia="宋体"/>
                <w:b/>
                <w:sz w:val="21"/>
                <w:szCs w:val="21"/>
              </w:rPr>
              <w:t>knitr</w:t>
            </w:r>
          </w:p>
        </w:tc>
        <w:tc>
          <w:tcPr>
            <w:tcW w:w="6535" w:type="dxa"/>
            <w:shd w:val="clear" w:color="auto" w:fill="FFFFFF"/>
            <w:tcMar>
              <w:top w:w="0" w:type="dxa"/>
              <w:left w:w="108" w:type="dxa"/>
              <w:bottom w:w="0" w:type="dxa"/>
              <w:right w:w="108" w:type="dxa"/>
            </w:tcMar>
            <w:vAlign w:val="center"/>
          </w:tcPr>
          <w:p w14:paraId="1952A107">
            <w:pPr>
              <w:ind w:firstLine="0"/>
              <w:jc w:val="center"/>
              <w:rPr>
                <w:rFonts w:eastAsia="宋体"/>
                <w:color w:val="000000"/>
                <w:sz w:val="21"/>
                <w:szCs w:val="21"/>
                <w:lang w:val="en-US"/>
              </w:rPr>
            </w:pPr>
            <w:r>
              <w:rPr>
                <w:rFonts w:eastAsia="宋体"/>
                <w:color w:val="000000"/>
                <w:sz w:val="21"/>
                <w:szCs w:val="21"/>
                <w:lang w:val="en-US"/>
              </w:rPr>
              <w:t>Xie Y (2024). _knitr: A General-Purpose Package for Dynamic Report Generation in R_. R</w:t>
            </w:r>
          </w:p>
          <w:p w14:paraId="2295919A">
            <w:pPr>
              <w:ind w:firstLine="0"/>
              <w:jc w:val="center"/>
              <w:rPr>
                <w:rFonts w:eastAsia="宋体"/>
                <w:color w:val="000000"/>
                <w:sz w:val="21"/>
                <w:szCs w:val="21"/>
                <w:lang w:val="en-US"/>
              </w:rPr>
            </w:pPr>
            <w:r>
              <w:rPr>
                <w:rFonts w:eastAsia="宋体"/>
                <w:color w:val="000000"/>
                <w:sz w:val="21"/>
                <w:szCs w:val="21"/>
                <w:lang w:val="en-US"/>
              </w:rPr>
              <w:t xml:space="preserve">  package version 1.48, &lt;https://yihui.org/knitr/&gt;.</w:t>
            </w:r>
          </w:p>
        </w:tc>
      </w:tr>
      <w:tr w14:paraId="5E887088">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5" w:type="dxa"/>
            <w:tcBorders>
              <w:right w:val="nil"/>
              <w:insideV w:val="nil"/>
            </w:tcBorders>
            <w:shd w:val="clear" w:color="auto" w:fill="FFFFFF"/>
            <w:tcMar>
              <w:top w:w="0" w:type="dxa"/>
              <w:left w:w="108" w:type="dxa"/>
              <w:bottom w:w="0" w:type="dxa"/>
              <w:right w:w="108" w:type="dxa"/>
            </w:tcMar>
          </w:tcPr>
          <w:p w14:paraId="3ABADF5D">
            <w:pPr>
              <w:ind w:firstLine="0"/>
              <w:jc w:val="center"/>
              <w:rPr>
                <w:rFonts w:eastAsia="宋体"/>
                <w:b w:val="0"/>
                <w:color w:val="000000"/>
                <w:sz w:val="21"/>
                <w:szCs w:val="21"/>
              </w:rPr>
            </w:pPr>
            <w:r>
              <w:rPr>
                <w:rFonts w:eastAsia="宋体"/>
                <w:b/>
                <w:sz w:val="21"/>
                <w:szCs w:val="21"/>
              </w:rPr>
              <w:t>tidyr</w:t>
            </w:r>
          </w:p>
        </w:tc>
        <w:tc>
          <w:tcPr>
            <w:tcW w:w="6535" w:type="dxa"/>
            <w:shd w:val="clear" w:color="auto" w:fill="FFFFFF"/>
            <w:tcMar>
              <w:top w:w="0" w:type="dxa"/>
              <w:left w:w="108" w:type="dxa"/>
              <w:bottom w:w="0" w:type="dxa"/>
              <w:right w:w="108" w:type="dxa"/>
            </w:tcMar>
            <w:vAlign w:val="center"/>
          </w:tcPr>
          <w:p w14:paraId="0C82C36D">
            <w:pPr>
              <w:ind w:firstLine="0"/>
              <w:jc w:val="center"/>
              <w:rPr>
                <w:rFonts w:eastAsia="宋体"/>
                <w:color w:val="000000"/>
                <w:sz w:val="21"/>
                <w:szCs w:val="21"/>
              </w:rPr>
            </w:pPr>
            <w:r>
              <w:rPr>
                <w:rFonts w:eastAsia="宋体"/>
                <w:color w:val="000000"/>
                <w:sz w:val="21"/>
                <w:szCs w:val="21"/>
              </w:rPr>
              <w:t>Wickham H, Vaughan D, Girlich M (2024). _tidyr: Tidy Messy Data_. R package version</w:t>
            </w:r>
          </w:p>
          <w:p w14:paraId="2E17B506">
            <w:pPr>
              <w:ind w:firstLine="0"/>
              <w:jc w:val="center"/>
              <w:rPr>
                <w:rFonts w:eastAsia="宋体"/>
                <w:color w:val="000000"/>
                <w:sz w:val="21"/>
                <w:szCs w:val="21"/>
              </w:rPr>
            </w:pPr>
            <w:r>
              <w:rPr>
                <w:rFonts w:eastAsia="宋体"/>
                <w:color w:val="000000"/>
                <w:sz w:val="21"/>
                <w:szCs w:val="21"/>
              </w:rPr>
              <w:t xml:space="preserve">  1.3.1, &lt;https://CRAN.R-project.org/package=tidyr&gt;.</w:t>
            </w:r>
          </w:p>
        </w:tc>
      </w:tr>
      <w:tr w14:paraId="262E1ED6">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5" w:type="dxa"/>
            <w:tcBorders>
              <w:right w:val="nil"/>
              <w:insideV w:val="nil"/>
            </w:tcBorders>
            <w:shd w:val="clear" w:color="auto" w:fill="FFFFFF"/>
            <w:tcMar>
              <w:top w:w="0" w:type="dxa"/>
              <w:left w:w="108" w:type="dxa"/>
              <w:bottom w:w="0" w:type="dxa"/>
              <w:right w:w="108" w:type="dxa"/>
            </w:tcMar>
          </w:tcPr>
          <w:p w14:paraId="20EEA229">
            <w:pPr>
              <w:ind w:firstLine="0"/>
              <w:jc w:val="center"/>
              <w:rPr>
                <w:rFonts w:eastAsia="宋体"/>
                <w:b w:val="0"/>
                <w:color w:val="000000"/>
                <w:sz w:val="21"/>
                <w:szCs w:val="21"/>
              </w:rPr>
            </w:pPr>
            <w:r>
              <w:rPr>
                <w:rFonts w:eastAsia="宋体"/>
                <w:b/>
                <w:sz w:val="21"/>
                <w:szCs w:val="21"/>
              </w:rPr>
              <w:t>brms</w:t>
            </w:r>
          </w:p>
        </w:tc>
        <w:tc>
          <w:tcPr>
            <w:tcW w:w="6535" w:type="dxa"/>
            <w:shd w:val="clear" w:color="auto" w:fill="FFFFFF"/>
            <w:tcMar>
              <w:top w:w="0" w:type="dxa"/>
              <w:left w:w="108" w:type="dxa"/>
              <w:bottom w:w="0" w:type="dxa"/>
              <w:right w:w="108" w:type="dxa"/>
            </w:tcMar>
            <w:vAlign w:val="center"/>
          </w:tcPr>
          <w:p w14:paraId="10FB3890">
            <w:pPr>
              <w:ind w:firstLine="0"/>
              <w:jc w:val="center"/>
              <w:rPr>
                <w:rFonts w:eastAsia="宋体"/>
                <w:color w:val="000000"/>
                <w:sz w:val="21"/>
                <w:szCs w:val="21"/>
              </w:rPr>
            </w:pPr>
            <w:r>
              <w:rPr>
                <w:rFonts w:eastAsia="宋体"/>
                <w:color w:val="000000"/>
                <w:sz w:val="21"/>
                <w:szCs w:val="21"/>
              </w:rPr>
              <w:t>Paul-Christian Bürkner (2017). brms: An R Package for Bayesian Multilevel Models Using</w:t>
            </w:r>
          </w:p>
          <w:p w14:paraId="7DCFC10E">
            <w:pPr>
              <w:ind w:firstLine="0"/>
              <w:jc w:val="center"/>
              <w:rPr>
                <w:rFonts w:eastAsia="宋体"/>
                <w:color w:val="000000"/>
                <w:sz w:val="21"/>
                <w:szCs w:val="21"/>
              </w:rPr>
            </w:pPr>
            <w:r>
              <w:rPr>
                <w:rFonts w:eastAsia="宋体"/>
                <w:color w:val="000000"/>
                <w:sz w:val="21"/>
                <w:szCs w:val="21"/>
              </w:rPr>
              <w:t xml:space="preserve">  Stan. Journal of Statistical Software, 80(1), 1-28. doi:10.18637/jss.v080.i01</w:t>
            </w:r>
          </w:p>
        </w:tc>
      </w:tr>
      <w:tr w14:paraId="7144DEB6">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5" w:type="dxa"/>
            <w:tcBorders>
              <w:right w:val="nil"/>
              <w:insideV w:val="nil"/>
            </w:tcBorders>
            <w:shd w:val="clear" w:color="auto" w:fill="FFFFFF"/>
            <w:tcMar>
              <w:top w:w="0" w:type="dxa"/>
              <w:left w:w="108" w:type="dxa"/>
              <w:bottom w:w="0" w:type="dxa"/>
              <w:right w:w="108" w:type="dxa"/>
            </w:tcMar>
          </w:tcPr>
          <w:p w14:paraId="7150C6D4">
            <w:pPr>
              <w:ind w:firstLine="0"/>
              <w:jc w:val="center"/>
              <w:rPr>
                <w:rFonts w:eastAsia="宋体"/>
                <w:b w:val="0"/>
                <w:color w:val="000000"/>
                <w:sz w:val="21"/>
                <w:szCs w:val="21"/>
              </w:rPr>
            </w:pPr>
            <w:r>
              <w:rPr>
                <w:rFonts w:eastAsia="宋体"/>
                <w:b/>
                <w:sz w:val="21"/>
                <w:szCs w:val="21"/>
              </w:rPr>
              <w:t>purrr</w:t>
            </w:r>
          </w:p>
        </w:tc>
        <w:tc>
          <w:tcPr>
            <w:tcW w:w="6535" w:type="dxa"/>
            <w:shd w:val="clear" w:color="auto" w:fill="FFFFFF"/>
            <w:tcMar>
              <w:top w:w="0" w:type="dxa"/>
              <w:left w:w="108" w:type="dxa"/>
              <w:bottom w:w="0" w:type="dxa"/>
              <w:right w:w="108" w:type="dxa"/>
            </w:tcMar>
            <w:vAlign w:val="center"/>
          </w:tcPr>
          <w:p w14:paraId="78EFB807">
            <w:pPr>
              <w:ind w:firstLine="0"/>
              <w:jc w:val="center"/>
              <w:rPr>
                <w:rFonts w:eastAsia="宋体"/>
                <w:color w:val="000000"/>
                <w:sz w:val="21"/>
                <w:szCs w:val="21"/>
                <w:lang w:val="sv-SE"/>
              </w:rPr>
            </w:pPr>
            <w:r>
              <w:rPr>
                <w:rFonts w:eastAsia="宋体"/>
                <w:color w:val="000000"/>
                <w:sz w:val="21"/>
                <w:szCs w:val="21"/>
              </w:rPr>
              <w:t xml:space="preserve">Wickham H, Henry L (2025). _purrr: Functional Programming Tools_. </w:t>
            </w:r>
            <w:r>
              <w:rPr>
                <w:rFonts w:eastAsia="宋体"/>
                <w:color w:val="000000"/>
                <w:sz w:val="21"/>
                <w:szCs w:val="21"/>
                <w:lang w:val="sv-SE"/>
              </w:rPr>
              <w:t>R package version</w:t>
            </w:r>
          </w:p>
          <w:p w14:paraId="42E89FBD">
            <w:pPr>
              <w:ind w:firstLine="0"/>
              <w:jc w:val="center"/>
              <w:rPr>
                <w:rFonts w:eastAsia="宋体"/>
                <w:color w:val="000000"/>
                <w:sz w:val="21"/>
                <w:szCs w:val="21"/>
                <w:lang w:val="sv-SE"/>
              </w:rPr>
            </w:pPr>
            <w:r>
              <w:rPr>
                <w:rFonts w:eastAsia="宋体"/>
                <w:color w:val="000000"/>
                <w:sz w:val="21"/>
                <w:szCs w:val="21"/>
                <w:lang w:val="sv-SE"/>
              </w:rPr>
              <w:t xml:space="preserve">  1.0.4, &lt;https://CRAN.R-project.org/package=purrr&gt;.</w:t>
            </w:r>
          </w:p>
        </w:tc>
      </w:tr>
      <w:tr w14:paraId="0191DEE9">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5" w:type="dxa"/>
            <w:tcBorders>
              <w:right w:val="nil"/>
              <w:insideV w:val="nil"/>
            </w:tcBorders>
            <w:shd w:val="clear" w:color="auto" w:fill="FFFFFF"/>
            <w:tcMar>
              <w:top w:w="0" w:type="dxa"/>
              <w:left w:w="108" w:type="dxa"/>
              <w:bottom w:w="0" w:type="dxa"/>
              <w:right w:w="108" w:type="dxa"/>
            </w:tcMar>
          </w:tcPr>
          <w:p w14:paraId="4D876F42">
            <w:pPr>
              <w:ind w:firstLine="0"/>
              <w:jc w:val="center"/>
              <w:rPr>
                <w:rFonts w:eastAsia="宋体"/>
                <w:b w:val="0"/>
                <w:color w:val="000000"/>
                <w:sz w:val="21"/>
                <w:szCs w:val="21"/>
              </w:rPr>
            </w:pPr>
            <w:r>
              <w:rPr>
                <w:rFonts w:eastAsia="宋体"/>
                <w:b/>
                <w:sz w:val="21"/>
                <w:szCs w:val="21"/>
              </w:rPr>
              <w:t>ggplot2</w:t>
            </w:r>
          </w:p>
        </w:tc>
        <w:tc>
          <w:tcPr>
            <w:tcW w:w="6535" w:type="dxa"/>
            <w:shd w:val="clear" w:color="auto" w:fill="FFFFFF"/>
            <w:tcMar>
              <w:top w:w="0" w:type="dxa"/>
              <w:left w:w="108" w:type="dxa"/>
              <w:bottom w:w="0" w:type="dxa"/>
              <w:right w:w="108" w:type="dxa"/>
            </w:tcMar>
            <w:vAlign w:val="center"/>
          </w:tcPr>
          <w:p w14:paraId="5FC41CCD">
            <w:pPr>
              <w:ind w:firstLine="0"/>
              <w:jc w:val="center"/>
              <w:rPr>
                <w:rFonts w:eastAsia="宋体"/>
                <w:color w:val="000000"/>
                <w:sz w:val="21"/>
                <w:szCs w:val="21"/>
              </w:rPr>
            </w:pPr>
            <w:r>
              <w:rPr>
                <w:rFonts w:eastAsia="宋体"/>
                <w:color w:val="000000"/>
                <w:sz w:val="21"/>
                <w:szCs w:val="21"/>
              </w:rPr>
              <w:t>H. Wickham. ggplot2: Elegant Graphics for Data Analysis. Springer-Verlag New York, 2016.</w:t>
            </w:r>
          </w:p>
        </w:tc>
      </w:tr>
      <w:tr w14:paraId="737F2114">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5" w:type="dxa"/>
            <w:tcBorders>
              <w:right w:val="nil"/>
              <w:insideV w:val="nil"/>
            </w:tcBorders>
            <w:shd w:val="clear" w:color="auto" w:fill="FFFFFF"/>
            <w:tcMar>
              <w:top w:w="0" w:type="dxa"/>
              <w:left w:w="108" w:type="dxa"/>
              <w:bottom w:w="0" w:type="dxa"/>
              <w:right w:w="108" w:type="dxa"/>
            </w:tcMar>
          </w:tcPr>
          <w:p w14:paraId="55316354">
            <w:pPr>
              <w:ind w:firstLine="0"/>
              <w:jc w:val="center"/>
              <w:rPr>
                <w:rFonts w:eastAsia="宋体"/>
                <w:b w:val="0"/>
                <w:color w:val="000000"/>
                <w:sz w:val="21"/>
                <w:szCs w:val="21"/>
              </w:rPr>
            </w:pPr>
            <w:r>
              <w:rPr>
                <w:rFonts w:eastAsia="宋体"/>
                <w:b/>
                <w:sz w:val="21"/>
                <w:szCs w:val="21"/>
              </w:rPr>
              <w:t>rworldmap</w:t>
            </w:r>
          </w:p>
        </w:tc>
        <w:tc>
          <w:tcPr>
            <w:tcW w:w="6535" w:type="dxa"/>
            <w:shd w:val="clear" w:color="auto" w:fill="FFFFFF"/>
            <w:tcMar>
              <w:top w:w="0" w:type="dxa"/>
              <w:left w:w="108" w:type="dxa"/>
              <w:bottom w:w="0" w:type="dxa"/>
              <w:right w:w="108" w:type="dxa"/>
            </w:tcMar>
            <w:vAlign w:val="center"/>
          </w:tcPr>
          <w:p w14:paraId="60C2D9F0">
            <w:pPr>
              <w:ind w:firstLine="0"/>
              <w:jc w:val="center"/>
              <w:rPr>
                <w:rFonts w:eastAsia="宋体"/>
                <w:color w:val="000000"/>
                <w:sz w:val="21"/>
                <w:szCs w:val="21"/>
              </w:rPr>
            </w:pPr>
            <w:r>
              <w:rPr>
                <w:rFonts w:eastAsia="宋体"/>
                <w:color w:val="000000"/>
                <w:sz w:val="21"/>
                <w:szCs w:val="21"/>
              </w:rPr>
              <w:t>South A (2011). “rworldmap: A New R package for Mapping Global Data.” _The R Journal_,</w:t>
            </w:r>
          </w:p>
          <w:p w14:paraId="2E2FA5E1">
            <w:pPr>
              <w:ind w:firstLine="0"/>
              <w:jc w:val="center"/>
              <w:rPr>
                <w:rFonts w:eastAsia="宋体"/>
                <w:color w:val="000000"/>
                <w:sz w:val="21"/>
                <w:szCs w:val="21"/>
              </w:rPr>
            </w:pPr>
            <w:r>
              <w:rPr>
                <w:rFonts w:eastAsia="宋体"/>
                <w:color w:val="000000"/>
                <w:sz w:val="21"/>
                <w:szCs w:val="21"/>
              </w:rPr>
              <w:t xml:space="preserve">  *3*(1), 35-43. doi:10.32614/RJ-2011-006 &lt;https://doi.org/10.32614/RJ-2011-006&gt;,</w:t>
            </w:r>
          </w:p>
          <w:p w14:paraId="62BC791C">
            <w:pPr>
              <w:ind w:firstLine="0"/>
              <w:jc w:val="center"/>
              <w:rPr>
                <w:rFonts w:eastAsia="宋体"/>
                <w:color w:val="000000"/>
                <w:sz w:val="21"/>
                <w:szCs w:val="21"/>
              </w:rPr>
            </w:pPr>
            <w:r>
              <w:rPr>
                <w:rFonts w:eastAsia="宋体"/>
                <w:color w:val="000000"/>
                <w:sz w:val="21"/>
                <w:szCs w:val="21"/>
              </w:rPr>
              <w:t xml:space="preserve">  &lt;https://journal.r-project.org/articles/RJ-2011-006/&gt;.</w:t>
            </w:r>
          </w:p>
        </w:tc>
      </w:tr>
      <w:tr w14:paraId="634CCFCD">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5" w:type="dxa"/>
            <w:tcBorders>
              <w:right w:val="nil"/>
              <w:insideV w:val="nil"/>
            </w:tcBorders>
            <w:shd w:val="clear" w:color="auto" w:fill="FFFFFF"/>
            <w:tcMar>
              <w:top w:w="0" w:type="dxa"/>
              <w:left w:w="108" w:type="dxa"/>
              <w:bottom w:w="0" w:type="dxa"/>
              <w:right w:w="108" w:type="dxa"/>
            </w:tcMar>
          </w:tcPr>
          <w:p w14:paraId="04A86E00">
            <w:pPr>
              <w:ind w:firstLine="0"/>
              <w:jc w:val="center"/>
              <w:rPr>
                <w:rFonts w:eastAsia="宋体"/>
                <w:b w:val="0"/>
                <w:color w:val="000000"/>
                <w:sz w:val="21"/>
                <w:szCs w:val="21"/>
              </w:rPr>
            </w:pPr>
            <w:r>
              <w:rPr>
                <w:rFonts w:eastAsia="宋体"/>
                <w:b/>
                <w:sz w:val="21"/>
                <w:szCs w:val="21"/>
              </w:rPr>
              <w:t>meta</w:t>
            </w:r>
          </w:p>
        </w:tc>
        <w:tc>
          <w:tcPr>
            <w:tcW w:w="6535" w:type="dxa"/>
            <w:shd w:val="clear" w:color="auto" w:fill="FFFFFF"/>
            <w:tcMar>
              <w:top w:w="0" w:type="dxa"/>
              <w:left w:w="108" w:type="dxa"/>
              <w:bottom w:w="0" w:type="dxa"/>
              <w:right w:w="108" w:type="dxa"/>
            </w:tcMar>
            <w:vAlign w:val="center"/>
          </w:tcPr>
          <w:p w14:paraId="0D4A09DB">
            <w:pPr>
              <w:ind w:firstLine="0"/>
              <w:jc w:val="center"/>
              <w:rPr>
                <w:rFonts w:eastAsia="宋体"/>
                <w:color w:val="000000"/>
                <w:sz w:val="21"/>
                <w:szCs w:val="21"/>
              </w:rPr>
            </w:pPr>
            <w:r>
              <w:rPr>
                <w:rFonts w:eastAsia="宋体"/>
                <w:color w:val="000000"/>
                <w:sz w:val="21"/>
                <w:szCs w:val="21"/>
              </w:rPr>
              <w:t>Balduzzi S, Rücker G, Schwarzer G (2019), How to perform a meta-analysis with R: a</w:t>
            </w:r>
          </w:p>
          <w:p w14:paraId="4C909FBC">
            <w:pPr>
              <w:ind w:firstLine="0"/>
              <w:jc w:val="center"/>
              <w:rPr>
                <w:rFonts w:eastAsia="宋体"/>
                <w:color w:val="000000"/>
                <w:sz w:val="21"/>
                <w:szCs w:val="21"/>
              </w:rPr>
            </w:pPr>
            <w:r>
              <w:rPr>
                <w:rFonts w:eastAsia="宋体"/>
                <w:color w:val="000000"/>
                <w:sz w:val="21"/>
                <w:szCs w:val="21"/>
              </w:rPr>
              <w:t xml:space="preserve">  practical tutorial, Evidence-Based Mental Health; 22: 153-160.</w:t>
            </w:r>
          </w:p>
        </w:tc>
      </w:tr>
      <w:tr w14:paraId="2AD5222C">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5" w:type="dxa"/>
            <w:tcBorders>
              <w:right w:val="nil"/>
              <w:insideV w:val="nil"/>
            </w:tcBorders>
            <w:shd w:val="clear" w:color="auto" w:fill="FFFFFF"/>
            <w:tcMar>
              <w:top w:w="0" w:type="dxa"/>
              <w:left w:w="108" w:type="dxa"/>
              <w:bottom w:w="0" w:type="dxa"/>
              <w:right w:w="108" w:type="dxa"/>
            </w:tcMar>
          </w:tcPr>
          <w:p w14:paraId="32D90AD2">
            <w:pPr>
              <w:ind w:firstLine="0"/>
              <w:jc w:val="center"/>
              <w:rPr>
                <w:rFonts w:eastAsia="宋体"/>
                <w:b w:val="0"/>
                <w:color w:val="000000"/>
                <w:sz w:val="21"/>
                <w:szCs w:val="21"/>
              </w:rPr>
            </w:pPr>
            <w:r>
              <w:rPr>
                <w:rFonts w:eastAsia="宋体"/>
                <w:b/>
                <w:sz w:val="21"/>
                <w:szCs w:val="21"/>
              </w:rPr>
              <w:t>countrycode</w:t>
            </w:r>
          </w:p>
        </w:tc>
        <w:tc>
          <w:tcPr>
            <w:tcW w:w="6535" w:type="dxa"/>
            <w:shd w:val="clear" w:color="auto" w:fill="FFFFFF"/>
            <w:tcMar>
              <w:top w:w="0" w:type="dxa"/>
              <w:left w:w="108" w:type="dxa"/>
              <w:bottom w:w="0" w:type="dxa"/>
              <w:right w:w="108" w:type="dxa"/>
            </w:tcMar>
            <w:vAlign w:val="center"/>
          </w:tcPr>
          <w:p w14:paraId="4F42085E">
            <w:pPr>
              <w:ind w:firstLine="0"/>
              <w:jc w:val="center"/>
              <w:rPr>
                <w:rFonts w:eastAsia="宋体"/>
                <w:color w:val="000000"/>
                <w:sz w:val="21"/>
                <w:szCs w:val="21"/>
              </w:rPr>
            </w:pPr>
            <w:r>
              <w:rPr>
                <w:rFonts w:eastAsia="宋体"/>
                <w:color w:val="000000"/>
                <w:sz w:val="21"/>
                <w:szCs w:val="21"/>
                <w:lang w:val="sv-SE"/>
              </w:rPr>
              <w:t xml:space="preserve">Arel-Bundock V, Enevoldsen N, Yetman C (2018). </w:t>
            </w:r>
            <w:r>
              <w:rPr>
                <w:rFonts w:eastAsia="宋体"/>
                <w:color w:val="000000"/>
                <w:sz w:val="21"/>
                <w:szCs w:val="21"/>
              </w:rPr>
              <w:t>“countrycode: An R package to convert</w:t>
            </w:r>
          </w:p>
          <w:p w14:paraId="3347F0B7">
            <w:pPr>
              <w:ind w:firstLine="0"/>
              <w:jc w:val="center"/>
              <w:rPr>
                <w:rFonts w:eastAsia="宋体"/>
                <w:color w:val="000000"/>
                <w:sz w:val="21"/>
                <w:szCs w:val="21"/>
              </w:rPr>
            </w:pPr>
            <w:r>
              <w:rPr>
                <w:rFonts w:eastAsia="宋体"/>
                <w:color w:val="000000"/>
                <w:sz w:val="21"/>
                <w:szCs w:val="21"/>
              </w:rPr>
              <w:t xml:space="preserve">  country names and country codes.” _Journal of Open Source Software_, *3*(28), 848.</w:t>
            </w:r>
          </w:p>
          <w:p w14:paraId="4B80E4C4">
            <w:pPr>
              <w:ind w:firstLine="0"/>
              <w:jc w:val="center"/>
              <w:rPr>
                <w:rFonts w:eastAsia="宋体"/>
                <w:color w:val="000000"/>
                <w:sz w:val="21"/>
                <w:szCs w:val="21"/>
              </w:rPr>
            </w:pPr>
            <w:r>
              <w:rPr>
                <w:rFonts w:eastAsia="宋体"/>
                <w:color w:val="000000"/>
                <w:sz w:val="21"/>
                <w:szCs w:val="21"/>
              </w:rPr>
              <w:t xml:space="preserve">  &lt;https://doi.org/10.21105/joss.00848&gt;.</w:t>
            </w:r>
          </w:p>
        </w:tc>
      </w:tr>
      <w:tr w14:paraId="20A3A0D0">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5" w:type="dxa"/>
            <w:tcBorders>
              <w:right w:val="nil"/>
              <w:insideV w:val="nil"/>
            </w:tcBorders>
            <w:shd w:val="clear" w:color="auto" w:fill="FFFFFF"/>
            <w:tcMar>
              <w:top w:w="0" w:type="dxa"/>
              <w:left w:w="108" w:type="dxa"/>
              <w:bottom w:w="0" w:type="dxa"/>
              <w:right w:w="108" w:type="dxa"/>
            </w:tcMar>
          </w:tcPr>
          <w:p w14:paraId="61E9DFEF">
            <w:pPr>
              <w:ind w:firstLine="0"/>
              <w:jc w:val="center"/>
              <w:rPr>
                <w:rFonts w:eastAsia="宋体"/>
                <w:b w:val="0"/>
                <w:color w:val="000000"/>
                <w:sz w:val="21"/>
                <w:szCs w:val="21"/>
              </w:rPr>
            </w:pPr>
            <w:r>
              <w:rPr>
                <w:rFonts w:eastAsia="宋体"/>
                <w:b/>
                <w:sz w:val="21"/>
                <w:szCs w:val="21"/>
              </w:rPr>
              <w:t>readxl</w:t>
            </w:r>
          </w:p>
        </w:tc>
        <w:tc>
          <w:tcPr>
            <w:tcW w:w="6535" w:type="dxa"/>
            <w:shd w:val="clear" w:color="auto" w:fill="FFFFFF"/>
            <w:tcMar>
              <w:top w:w="0" w:type="dxa"/>
              <w:left w:w="108" w:type="dxa"/>
              <w:bottom w:w="0" w:type="dxa"/>
              <w:right w:w="108" w:type="dxa"/>
            </w:tcMar>
            <w:vAlign w:val="center"/>
          </w:tcPr>
          <w:p w14:paraId="7F984E59">
            <w:pPr>
              <w:ind w:firstLine="0"/>
              <w:jc w:val="center"/>
              <w:rPr>
                <w:rFonts w:eastAsia="宋体"/>
                <w:color w:val="000000"/>
                <w:sz w:val="21"/>
                <w:szCs w:val="21"/>
                <w:lang w:val="sv-SE"/>
              </w:rPr>
            </w:pPr>
            <w:r>
              <w:rPr>
                <w:rFonts w:eastAsia="宋体"/>
                <w:color w:val="000000"/>
                <w:sz w:val="21"/>
                <w:szCs w:val="21"/>
              </w:rPr>
              <w:t xml:space="preserve">Wickham H, Bryan J (2023). _readxl: Read Excel Files_. </w:t>
            </w:r>
            <w:r>
              <w:rPr>
                <w:rFonts w:eastAsia="宋体"/>
                <w:color w:val="000000"/>
                <w:sz w:val="21"/>
                <w:szCs w:val="21"/>
                <w:lang w:val="sv-SE"/>
              </w:rPr>
              <w:t>R package version 1.4.3,</w:t>
            </w:r>
          </w:p>
          <w:p w14:paraId="6440AFC2">
            <w:pPr>
              <w:ind w:firstLine="0"/>
              <w:jc w:val="center"/>
              <w:rPr>
                <w:rFonts w:eastAsia="宋体"/>
                <w:color w:val="000000"/>
                <w:sz w:val="21"/>
                <w:szCs w:val="21"/>
                <w:lang w:val="sv-SE"/>
              </w:rPr>
            </w:pPr>
            <w:r>
              <w:rPr>
                <w:rFonts w:eastAsia="宋体"/>
                <w:color w:val="000000"/>
                <w:sz w:val="21"/>
                <w:szCs w:val="21"/>
                <w:lang w:val="sv-SE"/>
              </w:rPr>
              <w:t xml:space="preserve">  &lt;https://CRAN.R-project.org/package=readxl&gt;.</w:t>
            </w:r>
          </w:p>
        </w:tc>
      </w:tr>
      <w:tr w14:paraId="5C734A35">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5" w:type="dxa"/>
            <w:tcBorders>
              <w:right w:val="nil"/>
              <w:insideV w:val="nil"/>
            </w:tcBorders>
            <w:shd w:val="clear" w:color="auto" w:fill="FFFFFF"/>
            <w:tcMar>
              <w:top w:w="0" w:type="dxa"/>
              <w:left w:w="108" w:type="dxa"/>
              <w:bottom w:w="0" w:type="dxa"/>
              <w:right w:w="108" w:type="dxa"/>
            </w:tcMar>
          </w:tcPr>
          <w:p w14:paraId="3FD00748">
            <w:pPr>
              <w:ind w:firstLine="0"/>
              <w:jc w:val="center"/>
              <w:rPr>
                <w:rFonts w:eastAsia="宋体"/>
                <w:b w:val="0"/>
                <w:color w:val="000000"/>
                <w:sz w:val="21"/>
                <w:szCs w:val="21"/>
              </w:rPr>
            </w:pPr>
            <w:r>
              <w:rPr>
                <w:rFonts w:eastAsia="宋体"/>
                <w:b/>
                <w:sz w:val="21"/>
                <w:szCs w:val="21"/>
              </w:rPr>
              <w:t>geodata</w:t>
            </w:r>
          </w:p>
        </w:tc>
        <w:tc>
          <w:tcPr>
            <w:tcW w:w="6535" w:type="dxa"/>
            <w:shd w:val="clear" w:color="auto" w:fill="FFFFFF"/>
            <w:tcMar>
              <w:top w:w="0" w:type="dxa"/>
              <w:left w:w="108" w:type="dxa"/>
              <w:bottom w:w="0" w:type="dxa"/>
              <w:right w:w="108" w:type="dxa"/>
            </w:tcMar>
            <w:vAlign w:val="center"/>
          </w:tcPr>
          <w:p w14:paraId="19BE04FB">
            <w:pPr>
              <w:ind w:firstLine="0"/>
              <w:jc w:val="center"/>
              <w:rPr>
                <w:rFonts w:eastAsia="宋体"/>
                <w:color w:val="000000"/>
                <w:sz w:val="21"/>
                <w:szCs w:val="21"/>
              </w:rPr>
            </w:pPr>
            <w:r>
              <w:rPr>
                <w:rFonts w:eastAsia="宋体"/>
                <w:color w:val="000000"/>
                <w:sz w:val="21"/>
                <w:szCs w:val="21"/>
              </w:rPr>
              <w:t>Hijmans RJ, Barbosa M, Ghosh A, Mandel A (2024). _geodata: Download Geographic Data_. R</w:t>
            </w:r>
          </w:p>
          <w:p w14:paraId="2AB4281A">
            <w:pPr>
              <w:ind w:firstLine="0"/>
              <w:jc w:val="center"/>
              <w:rPr>
                <w:rFonts w:eastAsia="宋体"/>
                <w:color w:val="000000"/>
                <w:sz w:val="21"/>
                <w:szCs w:val="21"/>
              </w:rPr>
            </w:pPr>
            <w:r>
              <w:rPr>
                <w:rFonts w:eastAsia="宋体"/>
                <w:color w:val="000000"/>
                <w:sz w:val="21"/>
                <w:szCs w:val="21"/>
              </w:rPr>
              <w:t xml:space="preserve">  package version 0.6-2, &lt;https://CRAN.R-project.org/package=geodata&gt;.</w:t>
            </w:r>
          </w:p>
        </w:tc>
      </w:tr>
      <w:tr w14:paraId="33C8A73D">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5" w:type="dxa"/>
            <w:tcBorders>
              <w:right w:val="nil"/>
              <w:insideV w:val="nil"/>
            </w:tcBorders>
            <w:shd w:val="clear" w:color="auto" w:fill="FFFFFF"/>
            <w:tcMar>
              <w:top w:w="0" w:type="dxa"/>
              <w:left w:w="108" w:type="dxa"/>
              <w:bottom w:w="0" w:type="dxa"/>
              <w:right w:w="108" w:type="dxa"/>
            </w:tcMar>
          </w:tcPr>
          <w:p w14:paraId="5B04782F">
            <w:pPr>
              <w:ind w:firstLine="0"/>
              <w:jc w:val="center"/>
              <w:rPr>
                <w:rFonts w:eastAsia="宋体"/>
                <w:b w:val="0"/>
                <w:color w:val="000000"/>
                <w:sz w:val="21"/>
                <w:szCs w:val="21"/>
              </w:rPr>
            </w:pPr>
            <w:r>
              <w:rPr>
                <w:rFonts w:eastAsia="宋体"/>
                <w:b/>
                <w:sz w:val="21"/>
                <w:szCs w:val="21"/>
              </w:rPr>
              <w:t>rnaturalearth</w:t>
            </w:r>
          </w:p>
        </w:tc>
        <w:tc>
          <w:tcPr>
            <w:tcW w:w="6535" w:type="dxa"/>
            <w:shd w:val="clear" w:color="auto" w:fill="FFFFFF"/>
            <w:tcMar>
              <w:top w:w="0" w:type="dxa"/>
              <w:left w:w="108" w:type="dxa"/>
              <w:bottom w:w="0" w:type="dxa"/>
              <w:right w:w="108" w:type="dxa"/>
            </w:tcMar>
            <w:vAlign w:val="center"/>
          </w:tcPr>
          <w:p w14:paraId="62B4D606">
            <w:pPr>
              <w:ind w:firstLine="0"/>
              <w:jc w:val="center"/>
              <w:rPr>
                <w:rFonts w:eastAsia="宋体"/>
                <w:color w:val="000000"/>
                <w:sz w:val="21"/>
                <w:szCs w:val="21"/>
                <w:lang w:val="sv-SE"/>
              </w:rPr>
            </w:pPr>
            <w:r>
              <w:rPr>
                <w:rFonts w:eastAsia="宋体"/>
                <w:color w:val="000000"/>
                <w:sz w:val="21"/>
                <w:szCs w:val="21"/>
              </w:rPr>
              <w:t xml:space="preserve">Massicotte P, South A (2023). _rnaturalearth: World Map Data from Natural Earth_. </w:t>
            </w:r>
            <w:r>
              <w:rPr>
                <w:rFonts w:eastAsia="宋体"/>
                <w:color w:val="000000"/>
                <w:sz w:val="21"/>
                <w:szCs w:val="21"/>
                <w:lang w:val="sv-SE"/>
              </w:rPr>
              <w:t>R</w:t>
            </w:r>
          </w:p>
          <w:p w14:paraId="558393C4">
            <w:pPr>
              <w:ind w:firstLine="0"/>
              <w:jc w:val="center"/>
              <w:rPr>
                <w:rFonts w:eastAsia="宋体"/>
                <w:color w:val="000000"/>
                <w:sz w:val="21"/>
                <w:szCs w:val="21"/>
                <w:lang w:val="sv-SE"/>
              </w:rPr>
            </w:pPr>
            <w:r>
              <w:rPr>
                <w:rFonts w:eastAsia="宋体"/>
                <w:color w:val="000000"/>
                <w:sz w:val="21"/>
                <w:szCs w:val="21"/>
                <w:lang w:val="sv-SE"/>
              </w:rPr>
              <w:t xml:space="preserve">  package version 1.0.1, &lt;https://CRAN.R-project.org/package=rnaturalearth&gt;.</w:t>
            </w:r>
          </w:p>
        </w:tc>
      </w:tr>
      <w:tr w14:paraId="1C27EB51">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5" w:type="dxa"/>
            <w:tcBorders>
              <w:right w:val="nil"/>
              <w:insideV w:val="nil"/>
            </w:tcBorders>
            <w:shd w:val="clear" w:color="auto" w:fill="FFFFFF"/>
            <w:tcMar>
              <w:top w:w="0" w:type="dxa"/>
              <w:left w:w="108" w:type="dxa"/>
              <w:bottom w:w="0" w:type="dxa"/>
              <w:right w:w="108" w:type="dxa"/>
            </w:tcMar>
          </w:tcPr>
          <w:p w14:paraId="2F80D28E">
            <w:pPr>
              <w:ind w:firstLine="0"/>
              <w:jc w:val="center"/>
              <w:rPr>
                <w:rFonts w:eastAsia="宋体"/>
                <w:b w:val="0"/>
                <w:color w:val="000000"/>
                <w:sz w:val="21"/>
                <w:szCs w:val="21"/>
              </w:rPr>
            </w:pPr>
            <w:r>
              <w:rPr>
                <w:rFonts w:eastAsia="宋体"/>
                <w:b/>
                <w:sz w:val="21"/>
                <w:szCs w:val="21"/>
              </w:rPr>
              <w:t>exactextractr</w:t>
            </w:r>
          </w:p>
        </w:tc>
        <w:tc>
          <w:tcPr>
            <w:tcW w:w="6535" w:type="dxa"/>
            <w:shd w:val="clear" w:color="auto" w:fill="FFFFFF"/>
            <w:tcMar>
              <w:top w:w="0" w:type="dxa"/>
              <w:left w:w="108" w:type="dxa"/>
              <w:bottom w:w="0" w:type="dxa"/>
              <w:right w:w="108" w:type="dxa"/>
            </w:tcMar>
            <w:vAlign w:val="center"/>
          </w:tcPr>
          <w:p w14:paraId="57D1043F">
            <w:pPr>
              <w:ind w:firstLine="0"/>
              <w:jc w:val="center"/>
              <w:rPr>
                <w:rFonts w:eastAsia="宋体"/>
                <w:color w:val="000000"/>
                <w:sz w:val="21"/>
                <w:szCs w:val="21"/>
              </w:rPr>
            </w:pPr>
            <w:r>
              <w:rPr>
                <w:rFonts w:eastAsia="宋体"/>
                <w:color w:val="000000"/>
                <w:sz w:val="21"/>
                <w:szCs w:val="21"/>
              </w:rPr>
              <w:t>Daniel Baston (2023). _exactextractr: Fast Extraction from Raster Datasets using</w:t>
            </w:r>
          </w:p>
          <w:p w14:paraId="7C1A6880">
            <w:pPr>
              <w:ind w:firstLine="0"/>
              <w:jc w:val="center"/>
              <w:rPr>
                <w:rFonts w:eastAsia="宋体"/>
                <w:color w:val="000000"/>
                <w:sz w:val="21"/>
                <w:szCs w:val="21"/>
                <w:lang w:val="sv-SE"/>
              </w:rPr>
            </w:pPr>
            <w:r>
              <w:rPr>
                <w:rFonts w:eastAsia="宋体"/>
                <w:color w:val="000000"/>
                <w:sz w:val="21"/>
                <w:szCs w:val="21"/>
              </w:rPr>
              <w:t xml:space="preserve">  </w:t>
            </w:r>
            <w:r>
              <w:rPr>
                <w:rFonts w:eastAsia="宋体"/>
                <w:color w:val="000000"/>
                <w:sz w:val="21"/>
                <w:szCs w:val="21"/>
                <w:lang w:val="sv-SE"/>
              </w:rPr>
              <w:t>Polygons_. R package version 0.10.0, &lt;https://CRAN.R-project.org/package=exactextractr&gt;.</w:t>
            </w:r>
          </w:p>
        </w:tc>
      </w:tr>
      <w:tr w14:paraId="3EAC47B3">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5" w:type="dxa"/>
            <w:tcBorders>
              <w:right w:val="nil"/>
              <w:insideV w:val="nil"/>
            </w:tcBorders>
            <w:shd w:val="clear" w:color="auto" w:fill="FFFFFF"/>
            <w:tcMar>
              <w:top w:w="0" w:type="dxa"/>
              <w:left w:w="108" w:type="dxa"/>
              <w:bottom w:w="0" w:type="dxa"/>
              <w:right w:w="108" w:type="dxa"/>
            </w:tcMar>
          </w:tcPr>
          <w:p w14:paraId="628298BC">
            <w:pPr>
              <w:ind w:firstLine="0"/>
              <w:jc w:val="center"/>
              <w:rPr>
                <w:rFonts w:eastAsia="宋体"/>
                <w:b w:val="0"/>
                <w:color w:val="000000"/>
                <w:sz w:val="21"/>
                <w:szCs w:val="21"/>
              </w:rPr>
            </w:pPr>
            <w:r>
              <w:rPr>
                <w:rFonts w:eastAsia="宋体"/>
                <w:b/>
                <w:sz w:val="21"/>
                <w:szCs w:val="21"/>
              </w:rPr>
              <w:t>sf</w:t>
            </w:r>
          </w:p>
        </w:tc>
        <w:tc>
          <w:tcPr>
            <w:tcW w:w="6535" w:type="dxa"/>
            <w:shd w:val="clear" w:color="auto" w:fill="FFFFFF"/>
            <w:tcMar>
              <w:top w:w="0" w:type="dxa"/>
              <w:left w:w="108" w:type="dxa"/>
              <w:bottom w:w="0" w:type="dxa"/>
              <w:right w:w="108" w:type="dxa"/>
            </w:tcMar>
            <w:vAlign w:val="center"/>
          </w:tcPr>
          <w:p w14:paraId="1F86A7EE">
            <w:pPr>
              <w:ind w:firstLine="0"/>
              <w:jc w:val="center"/>
              <w:rPr>
                <w:rFonts w:eastAsia="宋体"/>
                <w:color w:val="000000"/>
                <w:sz w:val="21"/>
                <w:szCs w:val="21"/>
              </w:rPr>
            </w:pPr>
            <w:r>
              <w:rPr>
                <w:rFonts w:eastAsia="宋体"/>
                <w:color w:val="000000"/>
                <w:sz w:val="21"/>
                <w:szCs w:val="21"/>
              </w:rPr>
              <w:t>Pebesma, E., &amp; Bivand, R. (2023). Spatial Data Science: With Applications in R. Chapman</w:t>
            </w:r>
          </w:p>
          <w:p w14:paraId="472A592F">
            <w:pPr>
              <w:ind w:firstLine="0"/>
              <w:jc w:val="center"/>
              <w:rPr>
                <w:rFonts w:eastAsia="宋体"/>
                <w:color w:val="000000"/>
                <w:sz w:val="21"/>
                <w:szCs w:val="21"/>
              </w:rPr>
            </w:pPr>
            <w:r>
              <w:rPr>
                <w:rFonts w:eastAsia="宋体"/>
                <w:color w:val="000000"/>
                <w:sz w:val="21"/>
                <w:szCs w:val="21"/>
              </w:rPr>
              <w:t xml:space="preserve">  and Hall/CRC. https://doi.org/10.1201/9780429459016</w:t>
            </w:r>
          </w:p>
        </w:tc>
      </w:tr>
      <w:tr w14:paraId="068ABB0E">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5" w:type="dxa"/>
            <w:tcBorders>
              <w:right w:val="nil"/>
              <w:insideV w:val="nil"/>
            </w:tcBorders>
            <w:shd w:val="clear" w:color="auto" w:fill="FFFFFF"/>
            <w:tcMar>
              <w:top w:w="0" w:type="dxa"/>
              <w:left w:w="108" w:type="dxa"/>
              <w:bottom w:w="0" w:type="dxa"/>
              <w:right w:w="108" w:type="dxa"/>
            </w:tcMar>
          </w:tcPr>
          <w:p w14:paraId="0069B33A">
            <w:pPr>
              <w:ind w:firstLine="0"/>
              <w:jc w:val="center"/>
              <w:rPr>
                <w:rFonts w:eastAsia="宋体"/>
                <w:b w:val="0"/>
                <w:color w:val="000000"/>
                <w:sz w:val="21"/>
                <w:szCs w:val="21"/>
              </w:rPr>
            </w:pPr>
            <w:r>
              <w:rPr>
                <w:rFonts w:eastAsia="宋体"/>
                <w:b/>
                <w:sz w:val="21"/>
                <w:szCs w:val="21"/>
              </w:rPr>
              <w:t>terra</w:t>
            </w:r>
          </w:p>
        </w:tc>
        <w:tc>
          <w:tcPr>
            <w:tcW w:w="6535" w:type="dxa"/>
            <w:shd w:val="clear" w:color="auto" w:fill="FFFFFF"/>
            <w:tcMar>
              <w:top w:w="0" w:type="dxa"/>
              <w:left w:w="108" w:type="dxa"/>
              <w:bottom w:w="0" w:type="dxa"/>
              <w:right w:w="108" w:type="dxa"/>
            </w:tcMar>
            <w:vAlign w:val="center"/>
          </w:tcPr>
          <w:p w14:paraId="48C74BB0">
            <w:pPr>
              <w:ind w:firstLine="0"/>
              <w:jc w:val="center"/>
              <w:rPr>
                <w:rFonts w:eastAsia="宋体"/>
                <w:color w:val="000000"/>
                <w:sz w:val="21"/>
                <w:szCs w:val="21"/>
                <w:lang w:val="sv-SE"/>
              </w:rPr>
            </w:pPr>
            <w:r>
              <w:rPr>
                <w:rFonts w:eastAsia="宋体"/>
                <w:color w:val="000000"/>
                <w:sz w:val="21"/>
                <w:szCs w:val="21"/>
                <w:lang w:val="sv-SE"/>
              </w:rPr>
              <w:t>Hijmans R (2024). _terra: Spatial Data Analysis_. R package version 1.7-83,</w:t>
            </w:r>
          </w:p>
          <w:p w14:paraId="720D628D">
            <w:pPr>
              <w:ind w:firstLine="0"/>
              <w:jc w:val="center"/>
              <w:rPr>
                <w:rFonts w:eastAsia="宋体"/>
                <w:color w:val="000000"/>
                <w:sz w:val="21"/>
                <w:szCs w:val="21"/>
                <w:lang w:val="sv-SE"/>
              </w:rPr>
            </w:pPr>
            <w:r>
              <w:rPr>
                <w:rFonts w:eastAsia="宋体"/>
                <w:color w:val="000000"/>
                <w:sz w:val="21"/>
                <w:szCs w:val="21"/>
                <w:lang w:val="sv-SE"/>
              </w:rPr>
              <w:t xml:space="preserve">  &lt;https://CRAN.R-project.org/package=terra&gt;.</w:t>
            </w:r>
          </w:p>
        </w:tc>
      </w:tr>
      <w:tr w14:paraId="14A14277">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5" w:type="dxa"/>
            <w:tcBorders>
              <w:right w:val="nil"/>
              <w:insideV w:val="nil"/>
            </w:tcBorders>
            <w:shd w:val="clear" w:color="auto" w:fill="FFFFFF"/>
            <w:tcMar>
              <w:top w:w="0" w:type="dxa"/>
              <w:left w:w="108" w:type="dxa"/>
              <w:bottom w:w="0" w:type="dxa"/>
              <w:right w:w="108" w:type="dxa"/>
            </w:tcMar>
          </w:tcPr>
          <w:p w14:paraId="6063A0B8">
            <w:pPr>
              <w:ind w:firstLine="0"/>
              <w:jc w:val="center"/>
              <w:rPr>
                <w:rFonts w:eastAsia="宋体"/>
                <w:b w:val="0"/>
                <w:color w:val="000000"/>
                <w:sz w:val="21"/>
                <w:szCs w:val="21"/>
              </w:rPr>
            </w:pPr>
            <w:r>
              <w:rPr>
                <w:rFonts w:eastAsia="宋体"/>
                <w:b/>
                <w:sz w:val="21"/>
                <w:szCs w:val="21"/>
              </w:rPr>
              <w:t>stats</w:t>
            </w:r>
          </w:p>
        </w:tc>
        <w:tc>
          <w:tcPr>
            <w:tcW w:w="6535" w:type="dxa"/>
            <w:shd w:val="clear" w:color="auto" w:fill="FFFFFF"/>
            <w:tcMar>
              <w:top w:w="0" w:type="dxa"/>
              <w:left w:w="108" w:type="dxa"/>
              <w:bottom w:w="0" w:type="dxa"/>
              <w:right w:w="108" w:type="dxa"/>
            </w:tcMar>
            <w:vAlign w:val="center"/>
          </w:tcPr>
          <w:p w14:paraId="618C6C63">
            <w:pPr>
              <w:ind w:firstLine="0"/>
              <w:jc w:val="center"/>
              <w:rPr>
                <w:rFonts w:eastAsia="宋体"/>
                <w:color w:val="000000"/>
                <w:sz w:val="21"/>
                <w:szCs w:val="21"/>
              </w:rPr>
            </w:pPr>
            <w:r>
              <w:rPr>
                <w:rFonts w:eastAsia="宋体"/>
                <w:color w:val="000000"/>
                <w:sz w:val="21"/>
                <w:szCs w:val="21"/>
              </w:rPr>
              <w:t>R Core Team (2024). _R: A Language and Environment for Statistical Computing_. R</w:t>
            </w:r>
          </w:p>
          <w:p w14:paraId="69198F74">
            <w:pPr>
              <w:ind w:firstLine="0"/>
              <w:jc w:val="center"/>
              <w:rPr>
                <w:rFonts w:eastAsia="宋体"/>
                <w:color w:val="000000"/>
                <w:sz w:val="21"/>
                <w:szCs w:val="21"/>
              </w:rPr>
            </w:pPr>
            <w:r>
              <w:rPr>
                <w:rFonts w:eastAsia="宋体"/>
                <w:color w:val="000000"/>
                <w:sz w:val="21"/>
                <w:szCs w:val="21"/>
              </w:rPr>
              <w:t xml:space="preserve">  Foundation for Statistical Computing, Vienna, Austria. &lt;https://www.R-project.org/&gt;.</w:t>
            </w:r>
          </w:p>
        </w:tc>
      </w:tr>
      <w:tr w14:paraId="5D7F4A8B">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5" w:type="dxa"/>
            <w:tcBorders>
              <w:right w:val="nil"/>
              <w:insideV w:val="nil"/>
            </w:tcBorders>
            <w:shd w:val="clear" w:color="auto" w:fill="FFFFFF"/>
            <w:tcMar>
              <w:top w:w="0" w:type="dxa"/>
              <w:left w:w="108" w:type="dxa"/>
              <w:bottom w:w="0" w:type="dxa"/>
              <w:right w:w="108" w:type="dxa"/>
            </w:tcMar>
          </w:tcPr>
          <w:p w14:paraId="7F31B181">
            <w:pPr>
              <w:ind w:firstLine="0"/>
              <w:jc w:val="center"/>
              <w:rPr>
                <w:rFonts w:eastAsia="宋体"/>
                <w:b w:val="0"/>
                <w:color w:val="000000"/>
                <w:sz w:val="21"/>
                <w:szCs w:val="21"/>
              </w:rPr>
            </w:pPr>
            <w:r>
              <w:rPr>
                <w:rFonts w:eastAsia="宋体"/>
                <w:b/>
                <w:sz w:val="21"/>
                <w:szCs w:val="21"/>
              </w:rPr>
              <w:t>segmented</w:t>
            </w:r>
          </w:p>
        </w:tc>
        <w:tc>
          <w:tcPr>
            <w:tcW w:w="6535" w:type="dxa"/>
            <w:shd w:val="clear" w:color="auto" w:fill="FFFFFF"/>
            <w:tcMar>
              <w:top w:w="0" w:type="dxa"/>
              <w:left w:w="108" w:type="dxa"/>
              <w:bottom w:w="0" w:type="dxa"/>
              <w:right w:w="108" w:type="dxa"/>
            </w:tcMar>
            <w:vAlign w:val="center"/>
          </w:tcPr>
          <w:p w14:paraId="62530BE7">
            <w:pPr>
              <w:ind w:firstLine="0"/>
              <w:jc w:val="center"/>
              <w:rPr>
                <w:rFonts w:eastAsia="宋体"/>
                <w:color w:val="000000"/>
                <w:sz w:val="21"/>
                <w:szCs w:val="21"/>
              </w:rPr>
            </w:pPr>
            <w:r>
              <w:rPr>
                <w:rFonts w:eastAsia="宋体"/>
                <w:color w:val="000000"/>
                <w:sz w:val="21"/>
                <w:szCs w:val="21"/>
              </w:rPr>
              <w:t>Fasola S, Muggeo VMR, Kuchenhoff K. (2018). A heuristic, iterative algorithm for</w:t>
            </w:r>
          </w:p>
          <w:p w14:paraId="30739747">
            <w:pPr>
              <w:ind w:firstLine="0"/>
              <w:jc w:val="center"/>
              <w:rPr>
                <w:rFonts w:eastAsia="宋体"/>
                <w:color w:val="000000"/>
                <w:sz w:val="21"/>
                <w:szCs w:val="21"/>
              </w:rPr>
            </w:pPr>
            <w:r>
              <w:rPr>
                <w:rFonts w:eastAsia="宋体"/>
                <w:color w:val="000000"/>
                <w:sz w:val="21"/>
                <w:szCs w:val="21"/>
              </w:rPr>
              <w:t xml:space="preserve">  change-point detection in abrupt change models. Computational Statistics, 33, 997-1015.</w:t>
            </w:r>
          </w:p>
        </w:tc>
      </w:tr>
      <w:tr w14:paraId="37ADB1B2">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5" w:type="dxa"/>
            <w:tcBorders>
              <w:right w:val="nil"/>
              <w:insideV w:val="nil"/>
            </w:tcBorders>
            <w:shd w:val="clear" w:color="auto" w:fill="FFFFFF"/>
            <w:tcMar>
              <w:top w:w="0" w:type="dxa"/>
              <w:left w:w="108" w:type="dxa"/>
              <w:bottom w:w="0" w:type="dxa"/>
              <w:right w:w="108" w:type="dxa"/>
            </w:tcMar>
          </w:tcPr>
          <w:p w14:paraId="7B692B0B">
            <w:pPr>
              <w:ind w:firstLine="0"/>
              <w:jc w:val="center"/>
              <w:rPr>
                <w:rFonts w:eastAsia="宋体"/>
                <w:b w:val="0"/>
                <w:color w:val="000000"/>
                <w:sz w:val="21"/>
                <w:szCs w:val="21"/>
              </w:rPr>
            </w:pPr>
            <w:r>
              <w:rPr>
                <w:rFonts w:eastAsia="宋体"/>
                <w:b/>
                <w:sz w:val="21"/>
                <w:szCs w:val="21"/>
              </w:rPr>
              <w:t>forecast</w:t>
            </w:r>
          </w:p>
        </w:tc>
        <w:tc>
          <w:tcPr>
            <w:tcW w:w="6535" w:type="dxa"/>
            <w:shd w:val="clear" w:color="auto" w:fill="FFFFFF"/>
            <w:tcMar>
              <w:top w:w="0" w:type="dxa"/>
              <w:left w:w="108" w:type="dxa"/>
              <w:bottom w:w="0" w:type="dxa"/>
              <w:right w:w="108" w:type="dxa"/>
            </w:tcMar>
            <w:vAlign w:val="center"/>
          </w:tcPr>
          <w:p w14:paraId="3C776BCE">
            <w:pPr>
              <w:ind w:firstLine="0"/>
              <w:jc w:val="center"/>
              <w:rPr>
                <w:rFonts w:eastAsia="宋体"/>
                <w:color w:val="000000"/>
                <w:sz w:val="21"/>
                <w:szCs w:val="21"/>
              </w:rPr>
            </w:pPr>
            <w:r>
              <w:rPr>
                <w:rFonts w:eastAsia="宋体"/>
                <w:color w:val="000000"/>
                <w:sz w:val="21"/>
                <w:szCs w:val="21"/>
              </w:rPr>
              <w:t>Hyndman R, Athanasopoulos G, Bergmeir C, Caceres G, Chhay L, O'Hara-Wild M, Petropoulos</w:t>
            </w:r>
          </w:p>
          <w:p w14:paraId="4C6F9F3E">
            <w:pPr>
              <w:ind w:firstLine="0"/>
              <w:jc w:val="center"/>
              <w:rPr>
                <w:rFonts w:eastAsia="宋体"/>
                <w:color w:val="000000"/>
                <w:sz w:val="21"/>
                <w:szCs w:val="21"/>
              </w:rPr>
            </w:pPr>
            <w:r>
              <w:rPr>
                <w:rFonts w:eastAsia="宋体"/>
                <w:color w:val="000000"/>
                <w:sz w:val="21"/>
                <w:szCs w:val="21"/>
              </w:rPr>
              <w:t xml:space="preserve">  F, Razbash S, Wang E, Yasmeen F (2024). _forecast: Forecasting functions for time series</w:t>
            </w:r>
          </w:p>
          <w:p w14:paraId="0CA52CA0">
            <w:pPr>
              <w:ind w:firstLine="0"/>
              <w:jc w:val="center"/>
              <w:rPr>
                <w:rFonts w:eastAsia="宋体"/>
                <w:color w:val="000000"/>
                <w:sz w:val="21"/>
                <w:szCs w:val="21"/>
              </w:rPr>
            </w:pPr>
            <w:r>
              <w:rPr>
                <w:rFonts w:eastAsia="宋体"/>
                <w:color w:val="000000"/>
                <w:sz w:val="21"/>
                <w:szCs w:val="21"/>
              </w:rPr>
              <w:t xml:space="preserve">  and linear models_. R package version 8.23.0, &lt;https://pkg.robjhyndman.com/forecast/&gt;.</w:t>
            </w:r>
          </w:p>
        </w:tc>
      </w:tr>
      <w:tr w14:paraId="1A0A0A7A">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5" w:type="dxa"/>
            <w:tcBorders>
              <w:right w:val="nil"/>
              <w:insideV w:val="nil"/>
            </w:tcBorders>
            <w:shd w:val="clear" w:color="auto" w:fill="FFFFFF"/>
            <w:tcMar>
              <w:top w:w="0" w:type="dxa"/>
              <w:left w:w="108" w:type="dxa"/>
              <w:bottom w:w="0" w:type="dxa"/>
              <w:right w:w="108" w:type="dxa"/>
            </w:tcMar>
          </w:tcPr>
          <w:p w14:paraId="7562663B">
            <w:pPr>
              <w:ind w:firstLine="0"/>
              <w:jc w:val="center"/>
              <w:rPr>
                <w:rFonts w:eastAsia="宋体"/>
                <w:b w:val="0"/>
                <w:color w:val="000000"/>
                <w:sz w:val="21"/>
                <w:szCs w:val="21"/>
              </w:rPr>
            </w:pPr>
            <w:r>
              <w:rPr>
                <w:rFonts w:eastAsia="宋体"/>
                <w:b/>
                <w:sz w:val="21"/>
                <w:szCs w:val="21"/>
              </w:rPr>
              <w:t>tseries</w:t>
            </w:r>
          </w:p>
        </w:tc>
        <w:tc>
          <w:tcPr>
            <w:tcW w:w="6535" w:type="dxa"/>
            <w:shd w:val="clear" w:color="auto" w:fill="FFFFFF"/>
            <w:tcMar>
              <w:top w:w="0" w:type="dxa"/>
              <w:left w:w="108" w:type="dxa"/>
              <w:bottom w:w="0" w:type="dxa"/>
              <w:right w:w="108" w:type="dxa"/>
            </w:tcMar>
            <w:vAlign w:val="center"/>
          </w:tcPr>
          <w:p w14:paraId="51ADEBB2">
            <w:pPr>
              <w:ind w:firstLine="0"/>
              <w:jc w:val="center"/>
              <w:rPr>
                <w:rFonts w:eastAsia="宋体"/>
                <w:color w:val="000000"/>
                <w:sz w:val="21"/>
                <w:szCs w:val="21"/>
              </w:rPr>
            </w:pPr>
            <w:r>
              <w:rPr>
                <w:rFonts w:eastAsia="宋体"/>
                <w:color w:val="000000"/>
                <w:sz w:val="21"/>
                <w:szCs w:val="21"/>
              </w:rPr>
              <w:t>Trapletti A, Hornik K (2024). _tseries: Time Series Analysis and Computational Finance_.</w:t>
            </w:r>
          </w:p>
          <w:p w14:paraId="5AF8E8DB">
            <w:pPr>
              <w:ind w:firstLine="0"/>
              <w:jc w:val="center"/>
              <w:rPr>
                <w:rFonts w:eastAsia="宋体"/>
                <w:color w:val="000000"/>
                <w:sz w:val="21"/>
                <w:szCs w:val="21"/>
                <w:lang w:val="sv-SE"/>
              </w:rPr>
            </w:pPr>
            <w:r>
              <w:rPr>
                <w:rFonts w:eastAsia="宋体"/>
                <w:color w:val="000000"/>
                <w:sz w:val="21"/>
                <w:szCs w:val="21"/>
              </w:rPr>
              <w:t xml:space="preserve">  </w:t>
            </w:r>
            <w:r>
              <w:rPr>
                <w:rFonts w:eastAsia="宋体"/>
                <w:color w:val="000000"/>
                <w:sz w:val="21"/>
                <w:szCs w:val="21"/>
                <w:lang w:val="sv-SE"/>
              </w:rPr>
              <w:t>R package version 0.10-58, &lt;https://CRAN.R-project.org/package=tseries&gt;.</w:t>
            </w:r>
          </w:p>
        </w:tc>
      </w:tr>
    </w:tbl>
    <w:p w14:paraId="00000156">
      <w:pPr>
        <w:ind w:firstLine="0"/>
        <w:rPr>
          <w:rFonts w:eastAsia="宋体"/>
          <w:lang w:val="sv-SE"/>
        </w:rPr>
      </w:pPr>
      <w:r>
        <w:rPr>
          <w:rFonts w:eastAsia="宋体"/>
          <w:lang w:val="sv-SE"/>
        </w:rPr>
        <w:t xml:space="preserve"> </w:t>
      </w:r>
      <w:r>
        <w:rPr>
          <w:rFonts w:eastAsia="宋体"/>
          <w:lang w:val="sv-SE"/>
        </w:rPr>
        <w:br w:type="page"/>
      </w:r>
    </w:p>
    <w:p w14:paraId="00000157">
      <w:pPr>
        <w:pStyle w:val="2"/>
        <w:rPr>
          <w:rFonts w:eastAsia="宋体"/>
        </w:rPr>
      </w:pPr>
      <w:bookmarkStart w:id="33" w:name="_Toc3412"/>
      <w:sdt>
        <w:sdtPr>
          <w:rPr>
            <w:rFonts w:eastAsia="宋体"/>
          </w:rPr>
          <w:tag w:val="goog_rdk_189"/>
          <w:id w:val="1941491077"/>
        </w:sdtPr>
        <w:sdtEndPr>
          <w:rPr>
            <w:rFonts w:eastAsia="宋体"/>
          </w:rPr>
        </w:sdtEndPr>
        <w:sdtContent>
          <w:r>
            <w:rPr>
              <w:rFonts w:eastAsia="宋体" w:cs="Gungsuh"/>
            </w:rPr>
            <w:t>6 报告质</w:t>
          </w:r>
        </w:sdtContent>
      </w:sdt>
      <w:sdt>
        <w:sdtPr>
          <w:rPr>
            <w:rFonts w:eastAsia="宋体"/>
          </w:rPr>
          <w:tag w:val="goog_rdk_188"/>
          <w:id w:val="233194661"/>
        </w:sdtPr>
        <w:sdtEndPr>
          <w:rPr>
            <w:rFonts w:eastAsia="宋体"/>
          </w:rPr>
        </w:sdtEndPr>
        <w:sdtContent/>
      </w:sdt>
      <w:sdt>
        <w:sdtPr>
          <w:rPr>
            <w:rFonts w:eastAsia="宋体"/>
          </w:rPr>
          <w:tag w:val="goog_rdk_190"/>
          <w:id w:val="1199845402"/>
        </w:sdtPr>
        <w:sdtEndPr>
          <w:rPr>
            <w:rFonts w:eastAsia="宋体"/>
          </w:rPr>
        </w:sdtEndPr>
        <w:sdtContent>
          <w:r>
            <w:rPr>
              <w:rFonts w:eastAsia="宋体" w:cs="Gungsuh"/>
            </w:rPr>
            <w:t>检</w:t>
          </w:r>
        </w:sdtContent>
      </w:sdt>
      <w:bookmarkEnd w:id="33"/>
    </w:p>
    <w:tbl>
      <w:tblPr>
        <w:tblStyle w:val="63"/>
        <w:tblW w:w="8522" w:type="dxa"/>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137"/>
        <w:gridCol w:w="2349"/>
        <w:gridCol w:w="2960"/>
        <w:gridCol w:w="2076"/>
      </w:tblGrid>
      <w:tr w14:paraId="1512F7DE">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7" w:type="dxa"/>
            <w:tcBorders>
              <w:top w:val="single" w:color="000000" w:sz="12" w:space="0"/>
              <w:left w:val="nil"/>
              <w:bottom w:val="single" w:color="000000" w:sz="8" w:space="0"/>
              <w:right w:val="nil"/>
            </w:tcBorders>
            <w:tcMar>
              <w:top w:w="0" w:type="dxa"/>
              <w:left w:w="108" w:type="dxa"/>
              <w:bottom w:w="0" w:type="dxa"/>
              <w:right w:w="108" w:type="dxa"/>
            </w:tcMar>
            <w:vAlign w:val="center"/>
          </w:tcPr>
          <w:p w14:paraId="00000158">
            <w:pPr>
              <w:ind w:firstLine="0"/>
              <w:jc w:val="center"/>
              <w:rPr>
                <w:rFonts w:eastAsia="宋体"/>
                <w:sz w:val="21"/>
                <w:szCs w:val="21"/>
              </w:rPr>
            </w:pPr>
            <w:sdt>
              <w:sdtPr>
                <w:rPr>
                  <w:rFonts w:eastAsia="宋体"/>
                </w:rPr>
                <w:tag w:val="goog_rdk_191"/>
                <w:id w:val="-902553165"/>
              </w:sdtPr>
              <w:sdtEndPr>
                <w:rPr>
                  <w:rFonts w:eastAsia="宋体"/>
                </w:rPr>
              </w:sdtEndPr>
              <w:sdtContent>
                <w:r>
                  <w:rPr>
                    <w:rFonts w:eastAsia="宋体" w:cs="Gungsuh"/>
                    <w:sz w:val="21"/>
                    <w:szCs w:val="21"/>
                  </w:rPr>
                  <w:t>序号</w:t>
                </w:r>
              </w:sdtContent>
            </w:sdt>
          </w:p>
        </w:tc>
        <w:tc>
          <w:tcPr>
            <w:tcW w:w="2349" w:type="dxa"/>
            <w:tcBorders>
              <w:top w:val="single" w:color="000000" w:sz="12" w:space="0"/>
              <w:left w:val="nil"/>
              <w:bottom w:val="single" w:color="000000" w:sz="8" w:space="0"/>
              <w:right w:val="nil"/>
            </w:tcBorders>
            <w:tcMar>
              <w:top w:w="0" w:type="dxa"/>
              <w:left w:w="108" w:type="dxa"/>
              <w:bottom w:w="0" w:type="dxa"/>
              <w:right w:w="108" w:type="dxa"/>
            </w:tcMar>
            <w:vAlign w:val="center"/>
          </w:tcPr>
          <w:p w14:paraId="00000159">
            <w:pPr>
              <w:ind w:firstLine="0"/>
              <w:jc w:val="center"/>
              <w:rPr>
                <w:rFonts w:eastAsia="宋体"/>
                <w:sz w:val="21"/>
                <w:szCs w:val="21"/>
              </w:rPr>
            </w:pPr>
            <w:sdt>
              <w:sdtPr>
                <w:rPr>
                  <w:rFonts w:eastAsia="宋体"/>
                </w:rPr>
                <w:tag w:val="goog_rdk_192"/>
                <w:id w:val="1808391221"/>
              </w:sdtPr>
              <w:sdtEndPr>
                <w:rPr>
                  <w:rFonts w:eastAsia="宋体"/>
                </w:rPr>
              </w:sdtEndPr>
              <w:sdtContent>
                <w:r>
                  <w:rPr>
                    <w:rFonts w:eastAsia="宋体" w:cs="Gungsuh"/>
                    <w:sz w:val="21"/>
                    <w:szCs w:val="21"/>
                  </w:rPr>
                  <w:t>检查点</w:t>
                </w:r>
              </w:sdtContent>
            </w:sdt>
          </w:p>
        </w:tc>
        <w:tc>
          <w:tcPr>
            <w:tcW w:w="2960" w:type="dxa"/>
            <w:tcBorders>
              <w:top w:val="single" w:color="000000" w:sz="12" w:space="0"/>
              <w:left w:val="nil"/>
              <w:bottom w:val="single" w:color="000000" w:sz="8" w:space="0"/>
              <w:right w:val="nil"/>
            </w:tcBorders>
            <w:tcMar>
              <w:top w:w="0" w:type="dxa"/>
              <w:left w:w="108" w:type="dxa"/>
              <w:bottom w:w="0" w:type="dxa"/>
              <w:right w:w="108" w:type="dxa"/>
            </w:tcMar>
            <w:vAlign w:val="center"/>
          </w:tcPr>
          <w:p w14:paraId="0000015A">
            <w:pPr>
              <w:ind w:firstLine="0"/>
              <w:jc w:val="center"/>
              <w:rPr>
                <w:rFonts w:eastAsia="宋体"/>
                <w:sz w:val="21"/>
                <w:szCs w:val="21"/>
              </w:rPr>
            </w:pPr>
            <w:sdt>
              <w:sdtPr>
                <w:rPr>
                  <w:rFonts w:eastAsia="宋体"/>
                </w:rPr>
                <w:tag w:val="goog_rdk_193"/>
                <w:id w:val="-805294237"/>
              </w:sdtPr>
              <w:sdtEndPr>
                <w:rPr>
                  <w:rFonts w:eastAsia="宋体"/>
                </w:rPr>
              </w:sdtEndPr>
              <w:sdtContent>
                <w:r>
                  <w:rPr>
                    <w:rFonts w:eastAsia="宋体" w:cs="Gungsuh"/>
                    <w:sz w:val="21"/>
                    <w:szCs w:val="21"/>
                  </w:rPr>
                  <w:t>检查内容</w:t>
                </w:r>
              </w:sdtContent>
            </w:sdt>
          </w:p>
        </w:tc>
        <w:tc>
          <w:tcPr>
            <w:tcW w:w="2076" w:type="dxa"/>
            <w:tcBorders>
              <w:top w:val="single" w:color="000000" w:sz="12" w:space="0"/>
              <w:left w:val="nil"/>
              <w:bottom w:val="single" w:color="000000" w:sz="8" w:space="0"/>
              <w:right w:val="nil"/>
            </w:tcBorders>
            <w:tcMar>
              <w:top w:w="0" w:type="dxa"/>
              <w:left w:w="108" w:type="dxa"/>
              <w:bottom w:w="0" w:type="dxa"/>
              <w:right w:w="108" w:type="dxa"/>
            </w:tcMar>
            <w:vAlign w:val="center"/>
          </w:tcPr>
          <w:p w14:paraId="0000015B">
            <w:pPr>
              <w:ind w:firstLine="0"/>
              <w:jc w:val="center"/>
              <w:rPr>
                <w:rFonts w:eastAsia="宋体"/>
                <w:sz w:val="21"/>
                <w:szCs w:val="21"/>
              </w:rPr>
            </w:pPr>
            <w:sdt>
              <w:sdtPr>
                <w:rPr>
                  <w:rFonts w:eastAsia="宋体"/>
                </w:rPr>
                <w:tag w:val="goog_rdk_194"/>
                <w:id w:val="-1653176567"/>
              </w:sdtPr>
              <w:sdtEndPr>
                <w:rPr>
                  <w:rFonts w:eastAsia="宋体"/>
                </w:rPr>
              </w:sdtEndPr>
              <w:sdtContent>
                <w:r>
                  <w:rPr>
                    <w:rFonts w:eastAsia="宋体" w:cs="Gungsuh"/>
                    <w:sz w:val="21"/>
                    <w:szCs w:val="21"/>
                  </w:rPr>
                  <w:t>分析人员自检</w:t>
                </w:r>
              </w:sdtContent>
            </w:sdt>
          </w:p>
        </w:tc>
      </w:tr>
      <w:tr w14:paraId="247D1129">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7" w:type="dxa"/>
            <w:tcBorders>
              <w:top w:val="single" w:color="000000" w:sz="8" w:space="0"/>
              <w:left w:val="nil"/>
              <w:bottom w:val="single" w:color="000000" w:sz="12" w:space="0"/>
              <w:right w:val="nil"/>
            </w:tcBorders>
            <w:tcMar>
              <w:top w:w="0" w:type="dxa"/>
              <w:left w:w="108" w:type="dxa"/>
              <w:bottom w:w="0" w:type="dxa"/>
              <w:right w:w="108" w:type="dxa"/>
            </w:tcMar>
            <w:vAlign w:val="center"/>
          </w:tcPr>
          <w:p w14:paraId="0000015C">
            <w:pPr>
              <w:ind w:firstLine="0"/>
              <w:jc w:val="center"/>
              <w:rPr>
                <w:rFonts w:eastAsia="宋体"/>
                <w:sz w:val="21"/>
                <w:szCs w:val="21"/>
              </w:rPr>
            </w:pPr>
            <w:r>
              <w:rPr>
                <w:rFonts w:eastAsia="宋体"/>
                <w:sz w:val="21"/>
                <w:szCs w:val="21"/>
              </w:rPr>
              <w:t>1</w:t>
            </w:r>
          </w:p>
        </w:tc>
        <w:tc>
          <w:tcPr>
            <w:tcW w:w="2349" w:type="dxa"/>
            <w:tcBorders>
              <w:top w:val="single" w:color="000000" w:sz="8" w:space="0"/>
              <w:left w:val="nil"/>
              <w:bottom w:val="single" w:color="000000" w:sz="12" w:space="0"/>
              <w:right w:val="nil"/>
            </w:tcBorders>
            <w:tcMar>
              <w:top w:w="0" w:type="dxa"/>
              <w:left w:w="108" w:type="dxa"/>
              <w:bottom w:w="0" w:type="dxa"/>
              <w:right w:w="108" w:type="dxa"/>
            </w:tcMar>
            <w:vAlign w:val="center"/>
          </w:tcPr>
          <w:p w14:paraId="0000015D">
            <w:pPr>
              <w:ind w:firstLine="0"/>
              <w:jc w:val="center"/>
              <w:rPr>
                <w:rFonts w:eastAsia="宋体"/>
                <w:sz w:val="21"/>
                <w:szCs w:val="21"/>
              </w:rPr>
            </w:pPr>
            <w:sdt>
              <w:sdtPr>
                <w:rPr>
                  <w:rFonts w:eastAsia="宋体"/>
                </w:rPr>
                <w:tag w:val="goog_rdk_195"/>
                <w:id w:val="93999498"/>
              </w:sdtPr>
              <w:sdtEndPr>
                <w:rPr>
                  <w:rFonts w:eastAsia="宋体"/>
                </w:rPr>
              </w:sdtEndPr>
              <w:sdtContent>
                <w:r>
                  <w:rPr>
                    <w:rFonts w:eastAsia="宋体" w:cs="Gungsuh"/>
                    <w:sz w:val="21"/>
                    <w:szCs w:val="21"/>
                  </w:rPr>
                  <w:t>标题是否正确</w:t>
                </w:r>
              </w:sdtContent>
            </w:sdt>
          </w:p>
        </w:tc>
        <w:tc>
          <w:tcPr>
            <w:tcW w:w="2960" w:type="dxa"/>
            <w:tcBorders>
              <w:top w:val="single" w:color="000000" w:sz="8" w:space="0"/>
              <w:left w:val="nil"/>
              <w:bottom w:val="single" w:color="000000" w:sz="12" w:space="0"/>
              <w:right w:val="nil"/>
            </w:tcBorders>
            <w:tcMar>
              <w:top w:w="0" w:type="dxa"/>
              <w:left w:w="108" w:type="dxa"/>
              <w:bottom w:w="0" w:type="dxa"/>
              <w:right w:w="108" w:type="dxa"/>
            </w:tcMar>
            <w:vAlign w:val="center"/>
          </w:tcPr>
          <w:p w14:paraId="0000015E">
            <w:pPr>
              <w:ind w:firstLine="0"/>
              <w:jc w:val="center"/>
              <w:rPr>
                <w:rFonts w:eastAsia="宋体"/>
                <w:sz w:val="21"/>
                <w:szCs w:val="21"/>
              </w:rPr>
            </w:pPr>
            <w:sdt>
              <w:sdtPr>
                <w:rPr>
                  <w:rFonts w:eastAsia="宋体"/>
                </w:rPr>
                <w:tag w:val="goog_rdk_196"/>
                <w:id w:val="1733086729"/>
              </w:sdtPr>
              <w:sdtEndPr>
                <w:rPr>
                  <w:rFonts w:eastAsia="宋体"/>
                </w:rPr>
              </w:sdtEndPr>
              <w:sdtContent>
                <w:r>
                  <w:rPr>
                    <w:rFonts w:eastAsia="宋体" w:cs="Gungsuh"/>
                    <w:sz w:val="21"/>
                    <w:szCs w:val="21"/>
                  </w:rPr>
                  <w:t>疾病，方向是否正确，是否有错别字</w:t>
                </w:r>
              </w:sdtContent>
            </w:sdt>
          </w:p>
        </w:tc>
        <w:tc>
          <w:tcPr>
            <w:tcW w:w="2076" w:type="dxa"/>
            <w:tcBorders>
              <w:top w:val="single" w:color="000000" w:sz="8" w:space="0"/>
              <w:left w:val="nil"/>
              <w:bottom w:val="single" w:color="000000" w:sz="12" w:space="0"/>
              <w:right w:val="nil"/>
            </w:tcBorders>
            <w:tcMar>
              <w:top w:w="0" w:type="dxa"/>
              <w:left w:w="108" w:type="dxa"/>
              <w:bottom w:w="0" w:type="dxa"/>
              <w:right w:w="108" w:type="dxa"/>
            </w:tcMar>
            <w:vAlign w:val="center"/>
          </w:tcPr>
          <w:p w14:paraId="0000015F">
            <w:pPr>
              <w:ind w:firstLine="0"/>
              <w:jc w:val="center"/>
              <w:rPr>
                <w:rFonts w:eastAsia="宋体"/>
                <w:sz w:val="21"/>
                <w:szCs w:val="21"/>
              </w:rPr>
            </w:pPr>
            <w:r>
              <w:rPr>
                <w:rFonts w:ascii="Segoe UI Symbol" w:hAnsi="Segoe UI Symbol" w:eastAsia="宋体" w:cs="Segoe UI Symbol"/>
                <w:sz w:val="21"/>
                <w:szCs w:val="21"/>
              </w:rPr>
              <w:t>☑</w:t>
            </w:r>
            <w:sdt>
              <w:sdtPr>
                <w:rPr>
                  <w:rFonts w:eastAsia="宋体"/>
                </w:rPr>
                <w:tag w:val="goog_rdk_198"/>
                <w:id w:val="-1742837911"/>
              </w:sdtPr>
              <w:sdtEndPr>
                <w:rPr>
                  <w:rFonts w:eastAsia="宋体"/>
                </w:rPr>
              </w:sdtEndPr>
              <w:sdtContent>
                <w:r>
                  <w:rPr>
                    <w:rFonts w:eastAsia="宋体" w:cs="Gungsuh"/>
                    <w:sz w:val="21"/>
                    <w:szCs w:val="21"/>
                  </w:rPr>
                  <w:t>无问</w:t>
                </w:r>
              </w:sdtContent>
            </w:sdt>
            <w:sdt>
              <w:sdtPr>
                <w:rPr>
                  <w:rFonts w:eastAsia="宋体"/>
                </w:rPr>
                <w:tag w:val="goog_rdk_197"/>
                <w:id w:val="-456557723"/>
              </w:sdtPr>
              <w:sdtEndPr>
                <w:rPr>
                  <w:rFonts w:eastAsia="宋体"/>
                </w:rPr>
              </w:sdtEndPr>
              <w:sdtContent/>
            </w:sdt>
            <w:sdt>
              <w:sdtPr>
                <w:rPr>
                  <w:rFonts w:eastAsia="宋体"/>
                </w:rPr>
                <w:tag w:val="goog_rdk_199"/>
                <w:id w:val="1111190512"/>
              </w:sdtPr>
              <w:sdtEndPr>
                <w:rPr>
                  <w:rFonts w:eastAsia="宋体"/>
                </w:rPr>
              </w:sdtEndPr>
              <w:sdtContent>
                <w:r>
                  <w:rPr>
                    <w:rFonts w:eastAsia="宋体" w:cs="Gungsuh"/>
                    <w:sz w:val="21"/>
                    <w:szCs w:val="21"/>
                  </w:rPr>
                  <w:t>题</w:t>
                </w:r>
              </w:sdtContent>
            </w:sdt>
          </w:p>
        </w:tc>
      </w:tr>
      <w:tr w14:paraId="6D0808D1">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7"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60">
            <w:pPr>
              <w:ind w:firstLine="0"/>
              <w:jc w:val="center"/>
              <w:rPr>
                <w:rFonts w:eastAsia="宋体"/>
                <w:sz w:val="21"/>
                <w:szCs w:val="21"/>
              </w:rPr>
            </w:pPr>
            <w:r>
              <w:rPr>
                <w:rFonts w:eastAsia="宋体"/>
                <w:sz w:val="21"/>
                <w:szCs w:val="21"/>
              </w:rPr>
              <w:t>2</w:t>
            </w:r>
          </w:p>
        </w:tc>
        <w:tc>
          <w:tcPr>
            <w:tcW w:w="2349"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61">
            <w:pPr>
              <w:ind w:firstLine="0"/>
              <w:jc w:val="center"/>
              <w:rPr>
                <w:rFonts w:eastAsia="宋体"/>
                <w:sz w:val="21"/>
                <w:szCs w:val="21"/>
              </w:rPr>
            </w:pPr>
            <w:sdt>
              <w:sdtPr>
                <w:rPr>
                  <w:rFonts w:eastAsia="宋体"/>
                </w:rPr>
                <w:tag w:val="goog_rdk_200"/>
                <w:id w:val="-941352746"/>
              </w:sdtPr>
              <w:sdtEndPr>
                <w:rPr>
                  <w:rFonts w:eastAsia="宋体"/>
                </w:rPr>
              </w:sdtEndPr>
              <w:sdtContent>
                <w:r>
                  <w:rPr>
                    <w:rFonts w:eastAsia="宋体" w:cs="Gungsuh"/>
                    <w:sz w:val="21"/>
                    <w:szCs w:val="21"/>
                  </w:rPr>
                  <w:t>目录</w:t>
                </w:r>
              </w:sdtContent>
            </w:sdt>
          </w:p>
        </w:tc>
        <w:tc>
          <w:tcPr>
            <w:tcW w:w="2960"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62">
            <w:pPr>
              <w:ind w:firstLine="0"/>
              <w:jc w:val="center"/>
              <w:rPr>
                <w:rFonts w:eastAsia="宋体"/>
                <w:sz w:val="21"/>
                <w:szCs w:val="21"/>
              </w:rPr>
            </w:pPr>
            <w:sdt>
              <w:sdtPr>
                <w:rPr>
                  <w:rFonts w:eastAsia="宋体"/>
                </w:rPr>
                <w:tag w:val="goog_rdk_201"/>
                <w:id w:val="-1216957485"/>
              </w:sdtPr>
              <w:sdtEndPr>
                <w:rPr>
                  <w:rFonts w:eastAsia="宋体"/>
                </w:rPr>
              </w:sdtEndPr>
              <w:sdtContent>
                <w:r>
                  <w:rPr>
                    <w:rFonts w:eastAsia="宋体" w:cs="Gungsuh"/>
                    <w:sz w:val="21"/>
                    <w:szCs w:val="21"/>
                  </w:rPr>
                  <w:t>目录序号是否正确，是否匹配分析内容</w:t>
                </w:r>
              </w:sdtContent>
            </w:sdt>
          </w:p>
        </w:tc>
        <w:tc>
          <w:tcPr>
            <w:tcW w:w="2076"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63">
            <w:pPr>
              <w:ind w:firstLine="0"/>
              <w:jc w:val="center"/>
              <w:rPr>
                <w:rFonts w:eastAsia="宋体"/>
                <w:sz w:val="21"/>
                <w:szCs w:val="21"/>
              </w:rPr>
            </w:pPr>
            <w:r>
              <w:rPr>
                <w:rFonts w:ascii="Segoe UI Symbol" w:hAnsi="Segoe UI Symbol" w:eastAsia="宋体" w:cs="Segoe UI Symbol"/>
                <w:sz w:val="21"/>
                <w:szCs w:val="21"/>
              </w:rPr>
              <w:t>☑</w:t>
            </w:r>
            <w:sdt>
              <w:sdtPr>
                <w:rPr>
                  <w:rFonts w:eastAsia="宋体"/>
                </w:rPr>
                <w:tag w:val="goog_rdk_202"/>
                <w:id w:val="-1885184800"/>
              </w:sdtPr>
              <w:sdtEndPr>
                <w:rPr>
                  <w:rFonts w:eastAsia="宋体"/>
                </w:rPr>
              </w:sdtEndPr>
              <w:sdtContent>
                <w:r>
                  <w:rPr>
                    <w:rFonts w:eastAsia="宋体" w:cs="Gungsuh"/>
                    <w:sz w:val="21"/>
                    <w:szCs w:val="21"/>
                  </w:rPr>
                  <w:t>无问题</w:t>
                </w:r>
              </w:sdtContent>
            </w:sdt>
          </w:p>
        </w:tc>
      </w:tr>
      <w:tr w14:paraId="6847193C">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7"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64">
            <w:pPr>
              <w:ind w:firstLine="0"/>
              <w:jc w:val="center"/>
              <w:rPr>
                <w:rFonts w:eastAsia="宋体"/>
                <w:sz w:val="21"/>
                <w:szCs w:val="21"/>
              </w:rPr>
            </w:pPr>
            <w:r>
              <w:rPr>
                <w:rFonts w:eastAsia="宋体"/>
                <w:sz w:val="21"/>
                <w:szCs w:val="21"/>
              </w:rPr>
              <w:t>3</w:t>
            </w:r>
          </w:p>
        </w:tc>
        <w:tc>
          <w:tcPr>
            <w:tcW w:w="2349"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65">
            <w:pPr>
              <w:ind w:firstLine="0"/>
              <w:jc w:val="center"/>
              <w:rPr>
                <w:rFonts w:eastAsia="宋体"/>
                <w:sz w:val="21"/>
                <w:szCs w:val="21"/>
              </w:rPr>
            </w:pPr>
            <w:sdt>
              <w:sdtPr>
                <w:rPr>
                  <w:rFonts w:eastAsia="宋体"/>
                </w:rPr>
                <w:tag w:val="goog_rdk_203"/>
                <w:id w:val="429463737"/>
              </w:sdtPr>
              <w:sdtEndPr>
                <w:rPr>
                  <w:rFonts w:eastAsia="宋体"/>
                </w:rPr>
              </w:sdtEndPr>
              <w:sdtContent>
                <w:r>
                  <w:rPr>
                    <w:rFonts w:eastAsia="宋体" w:cs="Gungsuh"/>
                    <w:sz w:val="21"/>
                    <w:szCs w:val="21"/>
                  </w:rPr>
                  <w:t>流程图</w:t>
                </w:r>
              </w:sdtContent>
            </w:sdt>
          </w:p>
        </w:tc>
        <w:tc>
          <w:tcPr>
            <w:tcW w:w="2960"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66">
            <w:pPr>
              <w:ind w:firstLine="0"/>
              <w:jc w:val="center"/>
              <w:rPr>
                <w:rFonts w:eastAsia="宋体"/>
                <w:sz w:val="21"/>
                <w:szCs w:val="21"/>
              </w:rPr>
            </w:pPr>
            <w:sdt>
              <w:sdtPr>
                <w:rPr>
                  <w:rFonts w:eastAsia="宋体"/>
                </w:rPr>
                <w:tag w:val="goog_rdk_204"/>
                <w:id w:val="1961782374"/>
              </w:sdtPr>
              <w:sdtEndPr>
                <w:rPr>
                  <w:rFonts w:eastAsia="宋体"/>
                </w:rPr>
              </w:sdtEndPr>
              <w:sdtContent>
                <w:r>
                  <w:rPr>
                    <w:rFonts w:eastAsia="宋体" w:cs="Gungsuh"/>
                    <w:sz w:val="21"/>
                    <w:szCs w:val="21"/>
                  </w:rPr>
                  <w:t>流程图和分析内容是否匹配</w:t>
                </w:r>
              </w:sdtContent>
            </w:sdt>
          </w:p>
        </w:tc>
        <w:tc>
          <w:tcPr>
            <w:tcW w:w="2076"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67">
            <w:pPr>
              <w:ind w:firstLine="0"/>
              <w:jc w:val="center"/>
              <w:rPr>
                <w:rFonts w:eastAsia="宋体"/>
                <w:sz w:val="21"/>
                <w:szCs w:val="21"/>
              </w:rPr>
            </w:pPr>
            <w:r>
              <w:rPr>
                <w:rFonts w:ascii="Segoe UI Symbol" w:hAnsi="Segoe UI Symbol" w:eastAsia="宋体" w:cs="Segoe UI Symbol"/>
                <w:sz w:val="21"/>
                <w:szCs w:val="21"/>
              </w:rPr>
              <w:t>☑</w:t>
            </w:r>
            <w:sdt>
              <w:sdtPr>
                <w:rPr>
                  <w:rFonts w:eastAsia="宋体"/>
                </w:rPr>
                <w:tag w:val="goog_rdk_205"/>
                <w:id w:val="415182602"/>
              </w:sdtPr>
              <w:sdtEndPr>
                <w:rPr>
                  <w:rFonts w:eastAsia="宋体"/>
                </w:rPr>
              </w:sdtEndPr>
              <w:sdtContent>
                <w:r>
                  <w:rPr>
                    <w:rFonts w:eastAsia="宋体" w:cs="Gungsuh"/>
                    <w:sz w:val="21"/>
                    <w:szCs w:val="21"/>
                  </w:rPr>
                  <w:t>无问题</w:t>
                </w:r>
              </w:sdtContent>
            </w:sdt>
          </w:p>
        </w:tc>
      </w:tr>
      <w:tr w14:paraId="0A9FEE70">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7"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68">
            <w:pPr>
              <w:ind w:firstLine="0"/>
              <w:jc w:val="center"/>
              <w:rPr>
                <w:rFonts w:eastAsia="宋体"/>
                <w:sz w:val="21"/>
                <w:szCs w:val="21"/>
              </w:rPr>
            </w:pPr>
            <w:r>
              <w:rPr>
                <w:rFonts w:eastAsia="宋体"/>
                <w:sz w:val="21"/>
                <w:szCs w:val="21"/>
              </w:rPr>
              <w:t>4</w:t>
            </w:r>
          </w:p>
        </w:tc>
        <w:tc>
          <w:tcPr>
            <w:tcW w:w="2349"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69">
            <w:pPr>
              <w:ind w:firstLine="0"/>
              <w:jc w:val="center"/>
              <w:rPr>
                <w:rFonts w:eastAsia="宋体"/>
                <w:sz w:val="21"/>
                <w:szCs w:val="21"/>
              </w:rPr>
            </w:pPr>
            <w:sdt>
              <w:sdtPr>
                <w:rPr>
                  <w:rFonts w:eastAsia="宋体"/>
                </w:rPr>
                <w:tag w:val="goog_rdk_206"/>
                <w:id w:val="384736521"/>
              </w:sdtPr>
              <w:sdtEndPr>
                <w:rPr>
                  <w:rFonts w:eastAsia="宋体"/>
                </w:rPr>
              </w:sdtEndPr>
              <w:sdtContent>
                <w:r>
                  <w:rPr>
                    <w:rFonts w:eastAsia="宋体" w:cs="Gungsuh"/>
                    <w:sz w:val="21"/>
                    <w:szCs w:val="21"/>
                  </w:rPr>
                  <w:t>数据信息</w:t>
                </w:r>
              </w:sdtContent>
            </w:sdt>
          </w:p>
        </w:tc>
        <w:tc>
          <w:tcPr>
            <w:tcW w:w="2960"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6A">
            <w:pPr>
              <w:ind w:firstLine="0"/>
              <w:jc w:val="center"/>
              <w:rPr>
                <w:rFonts w:eastAsia="宋体"/>
                <w:sz w:val="21"/>
                <w:szCs w:val="21"/>
              </w:rPr>
            </w:pPr>
            <w:sdt>
              <w:sdtPr>
                <w:rPr>
                  <w:rFonts w:eastAsia="宋体"/>
                </w:rPr>
                <w:tag w:val="goog_rdk_207"/>
                <w:id w:val="1147878878"/>
              </w:sdtPr>
              <w:sdtEndPr>
                <w:rPr>
                  <w:rFonts w:eastAsia="宋体"/>
                </w:rPr>
              </w:sdtEndPr>
              <w:sdtContent>
                <w:r>
                  <w:rPr>
                    <w:rFonts w:eastAsia="宋体" w:cs="Gungsuh"/>
                    <w:sz w:val="21"/>
                    <w:szCs w:val="21"/>
                  </w:rPr>
                  <w:t>数据集信息是否完整：疾病，数据集来源，样本信息，测序平台</w:t>
                </w:r>
              </w:sdtContent>
            </w:sdt>
          </w:p>
        </w:tc>
        <w:tc>
          <w:tcPr>
            <w:tcW w:w="2076"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6B">
            <w:pPr>
              <w:ind w:firstLine="0"/>
              <w:jc w:val="center"/>
              <w:rPr>
                <w:rFonts w:eastAsia="宋体"/>
                <w:sz w:val="21"/>
                <w:szCs w:val="21"/>
              </w:rPr>
            </w:pPr>
            <w:r>
              <w:rPr>
                <w:rFonts w:ascii="Segoe UI Symbol" w:hAnsi="Segoe UI Symbol" w:eastAsia="宋体" w:cs="Segoe UI Symbol"/>
                <w:sz w:val="21"/>
                <w:szCs w:val="21"/>
              </w:rPr>
              <w:t>☑</w:t>
            </w:r>
            <w:sdt>
              <w:sdtPr>
                <w:rPr>
                  <w:rFonts w:eastAsia="宋体"/>
                </w:rPr>
                <w:tag w:val="goog_rdk_208"/>
                <w:id w:val="955010684"/>
              </w:sdtPr>
              <w:sdtEndPr>
                <w:rPr>
                  <w:rFonts w:eastAsia="宋体"/>
                </w:rPr>
              </w:sdtEndPr>
              <w:sdtContent>
                <w:r>
                  <w:rPr>
                    <w:rFonts w:eastAsia="宋体" w:cs="Gungsuh"/>
                    <w:sz w:val="21"/>
                    <w:szCs w:val="21"/>
                  </w:rPr>
                  <w:t>无问题</w:t>
                </w:r>
              </w:sdtContent>
            </w:sdt>
          </w:p>
        </w:tc>
      </w:tr>
      <w:tr w14:paraId="348AF7C9">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7"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6C">
            <w:pPr>
              <w:ind w:firstLine="0"/>
              <w:jc w:val="center"/>
              <w:rPr>
                <w:rFonts w:eastAsia="宋体"/>
                <w:sz w:val="21"/>
                <w:szCs w:val="21"/>
              </w:rPr>
            </w:pPr>
            <w:r>
              <w:rPr>
                <w:rFonts w:eastAsia="宋体"/>
                <w:sz w:val="21"/>
                <w:szCs w:val="21"/>
              </w:rPr>
              <w:t>5</w:t>
            </w:r>
          </w:p>
        </w:tc>
        <w:tc>
          <w:tcPr>
            <w:tcW w:w="2349"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6D">
            <w:pPr>
              <w:ind w:firstLine="0"/>
              <w:jc w:val="center"/>
              <w:rPr>
                <w:rFonts w:eastAsia="宋体"/>
                <w:sz w:val="21"/>
                <w:szCs w:val="21"/>
              </w:rPr>
            </w:pPr>
            <w:sdt>
              <w:sdtPr>
                <w:rPr>
                  <w:rFonts w:eastAsia="宋体"/>
                </w:rPr>
                <w:tag w:val="goog_rdk_209"/>
                <w:id w:val="-670122505"/>
              </w:sdtPr>
              <w:sdtEndPr>
                <w:rPr>
                  <w:rFonts w:eastAsia="宋体"/>
                </w:rPr>
              </w:sdtEndPr>
              <w:sdtContent>
                <w:r>
                  <w:rPr>
                    <w:rFonts w:eastAsia="宋体" w:cs="Gungsuh"/>
                    <w:sz w:val="21"/>
                    <w:szCs w:val="21"/>
                  </w:rPr>
                  <w:t>疾病是否有错</w:t>
                </w:r>
              </w:sdtContent>
            </w:sdt>
          </w:p>
        </w:tc>
        <w:tc>
          <w:tcPr>
            <w:tcW w:w="2960"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6E">
            <w:pPr>
              <w:jc w:val="center"/>
              <w:rPr>
                <w:rFonts w:eastAsia="宋体"/>
                <w:sz w:val="21"/>
                <w:szCs w:val="21"/>
              </w:rPr>
            </w:pPr>
          </w:p>
        </w:tc>
        <w:tc>
          <w:tcPr>
            <w:tcW w:w="2076"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6F">
            <w:pPr>
              <w:ind w:firstLine="0"/>
              <w:jc w:val="center"/>
              <w:rPr>
                <w:rFonts w:eastAsia="宋体"/>
                <w:sz w:val="21"/>
                <w:szCs w:val="21"/>
              </w:rPr>
            </w:pPr>
            <w:r>
              <w:rPr>
                <w:rFonts w:ascii="Segoe UI Symbol" w:hAnsi="Segoe UI Symbol" w:eastAsia="宋体" w:cs="Segoe UI Symbol"/>
                <w:sz w:val="21"/>
                <w:szCs w:val="21"/>
              </w:rPr>
              <w:t>☑</w:t>
            </w:r>
            <w:sdt>
              <w:sdtPr>
                <w:rPr>
                  <w:rFonts w:eastAsia="宋体"/>
                </w:rPr>
                <w:tag w:val="goog_rdk_210"/>
                <w:id w:val="893178507"/>
              </w:sdtPr>
              <w:sdtEndPr>
                <w:rPr>
                  <w:rFonts w:eastAsia="宋体"/>
                </w:rPr>
              </w:sdtEndPr>
              <w:sdtContent>
                <w:r>
                  <w:rPr>
                    <w:rFonts w:eastAsia="宋体" w:cs="Gungsuh"/>
                    <w:sz w:val="21"/>
                    <w:szCs w:val="21"/>
                  </w:rPr>
                  <w:t>无问题</w:t>
                </w:r>
              </w:sdtContent>
            </w:sdt>
          </w:p>
        </w:tc>
      </w:tr>
      <w:tr w14:paraId="52509D3B">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7"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70">
            <w:pPr>
              <w:ind w:firstLine="0"/>
              <w:jc w:val="center"/>
              <w:rPr>
                <w:rFonts w:eastAsia="宋体"/>
                <w:sz w:val="21"/>
                <w:szCs w:val="21"/>
              </w:rPr>
            </w:pPr>
            <w:r>
              <w:rPr>
                <w:rFonts w:eastAsia="宋体"/>
                <w:sz w:val="21"/>
                <w:szCs w:val="21"/>
              </w:rPr>
              <w:t>6</w:t>
            </w:r>
          </w:p>
        </w:tc>
        <w:tc>
          <w:tcPr>
            <w:tcW w:w="2349"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71">
            <w:pPr>
              <w:ind w:firstLine="0"/>
              <w:jc w:val="center"/>
              <w:rPr>
                <w:rFonts w:eastAsia="宋体"/>
                <w:sz w:val="21"/>
                <w:szCs w:val="21"/>
              </w:rPr>
            </w:pPr>
            <w:sdt>
              <w:sdtPr>
                <w:rPr>
                  <w:rFonts w:eastAsia="宋体"/>
                </w:rPr>
                <w:tag w:val="goog_rdk_211"/>
                <w:id w:val="1899695180"/>
              </w:sdtPr>
              <w:sdtEndPr>
                <w:rPr>
                  <w:rFonts w:eastAsia="宋体"/>
                </w:rPr>
              </w:sdtEndPr>
              <w:sdtContent>
                <w:r>
                  <w:rPr>
                    <w:rFonts w:eastAsia="宋体" w:cs="Gungsuh"/>
                    <w:sz w:val="21"/>
                    <w:szCs w:val="21"/>
                  </w:rPr>
                  <w:t>全文出现的数字是否正确</w:t>
                </w:r>
              </w:sdtContent>
            </w:sdt>
          </w:p>
        </w:tc>
        <w:tc>
          <w:tcPr>
            <w:tcW w:w="2960"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72">
            <w:pPr>
              <w:jc w:val="center"/>
              <w:rPr>
                <w:rFonts w:eastAsia="宋体"/>
                <w:sz w:val="21"/>
                <w:szCs w:val="21"/>
              </w:rPr>
            </w:pPr>
          </w:p>
        </w:tc>
        <w:tc>
          <w:tcPr>
            <w:tcW w:w="2076"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73">
            <w:pPr>
              <w:ind w:firstLine="0"/>
              <w:jc w:val="center"/>
              <w:rPr>
                <w:rFonts w:eastAsia="宋体"/>
                <w:sz w:val="21"/>
                <w:szCs w:val="21"/>
              </w:rPr>
            </w:pPr>
            <w:r>
              <w:rPr>
                <w:rFonts w:ascii="Segoe UI Symbol" w:hAnsi="Segoe UI Symbol" w:eastAsia="宋体" w:cs="Segoe UI Symbol"/>
                <w:sz w:val="21"/>
                <w:szCs w:val="21"/>
              </w:rPr>
              <w:t>☑</w:t>
            </w:r>
            <w:sdt>
              <w:sdtPr>
                <w:rPr>
                  <w:rFonts w:eastAsia="宋体"/>
                </w:rPr>
                <w:tag w:val="goog_rdk_212"/>
                <w:id w:val="1168772326"/>
              </w:sdtPr>
              <w:sdtEndPr>
                <w:rPr>
                  <w:rFonts w:eastAsia="宋体"/>
                </w:rPr>
              </w:sdtEndPr>
              <w:sdtContent>
                <w:r>
                  <w:rPr>
                    <w:rFonts w:eastAsia="宋体" w:cs="Gungsuh"/>
                    <w:sz w:val="21"/>
                    <w:szCs w:val="21"/>
                  </w:rPr>
                  <w:t>无问题</w:t>
                </w:r>
              </w:sdtContent>
            </w:sdt>
          </w:p>
        </w:tc>
      </w:tr>
      <w:tr w14:paraId="79ACB7A6">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7"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74">
            <w:pPr>
              <w:ind w:firstLine="0"/>
              <w:jc w:val="center"/>
              <w:rPr>
                <w:rFonts w:eastAsia="宋体"/>
                <w:sz w:val="21"/>
                <w:szCs w:val="21"/>
              </w:rPr>
            </w:pPr>
            <w:r>
              <w:rPr>
                <w:rFonts w:eastAsia="宋体"/>
                <w:sz w:val="21"/>
                <w:szCs w:val="21"/>
              </w:rPr>
              <w:t>7</w:t>
            </w:r>
          </w:p>
        </w:tc>
        <w:tc>
          <w:tcPr>
            <w:tcW w:w="2349"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75">
            <w:pPr>
              <w:ind w:firstLine="0"/>
              <w:jc w:val="center"/>
              <w:rPr>
                <w:rFonts w:eastAsia="宋体"/>
                <w:sz w:val="21"/>
                <w:szCs w:val="21"/>
              </w:rPr>
            </w:pPr>
            <w:sdt>
              <w:sdtPr>
                <w:rPr>
                  <w:rFonts w:eastAsia="宋体"/>
                </w:rPr>
                <w:tag w:val="goog_rdk_213"/>
                <w:id w:val="-1942806221"/>
              </w:sdtPr>
              <w:sdtEndPr>
                <w:rPr>
                  <w:rFonts w:eastAsia="宋体"/>
                </w:rPr>
              </w:sdtEndPr>
              <w:sdtContent>
                <w:r>
                  <w:rPr>
                    <w:rFonts w:eastAsia="宋体" w:cs="Gungsuh"/>
                    <w:sz w:val="21"/>
                    <w:szCs w:val="21"/>
                  </w:rPr>
                  <w:t>图片是否正确</w:t>
                </w:r>
              </w:sdtContent>
            </w:sdt>
          </w:p>
        </w:tc>
        <w:tc>
          <w:tcPr>
            <w:tcW w:w="2960"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76">
            <w:pPr>
              <w:jc w:val="center"/>
              <w:rPr>
                <w:rFonts w:eastAsia="宋体"/>
                <w:sz w:val="21"/>
                <w:szCs w:val="21"/>
              </w:rPr>
            </w:pPr>
          </w:p>
        </w:tc>
        <w:tc>
          <w:tcPr>
            <w:tcW w:w="2076"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77">
            <w:pPr>
              <w:ind w:firstLine="0"/>
              <w:jc w:val="center"/>
              <w:rPr>
                <w:rFonts w:eastAsia="宋体"/>
                <w:sz w:val="21"/>
                <w:szCs w:val="21"/>
              </w:rPr>
            </w:pPr>
            <w:r>
              <w:rPr>
                <w:rFonts w:ascii="Segoe UI Symbol" w:hAnsi="Segoe UI Symbol" w:eastAsia="宋体" w:cs="Segoe UI Symbol"/>
                <w:sz w:val="21"/>
                <w:szCs w:val="21"/>
              </w:rPr>
              <w:t>☑</w:t>
            </w:r>
            <w:sdt>
              <w:sdtPr>
                <w:rPr>
                  <w:rFonts w:eastAsia="宋体"/>
                </w:rPr>
                <w:tag w:val="goog_rdk_214"/>
                <w:id w:val="-337987971"/>
              </w:sdtPr>
              <w:sdtEndPr>
                <w:rPr>
                  <w:rFonts w:eastAsia="宋体"/>
                </w:rPr>
              </w:sdtEndPr>
              <w:sdtContent>
                <w:r>
                  <w:rPr>
                    <w:rFonts w:eastAsia="宋体" w:cs="Gungsuh"/>
                    <w:sz w:val="21"/>
                    <w:szCs w:val="21"/>
                  </w:rPr>
                  <w:t>无问题</w:t>
                </w:r>
              </w:sdtContent>
            </w:sdt>
          </w:p>
        </w:tc>
      </w:tr>
      <w:tr w14:paraId="720E45A0">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7"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78">
            <w:pPr>
              <w:ind w:firstLine="0"/>
              <w:jc w:val="center"/>
              <w:rPr>
                <w:rFonts w:eastAsia="宋体"/>
                <w:sz w:val="21"/>
                <w:szCs w:val="21"/>
              </w:rPr>
            </w:pPr>
            <w:r>
              <w:rPr>
                <w:rFonts w:eastAsia="宋体"/>
                <w:sz w:val="21"/>
                <w:szCs w:val="21"/>
              </w:rPr>
              <w:t>8</w:t>
            </w:r>
          </w:p>
        </w:tc>
        <w:tc>
          <w:tcPr>
            <w:tcW w:w="2349"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79">
            <w:pPr>
              <w:ind w:firstLine="0"/>
              <w:jc w:val="center"/>
              <w:rPr>
                <w:rFonts w:eastAsia="宋体"/>
                <w:sz w:val="21"/>
                <w:szCs w:val="21"/>
              </w:rPr>
            </w:pPr>
            <w:sdt>
              <w:sdtPr>
                <w:rPr>
                  <w:rFonts w:eastAsia="宋体"/>
                </w:rPr>
                <w:tag w:val="goog_rdk_215"/>
                <w:id w:val="-723427480"/>
              </w:sdtPr>
              <w:sdtEndPr>
                <w:rPr>
                  <w:rFonts w:eastAsia="宋体"/>
                </w:rPr>
              </w:sdtEndPr>
              <w:sdtContent>
                <w:r>
                  <w:rPr>
                    <w:rFonts w:eastAsia="宋体" w:cs="Gungsuh"/>
                    <w:sz w:val="21"/>
                    <w:szCs w:val="21"/>
                  </w:rPr>
                  <w:t>图片是否清晰完整</w:t>
                </w:r>
              </w:sdtContent>
            </w:sdt>
          </w:p>
        </w:tc>
        <w:tc>
          <w:tcPr>
            <w:tcW w:w="2960"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7A">
            <w:pPr>
              <w:jc w:val="center"/>
              <w:rPr>
                <w:rFonts w:eastAsia="宋体"/>
                <w:sz w:val="21"/>
                <w:szCs w:val="21"/>
              </w:rPr>
            </w:pPr>
          </w:p>
        </w:tc>
        <w:tc>
          <w:tcPr>
            <w:tcW w:w="2076"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7B">
            <w:pPr>
              <w:ind w:firstLine="0"/>
              <w:jc w:val="center"/>
              <w:rPr>
                <w:rFonts w:eastAsia="宋体"/>
                <w:sz w:val="21"/>
                <w:szCs w:val="21"/>
              </w:rPr>
            </w:pPr>
            <w:r>
              <w:rPr>
                <w:rFonts w:ascii="Segoe UI Symbol" w:hAnsi="Segoe UI Symbol" w:eastAsia="宋体" w:cs="Segoe UI Symbol"/>
                <w:sz w:val="21"/>
                <w:szCs w:val="21"/>
              </w:rPr>
              <w:t>☑</w:t>
            </w:r>
            <w:sdt>
              <w:sdtPr>
                <w:rPr>
                  <w:rFonts w:eastAsia="宋体"/>
                </w:rPr>
                <w:tag w:val="goog_rdk_216"/>
                <w:id w:val="-674922870"/>
              </w:sdtPr>
              <w:sdtEndPr>
                <w:rPr>
                  <w:rFonts w:eastAsia="宋体"/>
                </w:rPr>
              </w:sdtEndPr>
              <w:sdtContent>
                <w:r>
                  <w:rPr>
                    <w:rFonts w:eastAsia="宋体" w:cs="Gungsuh"/>
                    <w:sz w:val="21"/>
                    <w:szCs w:val="21"/>
                  </w:rPr>
                  <w:t>无问题</w:t>
                </w:r>
              </w:sdtContent>
            </w:sdt>
          </w:p>
        </w:tc>
      </w:tr>
      <w:tr w14:paraId="289201BD">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7"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7C">
            <w:pPr>
              <w:ind w:firstLine="0"/>
              <w:jc w:val="center"/>
              <w:rPr>
                <w:rFonts w:eastAsia="宋体"/>
                <w:sz w:val="21"/>
                <w:szCs w:val="21"/>
              </w:rPr>
            </w:pPr>
            <w:r>
              <w:rPr>
                <w:rFonts w:eastAsia="宋体"/>
                <w:sz w:val="21"/>
                <w:szCs w:val="21"/>
              </w:rPr>
              <w:t>9</w:t>
            </w:r>
          </w:p>
        </w:tc>
        <w:tc>
          <w:tcPr>
            <w:tcW w:w="2349"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7D">
            <w:pPr>
              <w:ind w:firstLine="0"/>
              <w:jc w:val="center"/>
              <w:rPr>
                <w:rFonts w:eastAsia="宋体"/>
                <w:sz w:val="21"/>
                <w:szCs w:val="21"/>
              </w:rPr>
            </w:pPr>
            <w:sdt>
              <w:sdtPr>
                <w:rPr>
                  <w:rFonts w:eastAsia="宋体"/>
                </w:rPr>
                <w:tag w:val="goog_rdk_217"/>
                <w:id w:val="-825110064"/>
              </w:sdtPr>
              <w:sdtEndPr>
                <w:rPr>
                  <w:rFonts w:eastAsia="宋体"/>
                </w:rPr>
              </w:sdtEndPr>
              <w:sdtContent>
                <w:r>
                  <w:rPr>
                    <w:rFonts w:eastAsia="宋体" w:cs="Gungsuh"/>
                    <w:sz w:val="21"/>
                    <w:szCs w:val="21"/>
                  </w:rPr>
                  <w:t>分析是否符合分析规范</w:t>
                </w:r>
              </w:sdtContent>
            </w:sdt>
          </w:p>
        </w:tc>
        <w:tc>
          <w:tcPr>
            <w:tcW w:w="2960"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7E">
            <w:pPr>
              <w:ind w:firstLine="0"/>
              <w:jc w:val="center"/>
              <w:rPr>
                <w:rFonts w:eastAsia="宋体"/>
                <w:sz w:val="21"/>
                <w:szCs w:val="21"/>
              </w:rPr>
            </w:pPr>
            <w:sdt>
              <w:sdtPr>
                <w:rPr>
                  <w:rFonts w:eastAsia="宋体"/>
                </w:rPr>
                <w:tag w:val="goog_rdk_218"/>
                <w:id w:val="-1556514035"/>
              </w:sdtPr>
              <w:sdtEndPr>
                <w:rPr>
                  <w:rFonts w:eastAsia="宋体"/>
                </w:rPr>
              </w:sdtEndPr>
              <w:sdtContent>
                <w:r>
                  <w:rPr>
                    <w:rFonts w:eastAsia="宋体" w:cs="Gungsuh"/>
                    <w:sz w:val="21"/>
                    <w:szCs w:val="21"/>
                  </w:rPr>
                  <w:t>阈值，基因数要求等</w:t>
                </w:r>
              </w:sdtContent>
            </w:sdt>
          </w:p>
        </w:tc>
        <w:tc>
          <w:tcPr>
            <w:tcW w:w="2076"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7F">
            <w:pPr>
              <w:ind w:firstLine="0"/>
              <w:jc w:val="center"/>
              <w:rPr>
                <w:rFonts w:eastAsia="宋体"/>
                <w:sz w:val="21"/>
                <w:szCs w:val="21"/>
              </w:rPr>
            </w:pPr>
            <w:r>
              <w:rPr>
                <w:rFonts w:ascii="Segoe UI Symbol" w:hAnsi="Segoe UI Symbol" w:eastAsia="宋体" w:cs="Segoe UI Symbol"/>
                <w:sz w:val="21"/>
                <w:szCs w:val="21"/>
              </w:rPr>
              <w:t>☑</w:t>
            </w:r>
            <w:sdt>
              <w:sdtPr>
                <w:rPr>
                  <w:rFonts w:eastAsia="宋体"/>
                </w:rPr>
                <w:tag w:val="goog_rdk_219"/>
                <w:id w:val="1879206575"/>
              </w:sdtPr>
              <w:sdtEndPr>
                <w:rPr>
                  <w:rFonts w:eastAsia="宋体"/>
                </w:rPr>
              </w:sdtEndPr>
              <w:sdtContent>
                <w:r>
                  <w:rPr>
                    <w:rFonts w:eastAsia="宋体" w:cs="Gungsuh"/>
                    <w:sz w:val="21"/>
                    <w:szCs w:val="21"/>
                  </w:rPr>
                  <w:t>无问题</w:t>
                </w:r>
              </w:sdtContent>
            </w:sdt>
          </w:p>
        </w:tc>
      </w:tr>
      <w:tr w14:paraId="045977D2">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7"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80">
            <w:pPr>
              <w:ind w:firstLine="0"/>
              <w:jc w:val="center"/>
              <w:rPr>
                <w:rFonts w:eastAsia="宋体"/>
                <w:sz w:val="21"/>
                <w:szCs w:val="21"/>
              </w:rPr>
            </w:pPr>
            <w:r>
              <w:rPr>
                <w:rFonts w:eastAsia="宋体"/>
                <w:sz w:val="21"/>
                <w:szCs w:val="21"/>
              </w:rPr>
              <w:t>10</w:t>
            </w:r>
          </w:p>
        </w:tc>
        <w:tc>
          <w:tcPr>
            <w:tcW w:w="2349"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81">
            <w:pPr>
              <w:ind w:firstLine="0"/>
              <w:jc w:val="center"/>
              <w:rPr>
                <w:rFonts w:eastAsia="宋体"/>
                <w:sz w:val="21"/>
                <w:szCs w:val="21"/>
              </w:rPr>
            </w:pPr>
            <w:sdt>
              <w:sdtPr>
                <w:rPr>
                  <w:rFonts w:eastAsia="宋体"/>
                </w:rPr>
                <w:tag w:val="goog_rdk_220"/>
                <w:id w:val="-80111444"/>
              </w:sdtPr>
              <w:sdtEndPr>
                <w:rPr>
                  <w:rFonts w:eastAsia="宋体"/>
                </w:rPr>
              </w:sdtEndPr>
              <w:sdtContent>
                <w:r>
                  <w:rPr>
                    <w:rFonts w:eastAsia="宋体" w:cs="Gungsuh"/>
                    <w:sz w:val="21"/>
                    <w:szCs w:val="21"/>
                  </w:rPr>
                  <w:t>图注是否匹配</w:t>
                </w:r>
              </w:sdtContent>
            </w:sdt>
          </w:p>
        </w:tc>
        <w:tc>
          <w:tcPr>
            <w:tcW w:w="2960"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82">
            <w:pPr>
              <w:jc w:val="center"/>
              <w:rPr>
                <w:rFonts w:eastAsia="宋体"/>
                <w:sz w:val="21"/>
                <w:szCs w:val="21"/>
              </w:rPr>
            </w:pPr>
          </w:p>
        </w:tc>
        <w:tc>
          <w:tcPr>
            <w:tcW w:w="2076"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83">
            <w:pPr>
              <w:ind w:firstLine="0"/>
              <w:jc w:val="center"/>
              <w:rPr>
                <w:rFonts w:eastAsia="宋体"/>
                <w:sz w:val="21"/>
                <w:szCs w:val="21"/>
              </w:rPr>
            </w:pPr>
            <w:r>
              <w:rPr>
                <w:rFonts w:ascii="Segoe UI Symbol" w:hAnsi="Segoe UI Symbol" w:eastAsia="宋体" w:cs="Segoe UI Symbol"/>
                <w:sz w:val="21"/>
                <w:szCs w:val="21"/>
              </w:rPr>
              <w:t>☑</w:t>
            </w:r>
            <w:sdt>
              <w:sdtPr>
                <w:rPr>
                  <w:rFonts w:eastAsia="宋体"/>
                </w:rPr>
                <w:tag w:val="goog_rdk_221"/>
                <w:id w:val="1029707354"/>
              </w:sdtPr>
              <w:sdtEndPr>
                <w:rPr>
                  <w:rFonts w:eastAsia="宋体"/>
                </w:rPr>
              </w:sdtEndPr>
              <w:sdtContent>
                <w:r>
                  <w:rPr>
                    <w:rFonts w:eastAsia="宋体" w:cs="Gungsuh"/>
                    <w:sz w:val="21"/>
                    <w:szCs w:val="21"/>
                  </w:rPr>
                  <w:t>无问题</w:t>
                </w:r>
              </w:sdtContent>
            </w:sdt>
          </w:p>
        </w:tc>
      </w:tr>
      <w:tr w14:paraId="775663B1">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7"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84">
            <w:pPr>
              <w:ind w:firstLine="0"/>
              <w:jc w:val="center"/>
              <w:rPr>
                <w:rFonts w:eastAsia="宋体"/>
                <w:sz w:val="21"/>
                <w:szCs w:val="21"/>
              </w:rPr>
            </w:pPr>
            <w:r>
              <w:rPr>
                <w:rFonts w:eastAsia="宋体"/>
                <w:sz w:val="21"/>
                <w:szCs w:val="21"/>
              </w:rPr>
              <w:t>11</w:t>
            </w:r>
          </w:p>
        </w:tc>
        <w:tc>
          <w:tcPr>
            <w:tcW w:w="2349"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85">
            <w:pPr>
              <w:ind w:firstLine="0"/>
              <w:jc w:val="center"/>
              <w:rPr>
                <w:rFonts w:eastAsia="宋体"/>
                <w:sz w:val="21"/>
                <w:szCs w:val="21"/>
              </w:rPr>
            </w:pPr>
            <w:sdt>
              <w:sdtPr>
                <w:rPr>
                  <w:rFonts w:eastAsia="宋体"/>
                </w:rPr>
                <w:tag w:val="goog_rdk_222"/>
                <w:id w:val="-1315961086"/>
              </w:sdtPr>
              <w:sdtEndPr>
                <w:rPr>
                  <w:rFonts w:eastAsia="宋体"/>
                </w:rPr>
              </w:sdtEndPr>
              <w:sdtContent>
                <w:r>
                  <w:rPr>
                    <w:rFonts w:eastAsia="宋体" w:cs="Gungsuh"/>
                    <w:sz w:val="21"/>
                    <w:szCs w:val="21"/>
                  </w:rPr>
                  <w:t>每个分析点是否有结果描述</w:t>
                </w:r>
              </w:sdtContent>
            </w:sdt>
          </w:p>
        </w:tc>
        <w:tc>
          <w:tcPr>
            <w:tcW w:w="2960"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86">
            <w:pPr>
              <w:ind w:firstLine="0"/>
              <w:jc w:val="center"/>
              <w:rPr>
                <w:rFonts w:eastAsia="宋体"/>
                <w:sz w:val="21"/>
                <w:szCs w:val="21"/>
              </w:rPr>
            </w:pPr>
            <w:sdt>
              <w:sdtPr>
                <w:rPr>
                  <w:rFonts w:eastAsia="宋体"/>
                </w:rPr>
                <w:tag w:val="goog_rdk_223"/>
                <w:id w:val="-1914652397"/>
              </w:sdtPr>
              <w:sdtEndPr>
                <w:rPr>
                  <w:rFonts w:eastAsia="宋体"/>
                </w:rPr>
              </w:sdtEndPr>
              <w:sdtContent>
                <w:r>
                  <w:rPr>
                    <w:rFonts w:eastAsia="宋体" w:cs="Gungsuh"/>
                    <w:sz w:val="21"/>
                    <w:szCs w:val="21"/>
                  </w:rPr>
                  <w:t>用什么做的，得到什么结果</w:t>
                </w:r>
              </w:sdtContent>
            </w:sdt>
          </w:p>
        </w:tc>
        <w:tc>
          <w:tcPr>
            <w:tcW w:w="2076"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87">
            <w:pPr>
              <w:ind w:firstLine="0"/>
              <w:jc w:val="center"/>
              <w:rPr>
                <w:rFonts w:eastAsia="宋体"/>
                <w:sz w:val="21"/>
                <w:szCs w:val="21"/>
              </w:rPr>
            </w:pPr>
            <w:r>
              <w:rPr>
                <w:rFonts w:ascii="Segoe UI Symbol" w:hAnsi="Segoe UI Symbol" w:eastAsia="宋体" w:cs="Segoe UI Symbol"/>
                <w:sz w:val="21"/>
                <w:szCs w:val="21"/>
              </w:rPr>
              <w:t>☑</w:t>
            </w:r>
            <w:sdt>
              <w:sdtPr>
                <w:rPr>
                  <w:rFonts w:eastAsia="宋体"/>
                </w:rPr>
                <w:tag w:val="goog_rdk_224"/>
                <w:id w:val="1037684252"/>
              </w:sdtPr>
              <w:sdtEndPr>
                <w:rPr>
                  <w:rFonts w:eastAsia="宋体"/>
                </w:rPr>
              </w:sdtEndPr>
              <w:sdtContent>
                <w:r>
                  <w:rPr>
                    <w:rFonts w:eastAsia="宋体" w:cs="Gungsuh"/>
                    <w:sz w:val="21"/>
                    <w:szCs w:val="21"/>
                  </w:rPr>
                  <w:t>无问题</w:t>
                </w:r>
              </w:sdtContent>
            </w:sdt>
          </w:p>
        </w:tc>
      </w:tr>
      <w:tr w14:paraId="483B642D">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7"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88">
            <w:pPr>
              <w:ind w:firstLine="0"/>
              <w:jc w:val="center"/>
              <w:rPr>
                <w:rFonts w:eastAsia="宋体"/>
                <w:sz w:val="21"/>
                <w:szCs w:val="21"/>
              </w:rPr>
            </w:pPr>
            <w:r>
              <w:rPr>
                <w:rFonts w:eastAsia="宋体"/>
                <w:sz w:val="21"/>
                <w:szCs w:val="21"/>
              </w:rPr>
              <w:t>12</w:t>
            </w:r>
          </w:p>
        </w:tc>
        <w:tc>
          <w:tcPr>
            <w:tcW w:w="2349"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89">
            <w:pPr>
              <w:ind w:firstLine="0"/>
              <w:jc w:val="center"/>
              <w:rPr>
                <w:rFonts w:eastAsia="宋体"/>
                <w:sz w:val="21"/>
                <w:szCs w:val="21"/>
              </w:rPr>
            </w:pPr>
            <w:sdt>
              <w:sdtPr>
                <w:rPr>
                  <w:rFonts w:eastAsia="宋体"/>
                </w:rPr>
                <w:tag w:val="goog_rdk_225"/>
                <w:id w:val="1872193947"/>
              </w:sdtPr>
              <w:sdtEndPr>
                <w:rPr>
                  <w:rFonts w:eastAsia="宋体"/>
                </w:rPr>
              </w:sdtEndPr>
              <w:sdtContent>
                <w:r>
                  <w:rPr>
                    <w:rFonts w:eastAsia="宋体" w:cs="Gungsuh"/>
                    <w:sz w:val="21"/>
                    <w:szCs w:val="21"/>
                  </w:rPr>
                  <w:t>分析结果是否有对应的文件夹路径</w:t>
                </w:r>
              </w:sdtContent>
            </w:sdt>
          </w:p>
        </w:tc>
        <w:tc>
          <w:tcPr>
            <w:tcW w:w="2960"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8A">
            <w:pPr>
              <w:jc w:val="center"/>
              <w:rPr>
                <w:rFonts w:eastAsia="宋体"/>
                <w:sz w:val="21"/>
                <w:szCs w:val="21"/>
              </w:rPr>
            </w:pPr>
          </w:p>
        </w:tc>
        <w:tc>
          <w:tcPr>
            <w:tcW w:w="2076"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8B">
            <w:pPr>
              <w:ind w:firstLine="0"/>
              <w:jc w:val="center"/>
              <w:rPr>
                <w:rFonts w:eastAsia="宋体"/>
                <w:sz w:val="21"/>
                <w:szCs w:val="21"/>
              </w:rPr>
            </w:pPr>
            <w:r>
              <w:rPr>
                <w:rFonts w:ascii="Segoe UI Symbol" w:hAnsi="Segoe UI Symbol" w:eastAsia="宋体" w:cs="Segoe UI Symbol"/>
                <w:sz w:val="21"/>
                <w:szCs w:val="21"/>
              </w:rPr>
              <w:t>☑</w:t>
            </w:r>
            <w:sdt>
              <w:sdtPr>
                <w:rPr>
                  <w:rFonts w:eastAsia="宋体"/>
                </w:rPr>
                <w:tag w:val="goog_rdk_226"/>
                <w:id w:val="1822031919"/>
              </w:sdtPr>
              <w:sdtEndPr>
                <w:rPr>
                  <w:rFonts w:eastAsia="宋体"/>
                </w:rPr>
              </w:sdtEndPr>
              <w:sdtContent>
                <w:r>
                  <w:rPr>
                    <w:rFonts w:eastAsia="宋体" w:cs="Gungsuh"/>
                    <w:sz w:val="21"/>
                    <w:szCs w:val="21"/>
                  </w:rPr>
                  <w:t>无问题</w:t>
                </w:r>
              </w:sdtContent>
            </w:sdt>
          </w:p>
        </w:tc>
      </w:tr>
      <w:tr w14:paraId="297EFB53">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7"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8C">
            <w:pPr>
              <w:ind w:firstLine="0"/>
              <w:jc w:val="center"/>
              <w:rPr>
                <w:rFonts w:eastAsia="宋体"/>
                <w:sz w:val="21"/>
                <w:szCs w:val="21"/>
              </w:rPr>
            </w:pPr>
            <w:r>
              <w:rPr>
                <w:rFonts w:eastAsia="宋体"/>
                <w:sz w:val="21"/>
                <w:szCs w:val="21"/>
              </w:rPr>
              <w:t>13</w:t>
            </w:r>
          </w:p>
        </w:tc>
        <w:tc>
          <w:tcPr>
            <w:tcW w:w="2349"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8D">
            <w:pPr>
              <w:ind w:firstLine="0"/>
              <w:jc w:val="center"/>
              <w:rPr>
                <w:rFonts w:eastAsia="宋体"/>
                <w:sz w:val="21"/>
                <w:szCs w:val="21"/>
              </w:rPr>
            </w:pPr>
            <w:sdt>
              <w:sdtPr>
                <w:rPr>
                  <w:rFonts w:eastAsia="宋体"/>
                </w:rPr>
                <w:tag w:val="goog_rdk_227"/>
                <w:id w:val="1914796880"/>
              </w:sdtPr>
              <w:sdtEndPr>
                <w:rPr>
                  <w:rFonts w:eastAsia="宋体"/>
                </w:rPr>
              </w:sdtEndPr>
              <w:sdtContent>
                <w:r>
                  <w:rPr>
                    <w:rFonts w:eastAsia="宋体" w:cs="Gungsuh"/>
                    <w:sz w:val="21"/>
                    <w:szCs w:val="21"/>
                  </w:rPr>
                  <w:t>总结不罗列分析点</w:t>
                </w:r>
              </w:sdtContent>
            </w:sdt>
          </w:p>
        </w:tc>
        <w:tc>
          <w:tcPr>
            <w:tcW w:w="2960"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8E">
            <w:pPr>
              <w:jc w:val="center"/>
              <w:rPr>
                <w:rFonts w:eastAsia="宋体"/>
                <w:sz w:val="21"/>
                <w:szCs w:val="21"/>
              </w:rPr>
            </w:pPr>
          </w:p>
        </w:tc>
        <w:tc>
          <w:tcPr>
            <w:tcW w:w="2076"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8F">
            <w:pPr>
              <w:ind w:firstLine="0"/>
              <w:jc w:val="center"/>
              <w:rPr>
                <w:rFonts w:eastAsia="宋体"/>
                <w:sz w:val="21"/>
                <w:szCs w:val="21"/>
              </w:rPr>
            </w:pPr>
            <w:r>
              <w:rPr>
                <w:rFonts w:ascii="Segoe UI Symbol" w:hAnsi="Segoe UI Symbol" w:eastAsia="宋体" w:cs="Segoe UI Symbol"/>
                <w:sz w:val="21"/>
                <w:szCs w:val="21"/>
              </w:rPr>
              <w:t>☑</w:t>
            </w:r>
            <w:sdt>
              <w:sdtPr>
                <w:rPr>
                  <w:rFonts w:eastAsia="宋体"/>
                </w:rPr>
                <w:tag w:val="goog_rdk_228"/>
                <w:id w:val="266814501"/>
              </w:sdtPr>
              <w:sdtEndPr>
                <w:rPr>
                  <w:rFonts w:eastAsia="宋体"/>
                </w:rPr>
              </w:sdtEndPr>
              <w:sdtContent>
                <w:r>
                  <w:rPr>
                    <w:rFonts w:eastAsia="宋体" w:cs="Gungsuh"/>
                    <w:sz w:val="21"/>
                    <w:szCs w:val="21"/>
                  </w:rPr>
                  <w:t>无问题</w:t>
                </w:r>
              </w:sdtContent>
            </w:sdt>
          </w:p>
        </w:tc>
      </w:tr>
      <w:tr w14:paraId="077C64FD">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7"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90">
            <w:pPr>
              <w:ind w:firstLine="0"/>
              <w:jc w:val="center"/>
              <w:rPr>
                <w:rFonts w:eastAsia="宋体"/>
                <w:sz w:val="21"/>
                <w:szCs w:val="21"/>
              </w:rPr>
            </w:pPr>
            <w:r>
              <w:rPr>
                <w:rFonts w:eastAsia="宋体"/>
                <w:sz w:val="21"/>
                <w:szCs w:val="21"/>
              </w:rPr>
              <w:t>14</w:t>
            </w:r>
          </w:p>
        </w:tc>
        <w:tc>
          <w:tcPr>
            <w:tcW w:w="2349"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91">
            <w:pPr>
              <w:ind w:firstLine="0"/>
              <w:jc w:val="center"/>
              <w:rPr>
                <w:rFonts w:eastAsia="宋体"/>
                <w:sz w:val="21"/>
                <w:szCs w:val="21"/>
              </w:rPr>
            </w:pPr>
            <w:sdt>
              <w:sdtPr>
                <w:rPr>
                  <w:rFonts w:eastAsia="宋体"/>
                </w:rPr>
                <w:tag w:val="goog_rdk_229"/>
                <w:id w:val="1486893268"/>
              </w:sdtPr>
              <w:sdtEndPr>
                <w:rPr>
                  <w:rFonts w:eastAsia="宋体"/>
                </w:rPr>
              </w:sdtEndPr>
              <w:sdtContent>
                <w:r>
                  <w:rPr>
                    <w:rFonts w:eastAsia="宋体" w:cs="Gungsuh"/>
                    <w:sz w:val="21"/>
                    <w:szCs w:val="21"/>
                  </w:rPr>
                  <w:t>方案调整说明</w:t>
                </w:r>
              </w:sdtContent>
            </w:sdt>
          </w:p>
        </w:tc>
        <w:tc>
          <w:tcPr>
            <w:tcW w:w="2960"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92">
            <w:pPr>
              <w:ind w:firstLine="0"/>
              <w:jc w:val="center"/>
              <w:rPr>
                <w:rFonts w:eastAsia="宋体"/>
                <w:sz w:val="21"/>
                <w:szCs w:val="21"/>
              </w:rPr>
            </w:pPr>
            <w:sdt>
              <w:sdtPr>
                <w:rPr>
                  <w:rFonts w:eastAsia="宋体"/>
                </w:rPr>
                <w:tag w:val="goog_rdk_230"/>
                <w:id w:val="524133308"/>
              </w:sdtPr>
              <w:sdtEndPr>
                <w:rPr>
                  <w:rFonts w:eastAsia="宋体"/>
                </w:rPr>
              </w:sdtEndPr>
              <w:sdtContent>
                <w:r>
                  <w:rPr>
                    <w:rFonts w:eastAsia="宋体" w:cs="Gungsuh"/>
                    <w:sz w:val="21"/>
                    <w:szCs w:val="21"/>
                  </w:rPr>
                  <w:t>有的需要写出来，没有的写“无”</w:t>
                </w:r>
              </w:sdtContent>
            </w:sdt>
          </w:p>
        </w:tc>
        <w:tc>
          <w:tcPr>
            <w:tcW w:w="2076"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93">
            <w:pPr>
              <w:ind w:firstLine="0"/>
              <w:jc w:val="center"/>
              <w:rPr>
                <w:rFonts w:eastAsia="宋体"/>
                <w:sz w:val="21"/>
                <w:szCs w:val="21"/>
              </w:rPr>
            </w:pPr>
            <w:r>
              <w:rPr>
                <w:rFonts w:ascii="Segoe UI Symbol" w:hAnsi="Segoe UI Symbol" w:eastAsia="宋体" w:cs="Segoe UI Symbol"/>
                <w:sz w:val="21"/>
                <w:szCs w:val="21"/>
              </w:rPr>
              <w:t>☑</w:t>
            </w:r>
            <w:sdt>
              <w:sdtPr>
                <w:rPr>
                  <w:rFonts w:eastAsia="宋体"/>
                </w:rPr>
                <w:tag w:val="goog_rdk_231"/>
                <w:id w:val="-2074335820"/>
              </w:sdtPr>
              <w:sdtEndPr>
                <w:rPr>
                  <w:rFonts w:eastAsia="宋体"/>
                </w:rPr>
              </w:sdtEndPr>
              <w:sdtContent>
                <w:r>
                  <w:rPr>
                    <w:rFonts w:eastAsia="宋体" w:cs="Gungsuh"/>
                    <w:sz w:val="21"/>
                    <w:szCs w:val="21"/>
                  </w:rPr>
                  <w:t>无问题</w:t>
                </w:r>
              </w:sdtContent>
            </w:sdt>
          </w:p>
        </w:tc>
      </w:tr>
      <w:tr w14:paraId="4A3AFC7A">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7"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94">
            <w:pPr>
              <w:ind w:firstLine="0"/>
              <w:jc w:val="center"/>
              <w:rPr>
                <w:rFonts w:eastAsia="宋体"/>
                <w:sz w:val="21"/>
                <w:szCs w:val="21"/>
              </w:rPr>
            </w:pPr>
            <w:r>
              <w:rPr>
                <w:rFonts w:eastAsia="宋体"/>
                <w:sz w:val="21"/>
                <w:szCs w:val="21"/>
              </w:rPr>
              <w:t>15</w:t>
            </w:r>
          </w:p>
        </w:tc>
        <w:tc>
          <w:tcPr>
            <w:tcW w:w="2349"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95">
            <w:pPr>
              <w:ind w:firstLine="0"/>
              <w:jc w:val="center"/>
              <w:rPr>
                <w:rFonts w:eastAsia="宋体"/>
                <w:sz w:val="21"/>
                <w:szCs w:val="21"/>
              </w:rPr>
            </w:pPr>
            <w:sdt>
              <w:sdtPr>
                <w:rPr>
                  <w:rFonts w:eastAsia="宋体"/>
                </w:rPr>
                <w:tag w:val="goog_rdk_232"/>
                <w:id w:val="-1372990365"/>
              </w:sdtPr>
              <w:sdtEndPr>
                <w:rPr>
                  <w:rFonts w:eastAsia="宋体"/>
                </w:rPr>
              </w:sdtEndPr>
              <w:sdtContent>
                <w:r>
                  <w:rPr>
                    <w:rFonts w:eastAsia="宋体" w:cs="Gungsuh"/>
                    <w:sz w:val="21"/>
                    <w:szCs w:val="21"/>
                  </w:rPr>
                  <w:t>软件列表是否合格</w:t>
                </w:r>
              </w:sdtContent>
            </w:sdt>
          </w:p>
        </w:tc>
        <w:tc>
          <w:tcPr>
            <w:tcW w:w="2960"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96">
            <w:pPr>
              <w:ind w:firstLine="0"/>
              <w:jc w:val="center"/>
              <w:rPr>
                <w:rFonts w:eastAsia="宋体"/>
                <w:sz w:val="21"/>
                <w:szCs w:val="21"/>
              </w:rPr>
            </w:pPr>
            <w:sdt>
              <w:sdtPr>
                <w:rPr>
                  <w:rFonts w:eastAsia="宋体"/>
                </w:rPr>
                <w:tag w:val="goog_rdk_233"/>
                <w:id w:val="896320401"/>
              </w:sdtPr>
              <w:sdtEndPr>
                <w:rPr>
                  <w:rFonts w:eastAsia="宋体"/>
                </w:rPr>
              </w:sdtEndPr>
              <w:sdtContent>
                <w:r>
                  <w:rPr>
                    <w:rFonts w:eastAsia="宋体" w:cs="Gungsuh"/>
                    <w:sz w:val="21"/>
                    <w:szCs w:val="21"/>
                  </w:rPr>
                  <w:t>要有软件名，版本号，用途，参考文献。软件要和分析匹配</w:t>
                </w:r>
              </w:sdtContent>
            </w:sdt>
          </w:p>
        </w:tc>
        <w:tc>
          <w:tcPr>
            <w:tcW w:w="2076"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97">
            <w:pPr>
              <w:ind w:firstLine="0"/>
              <w:jc w:val="center"/>
              <w:rPr>
                <w:rFonts w:eastAsia="宋体"/>
                <w:sz w:val="21"/>
                <w:szCs w:val="21"/>
              </w:rPr>
            </w:pPr>
            <w:r>
              <w:rPr>
                <w:rFonts w:ascii="Segoe UI Symbol" w:hAnsi="Segoe UI Symbol" w:eastAsia="宋体" w:cs="Segoe UI Symbol"/>
                <w:sz w:val="21"/>
                <w:szCs w:val="21"/>
              </w:rPr>
              <w:t>☑</w:t>
            </w:r>
            <w:sdt>
              <w:sdtPr>
                <w:rPr>
                  <w:rFonts w:eastAsia="宋体"/>
                </w:rPr>
                <w:tag w:val="goog_rdk_234"/>
                <w:id w:val="-886934757"/>
              </w:sdtPr>
              <w:sdtEndPr>
                <w:rPr>
                  <w:rFonts w:eastAsia="宋体"/>
                </w:rPr>
              </w:sdtEndPr>
              <w:sdtContent>
                <w:r>
                  <w:rPr>
                    <w:rFonts w:eastAsia="宋体" w:cs="Gungsuh"/>
                    <w:sz w:val="21"/>
                    <w:szCs w:val="21"/>
                  </w:rPr>
                  <w:t>无问题</w:t>
                </w:r>
              </w:sdtContent>
            </w:sdt>
          </w:p>
        </w:tc>
      </w:tr>
      <w:tr w14:paraId="53F4A17F">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7"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98">
            <w:pPr>
              <w:ind w:firstLine="0"/>
              <w:jc w:val="center"/>
              <w:rPr>
                <w:rFonts w:eastAsia="宋体"/>
                <w:sz w:val="21"/>
                <w:szCs w:val="21"/>
              </w:rPr>
            </w:pPr>
            <w:r>
              <w:rPr>
                <w:rFonts w:eastAsia="宋体"/>
                <w:sz w:val="21"/>
                <w:szCs w:val="21"/>
              </w:rPr>
              <w:t>16</w:t>
            </w:r>
          </w:p>
        </w:tc>
        <w:tc>
          <w:tcPr>
            <w:tcW w:w="2349"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99">
            <w:pPr>
              <w:ind w:firstLine="0"/>
              <w:jc w:val="center"/>
              <w:rPr>
                <w:rFonts w:eastAsia="宋体"/>
                <w:sz w:val="21"/>
                <w:szCs w:val="21"/>
              </w:rPr>
            </w:pPr>
            <w:sdt>
              <w:sdtPr>
                <w:rPr>
                  <w:rFonts w:eastAsia="宋体"/>
                </w:rPr>
                <w:tag w:val="goog_rdk_235"/>
                <w:id w:val="-1987092768"/>
              </w:sdtPr>
              <w:sdtEndPr>
                <w:rPr>
                  <w:rFonts w:eastAsia="宋体"/>
                </w:rPr>
              </w:sdtEndPr>
              <w:sdtContent>
                <w:r>
                  <w:rPr>
                    <w:rFonts w:eastAsia="宋体" w:cs="Gungsuh"/>
                    <w:sz w:val="21"/>
                    <w:szCs w:val="21"/>
                  </w:rPr>
                  <w:t>参考文献</w:t>
                </w:r>
              </w:sdtContent>
            </w:sdt>
          </w:p>
        </w:tc>
        <w:tc>
          <w:tcPr>
            <w:tcW w:w="2960"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9A">
            <w:pPr>
              <w:ind w:firstLine="0"/>
              <w:jc w:val="center"/>
              <w:rPr>
                <w:rFonts w:eastAsia="宋体"/>
                <w:sz w:val="21"/>
                <w:szCs w:val="21"/>
              </w:rPr>
            </w:pPr>
            <w:sdt>
              <w:sdtPr>
                <w:rPr>
                  <w:rFonts w:eastAsia="宋体"/>
                </w:rPr>
                <w:tag w:val="goog_rdk_236"/>
                <w:id w:val="-1271472444"/>
              </w:sdtPr>
              <w:sdtEndPr>
                <w:rPr>
                  <w:rFonts w:eastAsia="宋体"/>
                </w:rPr>
              </w:sdtEndPr>
              <w:sdtContent>
                <w:r>
                  <w:rPr>
                    <w:rFonts w:eastAsia="宋体" w:cs="Gungsuh"/>
                    <w:sz w:val="21"/>
                    <w:szCs w:val="21"/>
                  </w:rPr>
                  <w:t>格式要一致</w:t>
                </w:r>
              </w:sdtContent>
            </w:sdt>
          </w:p>
        </w:tc>
        <w:tc>
          <w:tcPr>
            <w:tcW w:w="2076"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9B">
            <w:pPr>
              <w:ind w:firstLine="0"/>
              <w:jc w:val="center"/>
              <w:rPr>
                <w:rFonts w:eastAsia="宋体"/>
                <w:sz w:val="21"/>
                <w:szCs w:val="21"/>
              </w:rPr>
            </w:pPr>
            <w:r>
              <w:rPr>
                <w:rFonts w:ascii="Segoe UI Symbol" w:hAnsi="Segoe UI Symbol" w:eastAsia="宋体" w:cs="Segoe UI Symbol"/>
                <w:sz w:val="21"/>
                <w:szCs w:val="21"/>
              </w:rPr>
              <w:t>☑</w:t>
            </w:r>
            <w:sdt>
              <w:sdtPr>
                <w:rPr>
                  <w:rFonts w:eastAsia="宋体"/>
                </w:rPr>
                <w:tag w:val="goog_rdk_237"/>
                <w:id w:val="1073660032"/>
              </w:sdtPr>
              <w:sdtEndPr>
                <w:rPr>
                  <w:rFonts w:eastAsia="宋体"/>
                </w:rPr>
              </w:sdtEndPr>
              <w:sdtContent>
                <w:r>
                  <w:rPr>
                    <w:rFonts w:eastAsia="宋体" w:cs="Gungsuh"/>
                    <w:sz w:val="21"/>
                    <w:szCs w:val="21"/>
                  </w:rPr>
                  <w:t>无问题</w:t>
                </w:r>
              </w:sdtContent>
            </w:sdt>
          </w:p>
        </w:tc>
      </w:tr>
      <w:tr w14:paraId="6AE4626C">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7"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9C">
            <w:pPr>
              <w:ind w:firstLine="0"/>
              <w:jc w:val="center"/>
              <w:rPr>
                <w:rFonts w:eastAsia="宋体"/>
                <w:sz w:val="21"/>
                <w:szCs w:val="21"/>
              </w:rPr>
            </w:pPr>
            <w:r>
              <w:rPr>
                <w:rFonts w:eastAsia="宋体"/>
                <w:sz w:val="21"/>
                <w:szCs w:val="21"/>
              </w:rPr>
              <w:t>17</w:t>
            </w:r>
          </w:p>
        </w:tc>
        <w:tc>
          <w:tcPr>
            <w:tcW w:w="2349"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9D">
            <w:pPr>
              <w:ind w:firstLine="0"/>
              <w:jc w:val="center"/>
              <w:rPr>
                <w:rFonts w:eastAsia="宋体"/>
                <w:sz w:val="21"/>
                <w:szCs w:val="21"/>
              </w:rPr>
            </w:pPr>
            <w:sdt>
              <w:sdtPr>
                <w:rPr>
                  <w:rFonts w:eastAsia="宋体"/>
                </w:rPr>
                <w:tag w:val="goog_rdk_238"/>
                <w:id w:val="-712856006"/>
              </w:sdtPr>
              <w:sdtEndPr>
                <w:rPr>
                  <w:rFonts w:eastAsia="宋体"/>
                </w:rPr>
              </w:sdtEndPr>
              <w:sdtContent>
                <w:r>
                  <w:rPr>
                    <w:rFonts w:eastAsia="宋体" w:cs="Gungsuh"/>
                    <w:sz w:val="21"/>
                    <w:szCs w:val="21"/>
                  </w:rPr>
                  <w:t>全文格式是否统一</w:t>
                </w:r>
              </w:sdtContent>
            </w:sdt>
          </w:p>
        </w:tc>
        <w:tc>
          <w:tcPr>
            <w:tcW w:w="2960"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9E">
            <w:pPr>
              <w:ind w:firstLine="0"/>
              <w:jc w:val="center"/>
              <w:rPr>
                <w:rFonts w:eastAsia="宋体"/>
                <w:sz w:val="21"/>
                <w:szCs w:val="21"/>
              </w:rPr>
            </w:pPr>
            <w:sdt>
              <w:sdtPr>
                <w:rPr>
                  <w:rFonts w:eastAsia="宋体"/>
                </w:rPr>
                <w:tag w:val="goog_rdk_239"/>
                <w:id w:val="-1529528434"/>
              </w:sdtPr>
              <w:sdtEndPr>
                <w:rPr>
                  <w:rFonts w:eastAsia="宋体"/>
                </w:rPr>
              </w:sdtEndPr>
              <w:sdtContent>
                <w:r>
                  <w:rPr>
                    <w:rFonts w:eastAsia="宋体" w:cs="Gungsuh"/>
                    <w:sz w:val="21"/>
                    <w:szCs w:val="21"/>
                  </w:rPr>
                  <w:t>字体，行间距，各级标题，正文首行缩进</w:t>
                </w:r>
              </w:sdtContent>
            </w:sdt>
          </w:p>
        </w:tc>
        <w:tc>
          <w:tcPr>
            <w:tcW w:w="2076"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9F">
            <w:pPr>
              <w:ind w:firstLine="0"/>
              <w:jc w:val="center"/>
              <w:rPr>
                <w:rFonts w:eastAsia="宋体"/>
                <w:sz w:val="21"/>
                <w:szCs w:val="21"/>
              </w:rPr>
            </w:pPr>
            <w:r>
              <w:rPr>
                <w:rFonts w:ascii="Segoe UI Symbol" w:hAnsi="Segoe UI Symbol" w:eastAsia="宋体" w:cs="Segoe UI Symbol"/>
                <w:sz w:val="21"/>
                <w:szCs w:val="21"/>
              </w:rPr>
              <w:t>☑</w:t>
            </w:r>
            <w:sdt>
              <w:sdtPr>
                <w:rPr>
                  <w:rFonts w:eastAsia="宋体"/>
                </w:rPr>
                <w:tag w:val="goog_rdk_240"/>
                <w:id w:val="-523244313"/>
              </w:sdtPr>
              <w:sdtEndPr>
                <w:rPr>
                  <w:rFonts w:eastAsia="宋体"/>
                </w:rPr>
              </w:sdtEndPr>
              <w:sdtContent>
                <w:r>
                  <w:rPr>
                    <w:rFonts w:eastAsia="宋体" w:cs="Gungsuh"/>
                    <w:sz w:val="21"/>
                    <w:szCs w:val="21"/>
                  </w:rPr>
                  <w:t>无问题</w:t>
                </w:r>
              </w:sdtContent>
            </w:sdt>
          </w:p>
        </w:tc>
      </w:tr>
      <w:tr w14:paraId="56A0A88B">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7"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A0">
            <w:pPr>
              <w:ind w:firstLine="0"/>
              <w:jc w:val="center"/>
              <w:rPr>
                <w:rFonts w:eastAsia="宋体"/>
                <w:sz w:val="21"/>
                <w:szCs w:val="21"/>
              </w:rPr>
            </w:pPr>
            <w:r>
              <w:rPr>
                <w:rFonts w:eastAsia="宋体"/>
                <w:sz w:val="21"/>
                <w:szCs w:val="21"/>
              </w:rPr>
              <w:t>18</w:t>
            </w:r>
          </w:p>
        </w:tc>
        <w:tc>
          <w:tcPr>
            <w:tcW w:w="2349"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A1">
            <w:pPr>
              <w:ind w:firstLine="0"/>
              <w:jc w:val="center"/>
              <w:rPr>
                <w:rFonts w:eastAsia="宋体"/>
                <w:sz w:val="21"/>
                <w:szCs w:val="21"/>
              </w:rPr>
            </w:pPr>
            <w:sdt>
              <w:sdtPr>
                <w:rPr>
                  <w:rFonts w:eastAsia="宋体"/>
                </w:rPr>
                <w:tag w:val="goog_rdk_241"/>
                <w:id w:val="-594496322"/>
              </w:sdtPr>
              <w:sdtEndPr>
                <w:rPr>
                  <w:rFonts w:eastAsia="宋体"/>
                </w:rPr>
              </w:sdtEndPr>
              <w:sdtContent>
                <w:r>
                  <w:rPr>
                    <w:rFonts w:eastAsia="宋体" w:cs="Gungsuh"/>
                    <w:sz w:val="21"/>
                    <w:szCs w:val="21"/>
                  </w:rPr>
                  <w:t>结果文件是否完整，正确</w:t>
                </w:r>
              </w:sdtContent>
            </w:sdt>
          </w:p>
        </w:tc>
        <w:tc>
          <w:tcPr>
            <w:tcW w:w="2960"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A2">
            <w:pPr>
              <w:ind w:firstLine="0"/>
              <w:jc w:val="center"/>
              <w:rPr>
                <w:rFonts w:eastAsia="宋体"/>
                <w:sz w:val="21"/>
                <w:szCs w:val="21"/>
              </w:rPr>
            </w:pPr>
            <w:sdt>
              <w:sdtPr>
                <w:rPr>
                  <w:rFonts w:eastAsia="宋体"/>
                </w:rPr>
                <w:tag w:val="goog_rdk_242"/>
                <w:id w:val="-1648255877"/>
              </w:sdtPr>
              <w:sdtEndPr>
                <w:rPr>
                  <w:rFonts w:eastAsia="宋体"/>
                </w:rPr>
              </w:sdtEndPr>
              <w:sdtContent>
                <w:r>
                  <w:rPr>
                    <w:rFonts w:eastAsia="宋体" w:cs="Gungsuh"/>
                    <w:sz w:val="21"/>
                    <w:szCs w:val="21"/>
                  </w:rPr>
                  <w:t>分析点是否有对应的文件夹，文件夹内的文件是否完整，正确，可打开。图片必须要有pdf，png格式</w:t>
                </w:r>
              </w:sdtContent>
            </w:sdt>
          </w:p>
        </w:tc>
        <w:tc>
          <w:tcPr>
            <w:tcW w:w="2076"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A3">
            <w:pPr>
              <w:ind w:firstLine="0"/>
              <w:jc w:val="center"/>
              <w:rPr>
                <w:rFonts w:eastAsia="宋体"/>
                <w:sz w:val="21"/>
                <w:szCs w:val="21"/>
              </w:rPr>
            </w:pPr>
            <w:r>
              <w:rPr>
                <w:rFonts w:ascii="Segoe UI Symbol" w:hAnsi="Segoe UI Symbol" w:eastAsia="宋体" w:cs="Segoe UI Symbol"/>
                <w:sz w:val="21"/>
                <w:szCs w:val="21"/>
              </w:rPr>
              <w:t>☑</w:t>
            </w:r>
            <w:sdt>
              <w:sdtPr>
                <w:rPr>
                  <w:rFonts w:eastAsia="宋体"/>
                </w:rPr>
                <w:tag w:val="goog_rdk_243"/>
                <w:id w:val="-370090170"/>
              </w:sdtPr>
              <w:sdtEndPr>
                <w:rPr>
                  <w:rFonts w:eastAsia="宋体"/>
                </w:rPr>
              </w:sdtEndPr>
              <w:sdtContent>
                <w:r>
                  <w:rPr>
                    <w:rFonts w:eastAsia="宋体" w:cs="Gungsuh"/>
                    <w:sz w:val="21"/>
                    <w:szCs w:val="21"/>
                  </w:rPr>
                  <w:t>无问题</w:t>
                </w:r>
              </w:sdtContent>
            </w:sdt>
          </w:p>
        </w:tc>
      </w:tr>
      <w:tr w14:paraId="6C6EB822">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7"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A4">
            <w:pPr>
              <w:ind w:firstLine="0"/>
              <w:jc w:val="center"/>
              <w:rPr>
                <w:rFonts w:eastAsia="宋体"/>
                <w:sz w:val="21"/>
                <w:szCs w:val="21"/>
              </w:rPr>
            </w:pPr>
            <w:r>
              <w:rPr>
                <w:rFonts w:eastAsia="宋体"/>
                <w:sz w:val="21"/>
                <w:szCs w:val="21"/>
              </w:rPr>
              <w:t>19</w:t>
            </w:r>
          </w:p>
        </w:tc>
        <w:tc>
          <w:tcPr>
            <w:tcW w:w="2349"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A5">
            <w:pPr>
              <w:ind w:firstLine="0"/>
              <w:jc w:val="center"/>
              <w:rPr>
                <w:rFonts w:eastAsia="宋体"/>
                <w:sz w:val="21"/>
                <w:szCs w:val="21"/>
              </w:rPr>
            </w:pPr>
            <w:sdt>
              <w:sdtPr>
                <w:rPr>
                  <w:rFonts w:eastAsia="宋体"/>
                </w:rPr>
                <w:tag w:val="goog_rdk_244"/>
                <w:id w:val="696460187"/>
              </w:sdtPr>
              <w:sdtEndPr>
                <w:rPr>
                  <w:rFonts w:eastAsia="宋体"/>
                </w:rPr>
              </w:sdtEndPr>
              <w:sdtContent>
                <w:r>
                  <w:rPr>
                    <w:rFonts w:eastAsia="宋体" w:cs="Gungsuh"/>
                    <w:sz w:val="21"/>
                    <w:szCs w:val="21"/>
                  </w:rPr>
                  <w:t>代码</w:t>
                </w:r>
              </w:sdtContent>
            </w:sdt>
          </w:p>
        </w:tc>
        <w:tc>
          <w:tcPr>
            <w:tcW w:w="2960"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A6">
            <w:pPr>
              <w:ind w:firstLine="0"/>
              <w:jc w:val="center"/>
              <w:rPr>
                <w:rFonts w:eastAsia="宋体"/>
                <w:sz w:val="21"/>
                <w:szCs w:val="21"/>
              </w:rPr>
            </w:pPr>
            <w:sdt>
              <w:sdtPr>
                <w:rPr>
                  <w:rFonts w:eastAsia="宋体"/>
                </w:rPr>
                <w:tag w:val="goog_rdk_245"/>
                <w:id w:val="-622980614"/>
              </w:sdtPr>
              <w:sdtEndPr>
                <w:rPr>
                  <w:rFonts w:eastAsia="宋体"/>
                </w:rPr>
              </w:sdtEndPr>
              <w:sdtContent>
                <w:r>
                  <w:rPr>
                    <w:rFonts w:eastAsia="宋体" w:cs="Gungsuh"/>
                    <w:sz w:val="21"/>
                    <w:szCs w:val="21"/>
                  </w:rPr>
                  <w:t>分析代码提供完整、可复现</w:t>
                </w:r>
              </w:sdtContent>
            </w:sdt>
          </w:p>
        </w:tc>
        <w:tc>
          <w:tcPr>
            <w:tcW w:w="2076" w:type="dxa"/>
            <w:tcBorders>
              <w:top w:val="single" w:color="000000" w:sz="12" w:space="0"/>
              <w:left w:val="nil"/>
              <w:bottom w:val="single" w:color="000000" w:sz="12" w:space="0"/>
              <w:right w:val="nil"/>
            </w:tcBorders>
            <w:tcMar>
              <w:top w:w="0" w:type="dxa"/>
              <w:left w:w="108" w:type="dxa"/>
              <w:bottom w:w="0" w:type="dxa"/>
              <w:right w:w="108" w:type="dxa"/>
            </w:tcMar>
            <w:vAlign w:val="center"/>
          </w:tcPr>
          <w:p w14:paraId="000001A7">
            <w:pPr>
              <w:ind w:firstLine="0"/>
              <w:jc w:val="center"/>
              <w:rPr>
                <w:rFonts w:eastAsia="宋体"/>
                <w:sz w:val="21"/>
                <w:szCs w:val="21"/>
              </w:rPr>
            </w:pPr>
            <w:r>
              <w:rPr>
                <w:rFonts w:ascii="Segoe UI Symbol" w:hAnsi="Segoe UI Symbol" w:eastAsia="宋体" w:cs="Segoe UI Symbol"/>
                <w:sz w:val="21"/>
                <w:szCs w:val="21"/>
              </w:rPr>
              <w:t>☑</w:t>
            </w:r>
            <w:sdt>
              <w:sdtPr>
                <w:rPr>
                  <w:rFonts w:eastAsia="宋体"/>
                </w:rPr>
                <w:tag w:val="goog_rdk_246"/>
                <w:id w:val="-2087671609"/>
              </w:sdtPr>
              <w:sdtEndPr>
                <w:rPr>
                  <w:rFonts w:eastAsia="宋体"/>
                </w:rPr>
              </w:sdtEndPr>
              <w:sdtContent>
                <w:r>
                  <w:rPr>
                    <w:rFonts w:eastAsia="宋体" w:cs="Gungsuh"/>
                    <w:sz w:val="21"/>
                    <w:szCs w:val="21"/>
                  </w:rPr>
                  <w:t>无问题</w:t>
                </w:r>
              </w:sdtContent>
            </w:sdt>
          </w:p>
        </w:tc>
      </w:tr>
    </w:tbl>
    <w:p w14:paraId="000001A8">
      <w:pPr>
        <w:ind w:firstLine="0"/>
        <w:rPr>
          <w:rFonts w:eastAsia="宋体"/>
        </w:rPr>
      </w:pPr>
      <w:r>
        <w:rPr>
          <w:rFonts w:eastAsia="宋体"/>
        </w:rPr>
        <w:br w:type="page"/>
      </w:r>
    </w:p>
    <w:p w14:paraId="000001AA">
      <w:pPr>
        <w:pStyle w:val="2"/>
        <w:rPr>
          <w:rFonts w:eastAsia="宋体"/>
        </w:rPr>
      </w:pPr>
      <w:bookmarkStart w:id="34" w:name="_Toc4090"/>
      <w:sdt>
        <w:sdtPr>
          <w:rPr>
            <w:rFonts w:eastAsia="宋体"/>
          </w:rPr>
          <w:tag w:val="goog_rdk_248"/>
          <w:id w:val="-168327699"/>
        </w:sdtPr>
        <w:sdtEndPr>
          <w:rPr>
            <w:rFonts w:eastAsia="宋体"/>
          </w:rPr>
        </w:sdtEndPr>
        <w:sdtContent>
          <w:r>
            <w:rPr>
              <w:rFonts w:eastAsia="宋体" w:cs="Gungsuh"/>
            </w:rPr>
            <w:t>参考文</w:t>
          </w:r>
        </w:sdtContent>
      </w:sdt>
      <w:sdt>
        <w:sdtPr>
          <w:rPr>
            <w:rFonts w:eastAsia="宋体"/>
          </w:rPr>
          <w:tag w:val="goog_rdk_247"/>
          <w:id w:val="1167012916"/>
        </w:sdtPr>
        <w:sdtEndPr>
          <w:rPr>
            <w:rFonts w:eastAsia="宋体"/>
          </w:rPr>
        </w:sdtEndPr>
        <w:sdtContent/>
      </w:sdt>
      <w:sdt>
        <w:sdtPr>
          <w:rPr>
            <w:rFonts w:eastAsia="宋体"/>
          </w:rPr>
          <w:tag w:val="goog_rdk_249"/>
          <w:id w:val="-1291618854"/>
        </w:sdtPr>
        <w:sdtEndPr>
          <w:rPr>
            <w:rFonts w:eastAsia="宋体"/>
          </w:rPr>
        </w:sdtEndPr>
        <w:sdtContent>
          <w:r>
            <w:rPr>
              <w:rFonts w:eastAsia="宋体" w:cs="Gungsuh"/>
            </w:rPr>
            <w:t>献</w:t>
          </w:r>
        </w:sdtContent>
      </w:sdt>
      <w:bookmarkEnd w:id="34"/>
    </w:p>
    <w:p w14:paraId="1025221E">
      <w:pPr>
        <w:ind w:firstLine="0"/>
        <w:rPr>
          <w:rFonts w:eastAsia="宋体"/>
        </w:rPr>
      </w:pPr>
      <w:r>
        <w:rPr>
          <w:rFonts w:eastAsia="宋体"/>
        </w:rPr>
        <w:t>[1]</w:t>
      </w:r>
      <w:r>
        <w:rPr>
          <w:rFonts w:eastAsia="宋体"/>
        </w:rPr>
        <w:tab/>
      </w:r>
      <w:r>
        <w:rPr>
          <w:rFonts w:eastAsia="宋体"/>
        </w:rPr>
        <w:t>DALBETH N, GOSLING A L, GAFFO A, et al. G [J]. The Lancet, 2021, 397(10287): 1843-55.</w:t>
      </w:r>
    </w:p>
    <w:p w14:paraId="7B9A93CA">
      <w:pPr>
        <w:ind w:firstLine="0"/>
        <w:rPr>
          <w:rFonts w:eastAsia="宋体"/>
        </w:rPr>
      </w:pPr>
      <w:r>
        <w:rPr>
          <w:rFonts w:eastAsia="宋体"/>
        </w:rPr>
        <w:t>[2]</w:t>
      </w:r>
      <w:r>
        <w:rPr>
          <w:rFonts w:eastAsia="宋体"/>
        </w:rPr>
        <w:tab/>
      </w:r>
      <w:r>
        <w:rPr>
          <w:rFonts w:eastAsia="宋体"/>
        </w:rPr>
        <w:t>DEHLIN M, JACOBSSON L, RODDY E. Global epidemiology of gout: prevalence, incidence, treatment patterns and risk factors [J]. Nature reviews Rheumatology, 2020, 16(7): 380-90.</w:t>
      </w:r>
    </w:p>
    <w:p w14:paraId="7424A3BE">
      <w:pPr>
        <w:ind w:firstLine="0"/>
        <w:rPr>
          <w:rFonts w:eastAsia="宋体"/>
        </w:rPr>
      </w:pPr>
      <w:r>
        <w:rPr>
          <w:rFonts w:eastAsia="宋体"/>
        </w:rPr>
        <w:t>[3]</w:t>
      </w:r>
      <w:r>
        <w:rPr>
          <w:rFonts w:eastAsia="宋体"/>
        </w:rPr>
        <w:tab/>
      </w:r>
      <w:r>
        <w:rPr>
          <w:rFonts w:eastAsia="宋体"/>
        </w:rPr>
        <w:t>JIN S, WANG Y, YAN S, et al. Global burden of gout and its changing trends and predictions in China: An analysis based on Global Burden of Disease Study 2021 [J]. Chinese medical journal, 2025.</w:t>
      </w:r>
    </w:p>
    <w:p w14:paraId="3CAA9780">
      <w:pPr>
        <w:ind w:firstLine="0"/>
        <w:rPr>
          <w:rFonts w:eastAsia="宋体"/>
        </w:rPr>
      </w:pPr>
      <w:r>
        <w:rPr>
          <w:rFonts w:eastAsia="宋体"/>
        </w:rPr>
        <w:t>[4]</w:t>
      </w:r>
      <w:r>
        <w:rPr>
          <w:rFonts w:eastAsia="宋体"/>
        </w:rPr>
        <w:tab/>
      </w:r>
      <w:r>
        <w:rPr>
          <w:rFonts w:eastAsia="宋体"/>
        </w:rPr>
        <w:t>CARD-GOWERS J, RETAT L, KUMAR A, et al. Projected Health and Economic Burden of Comorbid Gout and Chronic Kidney Disease in a Virtual US Population: A Microsimulation Study [J]. Rheumatology and therapy, 2024, 11(4): 913-26.</w:t>
      </w:r>
    </w:p>
    <w:p w14:paraId="7782DD7E">
      <w:pPr>
        <w:ind w:firstLine="0"/>
        <w:rPr>
          <w:rFonts w:eastAsia="宋体"/>
        </w:rPr>
      </w:pPr>
      <w:r>
        <w:rPr>
          <w:rFonts w:eastAsia="宋体"/>
        </w:rPr>
        <w:t>[5]</w:t>
      </w:r>
      <w:r>
        <w:rPr>
          <w:rFonts w:eastAsia="宋体"/>
        </w:rPr>
        <w:tab/>
      </w:r>
      <w:r>
        <w:rPr>
          <w:rFonts w:eastAsia="宋体"/>
        </w:rPr>
        <w:t>CIPOLLETTA E, TATA L J, NAKAFERO G, et al. Association Between Gout Flare and Subsequent Cardiovascular Events Among Patients With Gout [J]. Jama, 2022, 328(5): 440-50.</w:t>
      </w:r>
    </w:p>
    <w:p w14:paraId="72781C5D">
      <w:pPr>
        <w:ind w:firstLine="0"/>
        <w:rPr>
          <w:rFonts w:eastAsia="宋体"/>
        </w:rPr>
      </w:pPr>
      <w:r>
        <w:rPr>
          <w:rFonts w:eastAsia="宋体"/>
        </w:rPr>
        <w:t>[6]</w:t>
      </w:r>
      <w:r>
        <w:rPr>
          <w:rFonts w:eastAsia="宋体"/>
        </w:rPr>
        <w:tab/>
      </w:r>
      <w:r>
        <w:rPr>
          <w:rFonts w:eastAsia="宋体"/>
        </w:rPr>
        <w:t>NISHIZAWA H, MAEDA N, SHIMOMURA I. Impact of hyperuricemia on chronic kidney disease and atherosclerotic cardiovascular disease [J]. Hypertension research : official journal of the Japanese Society of Hypertension, 2022, 45(4): 635-40.</w:t>
      </w:r>
    </w:p>
    <w:p w14:paraId="04E503B7">
      <w:pPr>
        <w:ind w:firstLine="0"/>
        <w:rPr>
          <w:rFonts w:eastAsia="宋体"/>
        </w:rPr>
      </w:pPr>
      <w:r>
        <w:rPr>
          <w:rFonts w:eastAsia="宋体"/>
          <w:lang w:val="sv-SE"/>
        </w:rPr>
        <w:t>[7]</w:t>
      </w:r>
      <w:r>
        <w:rPr>
          <w:rFonts w:eastAsia="宋体"/>
          <w:lang w:val="sv-SE"/>
        </w:rPr>
        <w:tab/>
      </w:r>
      <w:r>
        <w:rPr>
          <w:rFonts w:eastAsia="宋体"/>
          <w:lang w:val="sv-SE"/>
        </w:rPr>
        <w:t xml:space="preserve">HANSILDAAR R, VEDDER D, BANIAAMAM M, et al. </w:t>
      </w:r>
      <w:r>
        <w:rPr>
          <w:rFonts w:eastAsia="宋体"/>
        </w:rPr>
        <w:t>Cardiovascular risk in inflammatory arthritis: rheumatoid arthritis and gout [J]. The Lancet Rheumatology, 2021, 3(1): e58-e70.</w:t>
      </w:r>
    </w:p>
    <w:p w14:paraId="60CC348F">
      <w:pPr>
        <w:ind w:firstLine="0"/>
        <w:rPr>
          <w:rFonts w:eastAsia="宋体"/>
        </w:rPr>
      </w:pPr>
      <w:r>
        <w:rPr>
          <w:rFonts w:eastAsia="宋体"/>
        </w:rPr>
        <w:t>[8]</w:t>
      </w:r>
      <w:r>
        <w:rPr>
          <w:rFonts w:eastAsia="宋体"/>
        </w:rPr>
        <w:tab/>
      </w:r>
      <w:r>
        <w:rPr>
          <w:rFonts w:eastAsia="宋体"/>
        </w:rPr>
        <w:t>SINGH J A, GAFFO A. Gout epidemiology and comorbidities [J]. Seminars in arthritis and rheumatism, 2020, 50(3s): S11-s6.</w:t>
      </w:r>
    </w:p>
    <w:p w14:paraId="15092AD1">
      <w:pPr>
        <w:ind w:firstLine="0"/>
        <w:rPr>
          <w:rFonts w:eastAsia="宋体"/>
        </w:rPr>
      </w:pPr>
      <w:r>
        <w:rPr>
          <w:rFonts w:eastAsia="宋体"/>
        </w:rPr>
        <w:t>[9]</w:t>
      </w:r>
      <w:r>
        <w:rPr>
          <w:rFonts w:eastAsia="宋体"/>
        </w:rPr>
        <w:tab/>
      </w:r>
      <w:r>
        <w:rPr>
          <w:rFonts w:eastAsia="宋体"/>
        </w:rPr>
        <w:t>LI Q H, ZOU Y W, LIAN S Y, et al. Sugar-Sweeten Beverage Consumption Is Associated With More Obesity and Higher Serum Uric Acid in Chinese Male Gout Patients With Early Onset [J]. Frontiers in nutrition, 2022, 9: 916811.</w:t>
      </w:r>
    </w:p>
    <w:p w14:paraId="1BBC57BD">
      <w:pPr>
        <w:ind w:firstLine="0"/>
        <w:rPr>
          <w:rFonts w:eastAsia="宋体"/>
        </w:rPr>
      </w:pPr>
      <w:r>
        <w:rPr>
          <w:rFonts w:eastAsia="宋体"/>
        </w:rPr>
        <w:t>[10]</w:t>
      </w:r>
      <w:r>
        <w:rPr>
          <w:rFonts w:eastAsia="宋体"/>
        </w:rPr>
        <w:tab/>
      </w:r>
      <w:r>
        <w:rPr>
          <w:rFonts w:eastAsia="宋体"/>
        </w:rPr>
        <w:t>DANVE A, SEHRA S T, NEOGI T. Role of diet in hyperuricemia and gout [J]. Best practice &amp; research Clinical rheumatology, 2021, 35(4): 101723.</w:t>
      </w:r>
    </w:p>
    <w:p w14:paraId="237EAFE6">
      <w:pPr>
        <w:ind w:firstLine="0"/>
        <w:rPr>
          <w:rFonts w:eastAsia="宋体"/>
          <w:lang w:val="sv-SE"/>
        </w:rPr>
      </w:pPr>
      <w:r>
        <w:rPr>
          <w:rFonts w:eastAsia="宋体"/>
        </w:rPr>
        <w:t>[11]</w:t>
      </w:r>
      <w:r>
        <w:rPr>
          <w:rFonts w:eastAsia="宋体"/>
        </w:rPr>
        <w:tab/>
      </w:r>
      <w:r>
        <w:rPr>
          <w:rFonts w:eastAsia="宋体"/>
        </w:rPr>
        <w:t xml:space="preserve">SUH Y S, NOH H S, KIM H J, et al. Differences in Clinical and Dietary Characteristics, Serum Adipokine Levels, and Metabolomic Profiles between Early- and Late-Onset Gout [J]. </w:t>
      </w:r>
      <w:r>
        <w:rPr>
          <w:rFonts w:eastAsia="宋体"/>
          <w:lang w:val="sv-SE"/>
        </w:rPr>
        <w:t>Metabolites, 2021, 11(6).</w:t>
      </w:r>
    </w:p>
    <w:p w14:paraId="4E2ED3E9">
      <w:pPr>
        <w:ind w:firstLine="0"/>
        <w:rPr>
          <w:rFonts w:eastAsia="宋体"/>
        </w:rPr>
      </w:pPr>
      <w:r>
        <w:rPr>
          <w:rFonts w:eastAsia="宋体"/>
          <w:lang w:val="sv-SE"/>
        </w:rPr>
        <w:t>[12]</w:t>
      </w:r>
      <w:r>
        <w:rPr>
          <w:rFonts w:eastAsia="宋体"/>
          <w:lang w:val="sv-SE"/>
        </w:rPr>
        <w:tab/>
      </w:r>
      <w:r>
        <w:rPr>
          <w:rFonts w:eastAsia="宋体"/>
          <w:lang w:val="sv-SE"/>
        </w:rPr>
        <w:t xml:space="preserve">MILLER V, SINGH G M, ONOPA J, et al. </w:t>
      </w:r>
      <w:r>
        <w:rPr>
          <w:rFonts w:eastAsia="宋体"/>
        </w:rPr>
        <w:t>Global Dietary Database 2017: data availability and gaps on 54 major foods, beverages and nutrients among 5.6 million children and adults from 1220 surveys worldwide [J]. BMJ global health, 2021, 6(2).</w:t>
      </w:r>
    </w:p>
    <w:p w14:paraId="758464D0">
      <w:pPr>
        <w:ind w:firstLine="0"/>
        <w:rPr>
          <w:rFonts w:eastAsia="宋体"/>
        </w:rPr>
      </w:pPr>
      <w:r>
        <w:rPr>
          <w:rFonts w:eastAsia="宋体"/>
        </w:rPr>
        <w:t>[13]</w:t>
      </w:r>
      <w:r>
        <w:rPr>
          <w:rFonts w:eastAsia="宋体"/>
        </w:rPr>
        <w:tab/>
      </w:r>
      <w:r>
        <w:rPr>
          <w:rFonts w:eastAsia="宋体"/>
        </w:rPr>
        <w:t>WU Z, XIA F, LIN R. Global burden of cancer and associated risk factors in 204 countries and territories, 1980-2021: a systematic analysis for the GBD 2021 [J]. Journal of hematology &amp; oncology, 2024, 17(1): 119.</w:t>
      </w:r>
    </w:p>
    <w:p w14:paraId="731C713A">
      <w:pPr>
        <w:ind w:firstLine="0"/>
        <w:rPr>
          <w:rFonts w:eastAsia="宋体"/>
        </w:rPr>
      </w:pPr>
      <w:r>
        <w:rPr>
          <w:rFonts w:hint="eastAsia" w:eastAsia="宋体"/>
        </w:rPr>
        <w:t>[14]</w:t>
      </w:r>
      <w:r>
        <w:rPr>
          <w:rFonts w:hint="eastAsia" w:eastAsia="宋体"/>
        </w:rPr>
        <w:tab/>
      </w:r>
      <w:r>
        <w:rPr>
          <w:rFonts w:hint="eastAsia" w:eastAsia="宋体"/>
        </w:rPr>
        <w:t>WU Z-D, YANG X-K, HE Y-S, et al. Environmental factors and risk of 痛风 [J]. Environmental Research, 2022, 212: 113377.</w:t>
      </w:r>
    </w:p>
    <w:p w14:paraId="2530AD0B">
      <w:pPr>
        <w:ind w:firstLine="0"/>
        <w:rPr>
          <w:rFonts w:eastAsia="宋体"/>
        </w:rPr>
      </w:pPr>
      <w:r>
        <w:rPr>
          <w:rFonts w:eastAsia="宋体"/>
        </w:rPr>
        <w:t>[15]</w:t>
      </w:r>
      <w:r>
        <w:rPr>
          <w:rFonts w:eastAsia="宋体"/>
        </w:rPr>
        <w:tab/>
      </w:r>
      <w:r>
        <w:rPr>
          <w:rFonts w:eastAsia="宋体"/>
        </w:rPr>
        <w:t>CHEN X, ZOU G, YANG Z, et al. Serum metabolomic profiling uncovered metabolic shifts in individuals upon moderate-altitude exposure and identified the potentiality of beta-alanine to ameliorate hyperuricemia [J]. Redox biology, 2025, 81: 103546.</w:t>
      </w:r>
    </w:p>
    <w:p w14:paraId="576B32EC">
      <w:pPr>
        <w:ind w:firstLine="0"/>
        <w:rPr>
          <w:rFonts w:eastAsia="宋体"/>
        </w:rPr>
      </w:pPr>
      <w:r>
        <w:rPr>
          <w:rFonts w:eastAsia="宋体"/>
        </w:rPr>
        <w:t>[16]</w:t>
      </w:r>
      <w:r>
        <w:rPr>
          <w:rFonts w:eastAsia="宋体"/>
        </w:rPr>
        <w:tab/>
      </w:r>
      <w:r>
        <w:rPr>
          <w:rFonts w:eastAsia="宋体"/>
        </w:rPr>
        <w:t>WANG Q, ZHENG Y, PEI J, et al. Prevalence and Influencing Factors of Hyperuricemia Among High-Altitude and Low-Altitude Populations: A Comparative Study [J]. Research Square, 2023.</w:t>
      </w:r>
    </w:p>
    <w:p w14:paraId="468D5CDA">
      <w:pPr>
        <w:ind w:firstLine="0"/>
        <w:rPr>
          <w:rFonts w:eastAsia="宋体"/>
        </w:rPr>
      </w:pPr>
      <w:r>
        <w:rPr>
          <w:rFonts w:eastAsia="宋体"/>
        </w:rPr>
        <w:t>[17]</w:t>
      </w:r>
      <w:r>
        <w:rPr>
          <w:rFonts w:eastAsia="宋体"/>
        </w:rPr>
        <w:tab/>
      </w:r>
      <w:r>
        <w:rPr>
          <w:rFonts w:eastAsia="宋体"/>
        </w:rPr>
        <w:t>GAO C, CHEN Z, MA J, et al. Prevalence of and risk factors for high-altitude hyperuricaemia in Bai individuals: a cross-sectional study [J]. The Journal of international medical research, 2021, 49(7): 3000605211028140.</w:t>
      </w:r>
    </w:p>
    <w:p w14:paraId="382FFE39">
      <w:pPr>
        <w:ind w:firstLine="0"/>
        <w:rPr>
          <w:rFonts w:eastAsia="宋体"/>
        </w:rPr>
      </w:pPr>
      <w:r>
        <w:rPr>
          <w:rFonts w:eastAsia="宋体"/>
        </w:rPr>
        <w:t>[18]</w:t>
      </w:r>
      <w:r>
        <w:rPr>
          <w:rFonts w:eastAsia="宋体"/>
        </w:rPr>
        <w:tab/>
      </w:r>
      <w:r>
        <w:rPr>
          <w:rFonts w:eastAsia="宋体"/>
        </w:rPr>
        <w:t>HE B, FENG J, SHU Y, et al. Prevalence and Risk Factors of Hyperuricemia Among Young and Middle-Aged Tibetan Men Living at Ultrahigh Altitudes: A Cross-Sectional Study [J]. High altitude medicine &amp; biology, 2024, 25(1): 42-8.</w:t>
      </w:r>
    </w:p>
    <w:p w14:paraId="54754534">
      <w:pPr>
        <w:ind w:firstLine="0"/>
        <w:rPr>
          <w:rFonts w:eastAsia="宋体"/>
        </w:rPr>
      </w:pPr>
      <w:r>
        <w:rPr>
          <w:rFonts w:eastAsia="宋体"/>
        </w:rPr>
        <w:t>[19]</w:t>
      </w:r>
      <w:r>
        <w:rPr>
          <w:rFonts w:eastAsia="宋体"/>
        </w:rPr>
        <w:tab/>
      </w:r>
      <w:r>
        <w:rPr>
          <w:rFonts w:eastAsia="宋体"/>
        </w:rPr>
        <w:t>HAN D, YAO Y, WANG F, et al. A study on the correlation between hyperuricemia and TG/HDL-c ratio in the Naxi ethnic group at high-altitude regions of Yunnan [J]. Frontiers in medicine, 2024, 11: 1416021.</w:t>
      </w:r>
    </w:p>
    <w:p w14:paraId="000001AD">
      <w:pPr>
        <w:rPr>
          <w:rFonts w:eastAsia="宋体"/>
          <w:b/>
          <w:color w:val="000000"/>
        </w:rPr>
      </w:pPr>
    </w:p>
    <w:sectPr>
      <w:headerReference r:id="rId7" w:type="default"/>
      <w:footerReference r:id="rId8" w:type="default"/>
      <w:pgSz w:w="11906" w:h="16838"/>
      <w:pgMar w:top="1440" w:right="1800" w:bottom="1440" w:left="1800" w:header="851" w:footer="992"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AE9925B8-7C2F-4A04-96EE-B63567FAE83E}"/>
  </w:font>
  <w:font w:name="Arial">
    <w:panose1 w:val="020B0604020202020204"/>
    <w:charset w:val="01"/>
    <w:family w:val="swiss"/>
    <w:pitch w:val="default"/>
    <w:sig w:usb0="E0002EFF" w:usb1="C000785B" w:usb2="00000009" w:usb3="00000000" w:csb0="400001FF" w:csb1="FFFF0000"/>
    <w:embedRegular r:id="rId2" w:fontKey="{0541B778-9B1E-4868-B890-819F737F44BC}"/>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3" w:fontKey="{EEC1B6CD-D726-48E1-ACB7-8797DC1FDBC2}"/>
  </w:font>
  <w:font w:name="Symbol">
    <w:panose1 w:val="05050102010706020507"/>
    <w:charset w:val="02"/>
    <w:family w:val="roman"/>
    <w:pitch w:val="default"/>
    <w:sig w:usb0="00000000" w:usb1="00000000" w:usb2="00000000" w:usb3="00000000" w:csb0="80000000" w:csb1="00000000"/>
    <w:embedRegular r:id="rId4" w:fontKey="{C3D43282-8E1A-4F39-83A9-FDB2CA8870A0}"/>
  </w:font>
  <w:font w:name="Calibri">
    <w:panose1 w:val="020F0502020204030204"/>
    <w:charset w:val="00"/>
    <w:family w:val="swiss"/>
    <w:pitch w:val="default"/>
    <w:sig w:usb0="E4002EFF" w:usb1="C200247B" w:usb2="00000009" w:usb3="00000000" w:csb0="200001FF" w:csb1="00000000"/>
    <w:embedRegular r:id="rId5" w:fontKey="{9AC4DC23-711D-4619-9ACD-9922A9268243}"/>
  </w:font>
  <w:font w:name="Georgia">
    <w:panose1 w:val="02040502050405020303"/>
    <w:charset w:val="00"/>
    <w:family w:val="roman"/>
    <w:pitch w:val="default"/>
    <w:sig w:usb0="00000287" w:usb1="00000000" w:usb2="00000000" w:usb3="00000000" w:csb0="2000009F" w:csb1="00000000"/>
    <w:embedRegular r:id="rId6" w:fontKey="{4BF86966-51E6-4A8D-B3E0-6D332CD4A769}"/>
  </w:font>
  <w:font w:name="等线">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4002EFF" w:usb1="C200247B" w:usb2="00000009" w:usb3="00000000" w:csb0="200001FF" w:csb1="00000000"/>
    <w:embedRegular r:id="rId7" w:fontKey="{C0770473-74A2-4C70-82C8-4088C2135743}"/>
  </w:font>
  <w:font w:name="Times New Roman Regular">
    <w:altName w:val="Times New Roman"/>
    <w:panose1 w:val="00000000000000000000"/>
    <w:charset w:val="00"/>
    <w:family w:val="auto"/>
    <w:pitch w:val="default"/>
    <w:sig w:usb0="00000000" w:usb1="00000000" w:usb2="00000001" w:usb3="00000000" w:csb0="400001BF" w:csb1="DFF70000"/>
    <w:embedRegular r:id="rId8" w:fontKey="{83F4E82B-C893-4D30-94D7-CE53D66940C2}"/>
  </w:font>
  <w:font w:name="微软雅黑">
    <w:panose1 w:val="020B0503020204020204"/>
    <w:charset w:val="86"/>
    <w:family w:val="swiss"/>
    <w:pitch w:val="default"/>
    <w:sig w:usb0="80000287" w:usb1="2ACF3C50" w:usb2="00000016" w:usb3="00000000" w:csb0="0004001F" w:csb1="00000000"/>
    <w:embedRegular r:id="rId9" w:fontKey="{70F6E84D-6CEB-46C5-85D6-96C949DF3CC7}"/>
  </w:font>
  <w:font w:name="Gungsuh">
    <w:altName w:val="Malgun Gothic"/>
    <w:panose1 w:val="00000000000000000000"/>
    <w:charset w:val="81"/>
    <w:family w:val="roman"/>
    <w:pitch w:val="default"/>
    <w:sig w:usb0="00000000" w:usb1="00000000" w:usb2="00000030" w:usb3="00000000" w:csb0="0008009F" w:csb1="00000000"/>
    <w:embedRegular r:id="rId10" w:fontKey="{CCB39A92-BD4A-42E1-88D2-7AC6FCD31F62}"/>
  </w:font>
  <w:font w:name="Malgun Gothic">
    <w:panose1 w:val="020B0503020000020004"/>
    <w:charset w:val="81"/>
    <w:family w:val="auto"/>
    <w:pitch w:val="default"/>
    <w:sig w:usb0="9000002F" w:usb1="29D77CFB" w:usb2="00000012" w:usb3="00000000" w:csb0="00080001" w:csb1="00000000"/>
  </w:font>
  <w:font w:name="Arial Unicode MS">
    <w:altName w:val="Arial"/>
    <w:panose1 w:val="020B0604020202020204"/>
    <w:charset w:val="00"/>
    <w:family w:val="roman"/>
    <w:pitch w:val="default"/>
    <w:sig w:usb0="00000000" w:usb1="00000000" w:usb2="00000000" w:usb3="00000000" w:csb0="00000001" w:csb1="00000000"/>
  </w:font>
  <w:font w:name="Noto Sans Symbols">
    <w:altName w:val="Segoe Print"/>
    <w:panose1 w:val="00000000000000000000"/>
    <w:charset w:val="00"/>
    <w:family w:val="auto"/>
    <w:pitch w:val="default"/>
    <w:sig w:usb0="00000000" w:usb1="00000000" w:usb2="00000000" w:usb3="00000000" w:csb0="00000000" w:csb1="00000000"/>
    <w:embedRegular r:id="rId11" w:fontKey="{553D06F0-C0A7-481C-A198-7CAD3F956DCB}"/>
  </w:font>
  <w:font w:name="Segoe Print">
    <w:panose1 w:val="02000600000000000000"/>
    <w:charset w:val="00"/>
    <w:family w:val="auto"/>
    <w:pitch w:val="default"/>
    <w:sig w:usb0="0000028F" w:usb1="00000000" w:usb2="00000000" w:usb3="00000000" w:csb0="2000009F" w:csb1="47010000"/>
    <w:embedRegular r:id="rId12" w:fontKey="{CD627D23-D5E0-46CA-A002-3747663F857D}"/>
  </w:font>
  <w:font w:name="Segoe UI Symbol">
    <w:panose1 w:val="020B0502040204020203"/>
    <w:charset w:val="00"/>
    <w:family w:val="swiss"/>
    <w:pitch w:val="default"/>
    <w:sig w:usb0="800001E3" w:usb1="1200FFEF" w:usb2="00040000" w:usb3="04000000" w:csb0="00000001" w:csb1="40000000"/>
    <w:embedRegular r:id="rId13" w:fontKey="{7664AF29-A857-4D3D-A37D-86248E16D25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AE">
    <w:pPr>
      <w:tabs>
        <w:tab w:val="center" w:pos="4153"/>
        <w:tab w:val="right" w:pos="8306"/>
      </w:tabs>
      <w:jc w:val="left"/>
      <w:rPr>
        <w:color w:val="000000"/>
        <w:sz w:val="18"/>
        <w:szCs w:val="18"/>
      </w:rPr>
    </w:pPr>
    <w:r>
      <mc:AlternateContent>
        <mc:Choice Requires="wps">
          <w:drawing>
            <wp:anchor distT="0" distB="0" distL="114300" distR="114300" simplePos="0" relativeHeight="251659264" behindDoc="0" locked="0" layoutInCell="1" allowOverlap="1">
              <wp:simplePos x="0" y="0"/>
              <wp:positionH relativeFrom="column">
                <wp:posOffset>1714500</wp:posOffset>
              </wp:positionH>
              <wp:positionV relativeFrom="paragraph">
                <wp:posOffset>0</wp:posOffset>
              </wp:positionV>
              <wp:extent cx="1838325" cy="1838325"/>
              <wp:effectExtent l="0" t="0" r="0" b="0"/>
              <wp:wrapNone/>
              <wp:docPr id="48" name="矩形 48"/>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2ED31DB2">
                          <w:pPr>
                            <w:jc w:val="left"/>
                          </w:pP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135pt;margin-top:0pt;height:144.75pt;width:144.75pt;z-index:251659264;mso-width-relative:page;mso-height-relative:page;" filled="f" stroked="f" coordsize="21600,21600" o:gfxdata="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gA+wk2AAAAAgBAAAP&#10;AAAAAAAAAAEAIAAAACIAAABkcnMvZG93bnJldi54bWxQSwECFAAUAAAACACHTuJAWKvIwd8BAAC+&#10;AwAADgAAAAAAAAABACAAAAAnAQAAZHJzL2Uyb0RvYy54bWxQSwUGAAAAAAYABgBZAQAAeAUAAAAA&#10;">
              <v:fill on="f" focussize="0,0"/>
              <v:stroke on="f"/>
              <v:imagedata o:title=""/>
              <o:lock v:ext="edit" aspectratio="f"/>
              <v:textbox inset="0mm,0mm,0mm,0mm">
                <w:txbxContent>
                  <w:p w14:paraId="2ED31DB2">
                    <w:pPr>
                      <w:jc w:val="left"/>
                    </w:pPr>
                  </w:p>
                </w:txbxContent>
              </v:textbox>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AF">
    <w:pPr>
      <w:tabs>
        <w:tab w:val="center" w:pos="4153"/>
        <w:tab w:val="right" w:pos="8306"/>
      </w:tabs>
      <w:jc w:val="left"/>
      <w:rPr>
        <w:color w:val="000000"/>
        <w:sz w:val="18"/>
        <w:szCs w:val="18"/>
      </w:rPr>
    </w:pPr>
    <w:r>
      <mc:AlternateContent>
        <mc:Choice Requires="wps">
          <w:drawing>
            <wp:anchor distT="0" distB="0" distL="114300" distR="114300" simplePos="0" relativeHeight="251660288" behindDoc="0" locked="0" layoutInCell="1" allowOverlap="1">
              <wp:simplePos x="0" y="0"/>
              <wp:positionH relativeFrom="column">
                <wp:posOffset>1714500</wp:posOffset>
              </wp:positionH>
              <wp:positionV relativeFrom="paragraph">
                <wp:posOffset>0</wp:posOffset>
              </wp:positionV>
              <wp:extent cx="1838325" cy="1838325"/>
              <wp:effectExtent l="0" t="0" r="0" b="0"/>
              <wp:wrapNone/>
              <wp:docPr id="49" name="矩形 49"/>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13F6B94B">
                          <w:pPr>
                            <w:jc w:val="left"/>
                          </w:pP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135pt;margin-top:0pt;height:144.75pt;width:144.75pt;z-index:251660288;mso-width-relative:page;mso-height-relative:page;" filled="f" stroked="f" coordsize="21600,21600" o:gfxdata="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IAPsJNgAAAAIAQAA&#10;DwAAAAAAAAABACAAAAAiAAAAZHJzL2Rvd25yZXYueG1sUEsBAhQAFAAAAAgAh07iQHpxMALgAQAA&#10;vgMAAA4AAAAAAAAAAQAgAAAAJwEAAGRycy9lMm9Eb2MueG1sUEsFBgAAAAAGAAYAWQEAAHkFAAAA&#10;AA==&#10;">
              <v:fill on="f" focussize="0,0"/>
              <v:stroke on="f"/>
              <v:imagedata o:title=""/>
              <o:lock v:ext="edit" aspectratio="f"/>
              <v:textbox inset="0mm,0mm,0mm,0mm">
                <w:txbxContent>
                  <w:p w14:paraId="13F6B94B">
                    <w:pPr>
                      <w:jc w:val="left"/>
                    </w:pPr>
                  </w:p>
                </w:txbxContent>
              </v:textbox>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B1"/>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B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8A5BA0"/>
    <w:multiLevelType w:val="multilevel"/>
    <w:tmpl w:val="048A5BA0"/>
    <w:lvl w:ilvl="0" w:tentative="0">
      <w:start w:val="1"/>
      <w:numFmt w:val="decimal"/>
      <w:lvlText w:val="（%1）"/>
      <w:lvlJc w:val="left"/>
      <w:pPr>
        <w:ind w:left="720" w:hanging="72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
    <w:nsid w:val="076F4EB4"/>
    <w:multiLevelType w:val="multilevel"/>
    <w:tmpl w:val="076F4EB4"/>
    <w:lvl w:ilvl="0" w:tentative="0">
      <w:start w:val="1"/>
      <w:numFmt w:val="decimal"/>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
    <w:nsid w:val="178173EF"/>
    <w:multiLevelType w:val="multilevel"/>
    <w:tmpl w:val="178173EF"/>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
    <w:nsid w:val="4A9156A4"/>
    <w:multiLevelType w:val="multilevel"/>
    <w:tmpl w:val="4A9156A4"/>
    <w:lvl w:ilvl="0" w:tentative="0">
      <w:start w:val="1"/>
      <w:numFmt w:val="decimal"/>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bordersDoNotSurroundHeader w:val="0"/>
  <w:bordersDoNotSurroundFooter w:val="0"/>
  <w:trackRevisions w:val="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5149"/>
    <w:rsid w:val="0000108E"/>
    <w:rsid w:val="0003402F"/>
    <w:rsid w:val="000535DE"/>
    <w:rsid w:val="0006722C"/>
    <w:rsid w:val="000715AB"/>
    <w:rsid w:val="000717D6"/>
    <w:rsid w:val="00083C33"/>
    <w:rsid w:val="00090CD9"/>
    <w:rsid w:val="00095286"/>
    <w:rsid w:val="000A39D1"/>
    <w:rsid w:val="000C2BAD"/>
    <w:rsid w:val="000D2834"/>
    <w:rsid w:val="000E131A"/>
    <w:rsid w:val="000E7F3D"/>
    <w:rsid w:val="000F27BA"/>
    <w:rsid w:val="000F282E"/>
    <w:rsid w:val="000F3E55"/>
    <w:rsid w:val="000F46BA"/>
    <w:rsid w:val="000F7CAB"/>
    <w:rsid w:val="0010161C"/>
    <w:rsid w:val="00121AAE"/>
    <w:rsid w:val="001314E1"/>
    <w:rsid w:val="0014638F"/>
    <w:rsid w:val="00171585"/>
    <w:rsid w:val="001939B9"/>
    <w:rsid w:val="0019691E"/>
    <w:rsid w:val="001A5081"/>
    <w:rsid w:val="001B3797"/>
    <w:rsid w:val="001C0442"/>
    <w:rsid w:val="001C79B3"/>
    <w:rsid w:val="001D5868"/>
    <w:rsid w:val="001D781C"/>
    <w:rsid w:val="001E2C45"/>
    <w:rsid w:val="001F66BE"/>
    <w:rsid w:val="002013E0"/>
    <w:rsid w:val="00216CC1"/>
    <w:rsid w:val="00240C9E"/>
    <w:rsid w:val="00240ED9"/>
    <w:rsid w:val="0024106A"/>
    <w:rsid w:val="00270DFB"/>
    <w:rsid w:val="0028484E"/>
    <w:rsid w:val="00292F2E"/>
    <w:rsid w:val="00293B4D"/>
    <w:rsid w:val="002B3B6F"/>
    <w:rsid w:val="002B6428"/>
    <w:rsid w:val="002C3CD9"/>
    <w:rsid w:val="002E105A"/>
    <w:rsid w:val="002E27CC"/>
    <w:rsid w:val="002E5EAE"/>
    <w:rsid w:val="002F22B9"/>
    <w:rsid w:val="002F524A"/>
    <w:rsid w:val="00347FC6"/>
    <w:rsid w:val="003906A3"/>
    <w:rsid w:val="003A7852"/>
    <w:rsid w:val="003C7B14"/>
    <w:rsid w:val="003D0CC5"/>
    <w:rsid w:val="0040384A"/>
    <w:rsid w:val="00421CEB"/>
    <w:rsid w:val="004241B8"/>
    <w:rsid w:val="0042735C"/>
    <w:rsid w:val="00444640"/>
    <w:rsid w:val="00445FFA"/>
    <w:rsid w:val="00447F66"/>
    <w:rsid w:val="0045340D"/>
    <w:rsid w:val="00493102"/>
    <w:rsid w:val="00497EC5"/>
    <w:rsid w:val="004A6461"/>
    <w:rsid w:val="004C0E53"/>
    <w:rsid w:val="004E7301"/>
    <w:rsid w:val="0050109D"/>
    <w:rsid w:val="005025AE"/>
    <w:rsid w:val="00513859"/>
    <w:rsid w:val="00514777"/>
    <w:rsid w:val="0052779E"/>
    <w:rsid w:val="005420D1"/>
    <w:rsid w:val="00547C53"/>
    <w:rsid w:val="00556A60"/>
    <w:rsid w:val="005702A0"/>
    <w:rsid w:val="0059719E"/>
    <w:rsid w:val="005A5693"/>
    <w:rsid w:val="005B1124"/>
    <w:rsid w:val="005D01A8"/>
    <w:rsid w:val="005D0EC2"/>
    <w:rsid w:val="0060546F"/>
    <w:rsid w:val="00606F0F"/>
    <w:rsid w:val="00615218"/>
    <w:rsid w:val="00636F41"/>
    <w:rsid w:val="006426C2"/>
    <w:rsid w:val="006427BB"/>
    <w:rsid w:val="00645404"/>
    <w:rsid w:val="006536FF"/>
    <w:rsid w:val="00677BA6"/>
    <w:rsid w:val="00681764"/>
    <w:rsid w:val="006830F5"/>
    <w:rsid w:val="006905C0"/>
    <w:rsid w:val="00691146"/>
    <w:rsid w:val="006A3AA5"/>
    <w:rsid w:val="006A724A"/>
    <w:rsid w:val="006C533C"/>
    <w:rsid w:val="006D30C6"/>
    <w:rsid w:val="006E5EE3"/>
    <w:rsid w:val="006F142D"/>
    <w:rsid w:val="006F2091"/>
    <w:rsid w:val="006F2CF0"/>
    <w:rsid w:val="006F3446"/>
    <w:rsid w:val="00700562"/>
    <w:rsid w:val="0072790E"/>
    <w:rsid w:val="0074364D"/>
    <w:rsid w:val="0077614F"/>
    <w:rsid w:val="007A5B5B"/>
    <w:rsid w:val="007E01CA"/>
    <w:rsid w:val="00834D45"/>
    <w:rsid w:val="0085560C"/>
    <w:rsid w:val="00855FC1"/>
    <w:rsid w:val="00862FA3"/>
    <w:rsid w:val="0087137E"/>
    <w:rsid w:val="00883EB4"/>
    <w:rsid w:val="008915B1"/>
    <w:rsid w:val="00892D8F"/>
    <w:rsid w:val="008C1E06"/>
    <w:rsid w:val="008C27B7"/>
    <w:rsid w:val="008C2D8E"/>
    <w:rsid w:val="008C2EF1"/>
    <w:rsid w:val="008C4640"/>
    <w:rsid w:val="008C61FB"/>
    <w:rsid w:val="008F57B1"/>
    <w:rsid w:val="00905C9F"/>
    <w:rsid w:val="009328B3"/>
    <w:rsid w:val="00947A64"/>
    <w:rsid w:val="00984DCB"/>
    <w:rsid w:val="009A791B"/>
    <w:rsid w:val="009B4702"/>
    <w:rsid w:val="009C73F4"/>
    <w:rsid w:val="009D519A"/>
    <w:rsid w:val="009D6FD8"/>
    <w:rsid w:val="009E3779"/>
    <w:rsid w:val="009F7A68"/>
    <w:rsid w:val="00A20589"/>
    <w:rsid w:val="00A30343"/>
    <w:rsid w:val="00A33A82"/>
    <w:rsid w:val="00A34709"/>
    <w:rsid w:val="00A83B61"/>
    <w:rsid w:val="00AA32D4"/>
    <w:rsid w:val="00AD24FA"/>
    <w:rsid w:val="00AD2690"/>
    <w:rsid w:val="00AD6122"/>
    <w:rsid w:val="00AF319C"/>
    <w:rsid w:val="00B320EF"/>
    <w:rsid w:val="00B3240F"/>
    <w:rsid w:val="00B3329C"/>
    <w:rsid w:val="00B333CC"/>
    <w:rsid w:val="00B66692"/>
    <w:rsid w:val="00B91CAC"/>
    <w:rsid w:val="00B9418E"/>
    <w:rsid w:val="00BA3125"/>
    <w:rsid w:val="00BB29E9"/>
    <w:rsid w:val="00BE15DE"/>
    <w:rsid w:val="00BE78E7"/>
    <w:rsid w:val="00C05149"/>
    <w:rsid w:val="00C05432"/>
    <w:rsid w:val="00C20BA5"/>
    <w:rsid w:val="00C3433C"/>
    <w:rsid w:val="00C55315"/>
    <w:rsid w:val="00C77969"/>
    <w:rsid w:val="00C90182"/>
    <w:rsid w:val="00CB0CF6"/>
    <w:rsid w:val="00CB2455"/>
    <w:rsid w:val="00CB2D7F"/>
    <w:rsid w:val="00CB758D"/>
    <w:rsid w:val="00CD0DF5"/>
    <w:rsid w:val="00D02005"/>
    <w:rsid w:val="00D11792"/>
    <w:rsid w:val="00D11C4D"/>
    <w:rsid w:val="00D176AF"/>
    <w:rsid w:val="00D211B5"/>
    <w:rsid w:val="00D32081"/>
    <w:rsid w:val="00D42CF8"/>
    <w:rsid w:val="00D46786"/>
    <w:rsid w:val="00D6527E"/>
    <w:rsid w:val="00D67D04"/>
    <w:rsid w:val="00D823C4"/>
    <w:rsid w:val="00D953EA"/>
    <w:rsid w:val="00DC22AE"/>
    <w:rsid w:val="00E06FDE"/>
    <w:rsid w:val="00E11E7F"/>
    <w:rsid w:val="00E13A24"/>
    <w:rsid w:val="00E42DC5"/>
    <w:rsid w:val="00E51771"/>
    <w:rsid w:val="00E60D7B"/>
    <w:rsid w:val="00E65353"/>
    <w:rsid w:val="00E66C47"/>
    <w:rsid w:val="00E707E0"/>
    <w:rsid w:val="00E857D8"/>
    <w:rsid w:val="00EA5AE7"/>
    <w:rsid w:val="00EB18B8"/>
    <w:rsid w:val="00ED78FE"/>
    <w:rsid w:val="00EF26AE"/>
    <w:rsid w:val="00F041AA"/>
    <w:rsid w:val="00F061B8"/>
    <w:rsid w:val="00F277CF"/>
    <w:rsid w:val="00F342A5"/>
    <w:rsid w:val="00F55270"/>
    <w:rsid w:val="00F56E2C"/>
    <w:rsid w:val="00F605EB"/>
    <w:rsid w:val="00F63D54"/>
    <w:rsid w:val="00F6748B"/>
    <w:rsid w:val="00F80B73"/>
    <w:rsid w:val="00F94F1E"/>
    <w:rsid w:val="00FB7DA2"/>
    <w:rsid w:val="00FC2A75"/>
    <w:rsid w:val="00FC446B"/>
    <w:rsid w:val="00FE231B"/>
    <w:rsid w:val="00FF121A"/>
    <w:rsid w:val="00FF70D3"/>
    <w:rsid w:val="013B3B52"/>
    <w:rsid w:val="018C1643"/>
    <w:rsid w:val="02DA1F3A"/>
    <w:rsid w:val="05D47115"/>
    <w:rsid w:val="0768295C"/>
    <w:rsid w:val="07B611C8"/>
    <w:rsid w:val="086055C9"/>
    <w:rsid w:val="08B338AC"/>
    <w:rsid w:val="0983332C"/>
    <w:rsid w:val="0A8D2495"/>
    <w:rsid w:val="0C0F334F"/>
    <w:rsid w:val="0D430A63"/>
    <w:rsid w:val="0E76520D"/>
    <w:rsid w:val="0E835AAA"/>
    <w:rsid w:val="0FDA7A1E"/>
    <w:rsid w:val="10CD69C2"/>
    <w:rsid w:val="112F3FD2"/>
    <w:rsid w:val="1342468B"/>
    <w:rsid w:val="13B80076"/>
    <w:rsid w:val="15932B49"/>
    <w:rsid w:val="15E04855"/>
    <w:rsid w:val="15F5110D"/>
    <w:rsid w:val="18023FB5"/>
    <w:rsid w:val="181444B7"/>
    <w:rsid w:val="18371EB1"/>
    <w:rsid w:val="193227CB"/>
    <w:rsid w:val="1BB455C7"/>
    <w:rsid w:val="1D454F59"/>
    <w:rsid w:val="1E2F7187"/>
    <w:rsid w:val="1FE83A91"/>
    <w:rsid w:val="20B376E7"/>
    <w:rsid w:val="20DC2DA5"/>
    <w:rsid w:val="23957A8C"/>
    <w:rsid w:val="23C77993"/>
    <w:rsid w:val="259A3396"/>
    <w:rsid w:val="26DE7A95"/>
    <w:rsid w:val="281768F5"/>
    <w:rsid w:val="286D648B"/>
    <w:rsid w:val="29642542"/>
    <w:rsid w:val="2A3B7EEE"/>
    <w:rsid w:val="2AF853FA"/>
    <w:rsid w:val="2BC27F72"/>
    <w:rsid w:val="2CB94F6F"/>
    <w:rsid w:val="2E720D6F"/>
    <w:rsid w:val="30BC7F36"/>
    <w:rsid w:val="30F57DBC"/>
    <w:rsid w:val="34DE6A77"/>
    <w:rsid w:val="36BA5D2F"/>
    <w:rsid w:val="38170F5F"/>
    <w:rsid w:val="3B1F0857"/>
    <w:rsid w:val="3D251D10"/>
    <w:rsid w:val="3DAC1A84"/>
    <w:rsid w:val="40121F12"/>
    <w:rsid w:val="41B73EDC"/>
    <w:rsid w:val="42575F18"/>
    <w:rsid w:val="44775260"/>
    <w:rsid w:val="45833790"/>
    <w:rsid w:val="477C0DDF"/>
    <w:rsid w:val="48437C58"/>
    <w:rsid w:val="49B65EFE"/>
    <w:rsid w:val="4A0C6405"/>
    <w:rsid w:val="4AA31452"/>
    <w:rsid w:val="4C001FDF"/>
    <w:rsid w:val="4C3B27C2"/>
    <w:rsid w:val="4CC267FA"/>
    <w:rsid w:val="4D9876AA"/>
    <w:rsid w:val="4F2A2ECF"/>
    <w:rsid w:val="4FD36066"/>
    <w:rsid w:val="53653E9E"/>
    <w:rsid w:val="538E6EBB"/>
    <w:rsid w:val="54E50B0B"/>
    <w:rsid w:val="56783A42"/>
    <w:rsid w:val="57576332"/>
    <w:rsid w:val="58EF7663"/>
    <w:rsid w:val="59553319"/>
    <w:rsid w:val="5B547C51"/>
    <w:rsid w:val="5F13397F"/>
    <w:rsid w:val="5F6D360C"/>
    <w:rsid w:val="60CE4002"/>
    <w:rsid w:val="613F6CAD"/>
    <w:rsid w:val="61F96E5C"/>
    <w:rsid w:val="62B611F1"/>
    <w:rsid w:val="62E0626E"/>
    <w:rsid w:val="63261492"/>
    <w:rsid w:val="63770981"/>
    <w:rsid w:val="63D3192F"/>
    <w:rsid w:val="63E4785C"/>
    <w:rsid w:val="64B830BF"/>
    <w:rsid w:val="659A0956"/>
    <w:rsid w:val="65A03DFD"/>
    <w:rsid w:val="66187ACD"/>
    <w:rsid w:val="6736645D"/>
    <w:rsid w:val="67BF3619"/>
    <w:rsid w:val="67EE31DB"/>
    <w:rsid w:val="69304A75"/>
    <w:rsid w:val="6A042842"/>
    <w:rsid w:val="6A193EAF"/>
    <w:rsid w:val="6B5D0A5D"/>
    <w:rsid w:val="6B966D7A"/>
    <w:rsid w:val="6BD45561"/>
    <w:rsid w:val="6C0870EE"/>
    <w:rsid w:val="6CA936AF"/>
    <w:rsid w:val="6F4328C1"/>
    <w:rsid w:val="706C656C"/>
    <w:rsid w:val="711F4406"/>
    <w:rsid w:val="736D3206"/>
    <w:rsid w:val="745A4A13"/>
    <w:rsid w:val="77667362"/>
    <w:rsid w:val="78BB10DB"/>
    <w:rsid w:val="79320EDC"/>
    <w:rsid w:val="7A614830"/>
    <w:rsid w:val="7A7F3EDF"/>
    <w:rsid w:val="7B354F51"/>
    <w:rsid w:val="7D353B38"/>
    <w:rsid w:val="7DC37D53"/>
    <w:rsid w:val="7F8042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nhideWhenUsed="0" w:uiPriority="0" w:semiHidden="0"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qFormat="1" w:unhideWhenUsed="0" w:uiPriority="0"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0" w:semiHidden="0" w:name="Table Grid"/>
    <w:lsdException w:uiPriority="99"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20"/>
      <w:jc w:val="both"/>
    </w:pPr>
    <w:rPr>
      <w:rFonts w:ascii="Times New Roman" w:hAnsi="Times New Roman" w:cs="Times New Roman" w:eastAsiaTheme="minorEastAsia"/>
      <w:sz w:val="24"/>
      <w:szCs w:val="24"/>
      <w:lang w:val="en" w:eastAsia="zh-CN" w:bidi="ar-SA"/>
    </w:rPr>
  </w:style>
  <w:style w:type="paragraph" w:styleId="2">
    <w:name w:val="heading 1"/>
    <w:basedOn w:val="1"/>
    <w:next w:val="1"/>
    <w:qFormat/>
    <w:uiPriority w:val="9"/>
    <w:pPr>
      <w:spacing w:line="480" w:lineRule="auto"/>
      <w:outlineLvl w:val="0"/>
    </w:pPr>
    <w:rPr>
      <w:rFonts w:eastAsia="Times New Roman"/>
      <w:b/>
      <w:color w:val="000000"/>
      <w:sz w:val="44"/>
      <w:szCs w:val="44"/>
    </w:rPr>
  </w:style>
  <w:style w:type="paragraph" w:styleId="3">
    <w:name w:val="heading 2"/>
    <w:basedOn w:val="1"/>
    <w:next w:val="1"/>
    <w:unhideWhenUsed/>
    <w:qFormat/>
    <w:uiPriority w:val="9"/>
    <w:pPr>
      <w:keepNext/>
      <w:keepLines/>
      <w:spacing w:before="120" w:after="120"/>
      <w:ind w:firstLine="0"/>
      <w:outlineLvl w:val="1"/>
    </w:pPr>
    <w:rPr>
      <w:rFonts w:eastAsia="Times New Roman"/>
      <w:b/>
      <w:color w:val="000000"/>
      <w:sz w:val="32"/>
      <w:szCs w:val="32"/>
    </w:rPr>
  </w:style>
  <w:style w:type="paragraph" w:styleId="4">
    <w:name w:val="heading 3"/>
    <w:basedOn w:val="1"/>
    <w:next w:val="1"/>
    <w:semiHidden/>
    <w:unhideWhenUsed/>
    <w:qFormat/>
    <w:uiPriority w:val="9"/>
    <w:pPr>
      <w:jc w:val="left"/>
      <w:outlineLvl w:val="2"/>
    </w:pPr>
    <w:rPr>
      <w:rFonts w:eastAsia="Times New Roman"/>
      <w:b/>
      <w:sz w:val="28"/>
      <w:szCs w:val="28"/>
    </w:rPr>
  </w:style>
  <w:style w:type="paragraph" w:styleId="5">
    <w:name w:val="heading 4"/>
    <w:basedOn w:val="1"/>
    <w:next w:val="1"/>
    <w:semiHidden/>
    <w:unhideWhenUsed/>
    <w:qFormat/>
    <w:uiPriority w:val="9"/>
    <w:pPr>
      <w:keepNext/>
      <w:keepLines/>
      <w:spacing w:before="280" w:after="290" w:line="376" w:lineRule="auto"/>
      <w:outlineLvl w:val="3"/>
    </w:pPr>
    <w:rPr>
      <w:rFonts w:ascii="Calibri" w:hAnsi="Calibri" w:eastAsia="Calibri" w:cs="Calibri"/>
      <w:b/>
      <w:sz w:val="28"/>
      <w:szCs w:val="28"/>
    </w:rPr>
  </w:style>
  <w:style w:type="paragraph" w:styleId="6">
    <w:name w:val="heading 5"/>
    <w:basedOn w:val="1"/>
    <w:next w:val="1"/>
    <w:semiHidden/>
    <w:unhideWhenUsed/>
    <w:qFormat/>
    <w:uiPriority w:val="9"/>
    <w:pPr>
      <w:keepNext/>
      <w:keepLines/>
      <w:spacing w:before="220" w:after="40"/>
      <w:outlineLvl w:val="4"/>
    </w:pPr>
    <w:rPr>
      <w:b/>
      <w:sz w:val="22"/>
      <w:szCs w:val="22"/>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24">
    <w:name w:val="Default Paragraph Font"/>
    <w:semiHidden/>
    <w:unhideWhenUsed/>
    <w:qFormat/>
    <w:uiPriority w:val="1"/>
  </w:style>
  <w:style w:type="table" w:default="1" w:styleId="22">
    <w:name w:val="Normal Table"/>
    <w:semiHidden/>
    <w:unhideWhenUsed/>
    <w:qFormat/>
    <w:uiPriority w:val="99"/>
    <w:tblPr>
      <w:tblCellMar>
        <w:top w:w="0" w:type="dxa"/>
        <w:left w:w="108" w:type="dxa"/>
        <w:bottom w:w="0" w:type="dxa"/>
        <w:right w:w="108" w:type="dxa"/>
      </w:tblCellMar>
    </w:tblPr>
  </w:style>
  <w:style w:type="paragraph" w:styleId="8">
    <w:name w:val="caption"/>
    <w:unhideWhenUsed/>
    <w:qFormat/>
    <w:uiPriority w:val="35"/>
    <w:pPr>
      <w:widowControl w:val="0"/>
      <w:spacing w:line="360" w:lineRule="auto"/>
      <w:ind w:firstLine="420"/>
      <w:jc w:val="center"/>
    </w:pPr>
    <w:rPr>
      <w:rFonts w:ascii="Times New Roman" w:hAnsi="Times New Roman" w:cs="Times New Roman" w:eastAsiaTheme="minorEastAsia"/>
      <w:sz w:val="24"/>
      <w:szCs w:val="21"/>
      <w:lang w:val="en" w:eastAsia="zh-CN" w:bidi="ar-SA"/>
    </w:rPr>
  </w:style>
  <w:style w:type="paragraph" w:styleId="9">
    <w:name w:val="annotation text"/>
    <w:link w:val="35"/>
    <w:autoRedefine/>
    <w:qFormat/>
    <w:uiPriority w:val="0"/>
    <w:pPr>
      <w:widowControl w:val="0"/>
      <w:adjustRightInd w:val="0"/>
      <w:spacing w:line="360" w:lineRule="auto"/>
      <w:ind w:firstLine="480"/>
      <w:jc w:val="both"/>
    </w:pPr>
    <w:rPr>
      <w:rFonts w:ascii="Times New Roman" w:hAnsi="Times New Roman" w:cs="Times New Roman" w:eastAsiaTheme="minorEastAsia"/>
      <w:sz w:val="24"/>
      <w:szCs w:val="28"/>
      <w:lang w:val="en" w:eastAsia="zh-CN" w:bidi="ar-SA"/>
    </w:rPr>
  </w:style>
  <w:style w:type="paragraph" w:styleId="10">
    <w:name w:val="Body Text"/>
    <w:basedOn w:val="1"/>
    <w:semiHidden/>
    <w:unhideWhenUsed/>
    <w:qFormat/>
    <w:uiPriority w:val="99"/>
    <w:pPr>
      <w:spacing w:after="120"/>
    </w:pPr>
  </w:style>
  <w:style w:type="paragraph" w:styleId="11">
    <w:name w:val="toc 3"/>
    <w:qFormat/>
    <w:uiPriority w:val="0"/>
    <w:pPr>
      <w:widowControl w:val="0"/>
      <w:spacing w:line="360" w:lineRule="auto"/>
      <w:ind w:left="840" w:leftChars="400" w:firstLine="420"/>
      <w:jc w:val="both"/>
    </w:pPr>
    <w:rPr>
      <w:rFonts w:ascii="Times New Roman" w:hAnsi="Times New Roman" w:cs="Times New Roman" w:eastAsiaTheme="minorEastAsia"/>
      <w:sz w:val="24"/>
      <w:szCs w:val="24"/>
      <w:lang w:val="en" w:eastAsia="zh-CN" w:bidi="ar-SA"/>
    </w:rPr>
  </w:style>
  <w:style w:type="paragraph" w:styleId="12">
    <w:name w:val="Balloon Text"/>
    <w:link w:val="34"/>
    <w:qFormat/>
    <w:uiPriority w:val="0"/>
    <w:pPr>
      <w:widowControl w:val="0"/>
      <w:spacing w:line="360" w:lineRule="auto"/>
      <w:ind w:firstLine="420"/>
      <w:jc w:val="both"/>
    </w:pPr>
    <w:rPr>
      <w:rFonts w:ascii="Times New Roman" w:hAnsi="Times New Roman" w:cs="Times New Roman" w:eastAsiaTheme="minorEastAsia"/>
      <w:sz w:val="18"/>
      <w:szCs w:val="18"/>
      <w:lang w:val="en" w:eastAsia="zh-CN" w:bidi="ar-SA"/>
    </w:rPr>
  </w:style>
  <w:style w:type="paragraph" w:styleId="13">
    <w:name w:val="footer"/>
    <w:autoRedefine/>
    <w:qFormat/>
    <w:uiPriority w:val="0"/>
    <w:pPr>
      <w:widowControl w:val="0"/>
      <w:tabs>
        <w:tab w:val="center" w:pos="4153"/>
        <w:tab w:val="right" w:pos="8306"/>
      </w:tabs>
      <w:snapToGrid w:val="0"/>
      <w:spacing w:line="360" w:lineRule="auto"/>
      <w:ind w:firstLine="420"/>
    </w:pPr>
    <w:rPr>
      <w:rFonts w:ascii="Times New Roman" w:hAnsi="Times New Roman" w:cs="Times New Roman" w:eastAsiaTheme="minorEastAsia"/>
      <w:sz w:val="18"/>
      <w:szCs w:val="24"/>
      <w:lang w:val="en" w:eastAsia="zh-CN" w:bidi="ar-SA"/>
    </w:rPr>
  </w:style>
  <w:style w:type="paragraph" w:styleId="14">
    <w:name w:val="header"/>
    <w:autoRedefine/>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line="360" w:lineRule="auto"/>
      <w:ind w:firstLine="420"/>
      <w:jc w:val="both"/>
    </w:pPr>
    <w:rPr>
      <w:rFonts w:ascii="Times New Roman" w:hAnsi="Times New Roman" w:cs="Times New Roman" w:eastAsiaTheme="minorEastAsia"/>
      <w:sz w:val="18"/>
      <w:szCs w:val="24"/>
      <w:lang w:val="en" w:eastAsia="zh-CN" w:bidi="ar-SA"/>
    </w:rPr>
  </w:style>
  <w:style w:type="paragraph" w:styleId="15">
    <w:name w:val="toc 1"/>
    <w:qFormat/>
    <w:uiPriority w:val="39"/>
    <w:pPr>
      <w:widowControl w:val="0"/>
      <w:spacing w:line="360" w:lineRule="auto"/>
      <w:ind w:firstLine="420"/>
      <w:jc w:val="both"/>
    </w:pPr>
    <w:rPr>
      <w:rFonts w:ascii="Times New Roman" w:hAnsi="Times New Roman" w:cs="Times New Roman" w:eastAsiaTheme="minorEastAsia"/>
      <w:sz w:val="24"/>
      <w:szCs w:val="24"/>
      <w:lang w:val="en" w:eastAsia="zh-CN" w:bidi="ar-SA"/>
    </w:rPr>
  </w:style>
  <w:style w:type="paragraph" w:styleId="16">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17">
    <w:name w:val="footnote text"/>
    <w:link w:val="49"/>
    <w:qFormat/>
    <w:uiPriority w:val="0"/>
    <w:pPr>
      <w:widowControl w:val="0"/>
      <w:snapToGrid w:val="0"/>
      <w:spacing w:line="360" w:lineRule="auto"/>
      <w:ind w:firstLine="420"/>
    </w:pPr>
    <w:rPr>
      <w:rFonts w:ascii="Times New Roman" w:hAnsi="Times New Roman" w:cs="Times New Roman" w:eastAsiaTheme="minorEastAsia"/>
      <w:sz w:val="18"/>
      <w:szCs w:val="18"/>
      <w:lang w:val="en" w:eastAsia="zh-CN" w:bidi="ar-SA"/>
    </w:rPr>
  </w:style>
  <w:style w:type="paragraph" w:styleId="18">
    <w:name w:val="toc 2"/>
    <w:qFormat/>
    <w:uiPriority w:val="39"/>
    <w:pPr>
      <w:widowControl w:val="0"/>
      <w:spacing w:line="360" w:lineRule="auto"/>
      <w:ind w:left="420" w:leftChars="200" w:firstLine="420"/>
      <w:jc w:val="both"/>
    </w:pPr>
    <w:rPr>
      <w:rFonts w:ascii="Times New Roman" w:hAnsi="Times New Roman" w:cs="Times New Roman" w:eastAsiaTheme="minorEastAsia"/>
      <w:sz w:val="24"/>
      <w:szCs w:val="24"/>
      <w:lang w:val="en" w:eastAsia="zh-CN" w:bidi="ar-SA"/>
    </w:rPr>
  </w:style>
  <w:style w:type="paragraph" w:styleId="19">
    <w:name w:val="Normal (Web)"/>
    <w:qFormat/>
    <w:uiPriority w:val="0"/>
    <w:pPr>
      <w:widowControl w:val="0"/>
      <w:spacing w:beforeAutospacing="1" w:afterAutospacing="1" w:line="360" w:lineRule="auto"/>
      <w:ind w:firstLine="420"/>
    </w:pPr>
    <w:rPr>
      <w:rFonts w:ascii="Times New Roman" w:hAnsi="Times New Roman" w:cs="Times New Roman" w:eastAsiaTheme="minorEastAsia"/>
      <w:sz w:val="24"/>
      <w:szCs w:val="24"/>
      <w:lang w:val="en" w:eastAsia="zh-CN" w:bidi="ar-SA"/>
    </w:rPr>
  </w:style>
  <w:style w:type="paragraph" w:styleId="20">
    <w:name w:val="Title"/>
    <w:basedOn w:val="1"/>
    <w:next w:val="1"/>
    <w:qFormat/>
    <w:uiPriority w:val="10"/>
    <w:pPr>
      <w:spacing w:before="240" w:after="60"/>
      <w:jc w:val="center"/>
    </w:pPr>
    <w:rPr>
      <w:rFonts w:ascii="Arial" w:hAnsi="Arial" w:eastAsia="Arial" w:cs="Arial"/>
      <w:b/>
      <w:sz w:val="32"/>
      <w:szCs w:val="32"/>
    </w:rPr>
  </w:style>
  <w:style w:type="paragraph" w:styleId="21">
    <w:name w:val="annotation subject"/>
    <w:basedOn w:val="9"/>
    <w:next w:val="9"/>
    <w:link w:val="36"/>
    <w:autoRedefine/>
    <w:qFormat/>
    <w:uiPriority w:val="0"/>
    <w:rPr>
      <w:b/>
      <w:bCs/>
    </w:rPr>
  </w:style>
  <w:style w:type="table" w:styleId="23">
    <w:name w:val="Table Grid"/>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
  </w:style>
  <w:style w:type="character" w:styleId="25">
    <w:name w:val="Strong"/>
    <w:basedOn w:val="24"/>
    <w:qFormat/>
    <w:uiPriority w:val="22"/>
    <w:rPr>
      <w:b/>
    </w:rPr>
  </w:style>
  <w:style w:type="character" w:styleId="26">
    <w:name w:val="FollowedHyperlink"/>
    <w:basedOn w:val="24"/>
    <w:qFormat/>
    <w:uiPriority w:val="0"/>
    <w:rPr>
      <w:color w:val="800080"/>
      <w:u w:val="single"/>
    </w:rPr>
  </w:style>
  <w:style w:type="character" w:styleId="27">
    <w:name w:val="Emphasis"/>
    <w:basedOn w:val="24"/>
    <w:qFormat/>
    <w:uiPriority w:val="0"/>
    <w:rPr>
      <w:i/>
    </w:rPr>
  </w:style>
  <w:style w:type="character" w:styleId="28">
    <w:name w:val="Hyperlink"/>
    <w:basedOn w:val="24"/>
    <w:autoRedefine/>
    <w:qFormat/>
    <w:uiPriority w:val="99"/>
    <w:rPr>
      <w:color w:val="0000FF"/>
      <w:u w:val="single"/>
    </w:rPr>
  </w:style>
  <w:style w:type="character" w:styleId="29">
    <w:name w:val="HTML Code"/>
    <w:basedOn w:val="24"/>
    <w:qFormat/>
    <w:uiPriority w:val="0"/>
    <w:rPr>
      <w:rFonts w:ascii="Courier New" w:hAnsi="Courier New"/>
      <w:sz w:val="20"/>
    </w:rPr>
  </w:style>
  <w:style w:type="character" w:styleId="30">
    <w:name w:val="annotation reference"/>
    <w:basedOn w:val="24"/>
    <w:autoRedefine/>
    <w:qFormat/>
    <w:uiPriority w:val="0"/>
    <w:rPr>
      <w:sz w:val="21"/>
      <w:szCs w:val="21"/>
    </w:rPr>
  </w:style>
  <w:style w:type="character" w:styleId="31">
    <w:name w:val="footnote reference"/>
    <w:basedOn w:val="24"/>
    <w:qFormat/>
    <w:uiPriority w:val="0"/>
    <w:rPr>
      <w:vertAlign w:val="superscript"/>
    </w:rPr>
  </w:style>
  <w:style w:type="table" w:customStyle="1" w:styleId="32">
    <w:name w:val="TableNormal"/>
    <w:qFormat/>
    <w:uiPriority w:val="0"/>
    <w:tblPr>
      <w:tblCellMar>
        <w:top w:w="0" w:type="dxa"/>
        <w:left w:w="0" w:type="dxa"/>
        <w:bottom w:w="0" w:type="dxa"/>
        <w:right w:w="0" w:type="dxa"/>
      </w:tblCellMar>
    </w:tblPr>
  </w:style>
  <w:style w:type="paragraph" w:styleId="33">
    <w:name w:val="List Paragraph"/>
    <w:unhideWhenUsed/>
    <w:qFormat/>
    <w:uiPriority w:val="99"/>
    <w:pPr>
      <w:widowControl w:val="0"/>
      <w:spacing w:line="360" w:lineRule="auto"/>
      <w:ind w:firstLine="420"/>
      <w:jc w:val="both"/>
    </w:pPr>
    <w:rPr>
      <w:rFonts w:ascii="Times New Roman" w:hAnsi="Times New Roman" w:cs="Times New Roman" w:eastAsiaTheme="minorEastAsia"/>
      <w:sz w:val="24"/>
      <w:szCs w:val="24"/>
      <w:lang w:val="en" w:eastAsia="zh-CN" w:bidi="ar-SA"/>
    </w:rPr>
  </w:style>
  <w:style w:type="character" w:customStyle="1" w:styleId="34">
    <w:name w:val="批注框文本 字符"/>
    <w:basedOn w:val="24"/>
    <w:link w:val="12"/>
    <w:autoRedefine/>
    <w:qFormat/>
    <w:uiPriority w:val="0"/>
    <w:rPr>
      <w:rFonts w:asciiTheme="minorHAnsi" w:hAnsiTheme="minorHAnsi" w:eastAsiaTheme="minorEastAsia" w:cstheme="minorBidi"/>
      <w:kern w:val="2"/>
      <w:sz w:val="18"/>
      <w:szCs w:val="18"/>
    </w:rPr>
  </w:style>
  <w:style w:type="character" w:customStyle="1" w:styleId="35">
    <w:name w:val="批注文字 字符"/>
    <w:basedOn w:val="24"/>
    <w:link w:val="9"/>
    <w:autoRedefine/>
    <w:qFormat/>
    <w:uiPriority w:val="0"/>
    <w:rPr>
      <w:kern w:val="2"/>
      <w:sz w:val="24"/>
      <w:szCs w:val="28"/>
    </w:rPr>
  </w:style>
  <w:style w:type="character" w:customStyle="1" w:styleId="36">
    <w:name w:val="批注主题 字符"/>
    <w:basedOn w:val="35"/>
    <w:link w:val="21"/>
    <w:autoRedefine/>
    <w:qFormat/>
    <w:uiPriority w:val="0"/>
    <w:rPr>
      <w:rFonts w:asciiTheme="minorHAnsi" w:hAnsiTheme="minorHAnsi" w:eastAsiaTheme="minorEastAsia" w:cstheme="minorBidi"/>
      <w:kern w:val="2"/>
      <w:sz w:val="21"/>
      <w:szCs w:val="24"/>
    </w:rPr>
  </w:style>
  <w:style w:type="paragraph" w:customStyle="1" w:styleId="37">
    <w:name w:val="列出段落1"/>
    <w:autoRedefine/>
    <w:qFormat/>
    <w:uiPriority w:val="34"/>
    <w:pPr>
      <w:widowControl w:val="0"/>
      <w:spacing w:line="360" w:lineRule="auto"/>
      <w:ind w:firstLine="420"/>
      <w:jc w:val="both"/>
    </w:pPr>
    <w:rPr>
      <w:rFonts w:ascii="Times New Roman" w:hAnsi="Times New Roman" w:cs="Times New Roman" w:eastAsiaTheme="minorEastAsia"/>
      <w:sz w:val="24"/>
      <w:szCs w:val="24"/>
      <w:lang w:val="en" w:eastAsia="zh-CN" w:bidi="ar-SA"/>
    </w:rPr>
  </w:style>
  <w:style w:type="paragraph" w:customStyle="1" w:styleId="38">
    <w:name w:val="2"/>
    <w:autoRedefine/>
    <w:qFormat/>
    <w:uiPriority w:val="0"/>
    <w:pPr>
      <w:widowControl w:val="0"/>
      <w:spacing w:afterLines="50" w:line="360" w:lineRule="auto"/>
      <w:ind w:firstLine="420"/>
      <w:jc w:val="both"/>
    </w:pPr>
    <w:rPr>
      <w:rFonts w:ascii="Times New Roman" w:hAnsi="Times New Roman" w:eastAsia="黑体" w:cs="Times New Roman"/>
      <w:color w:val="000000" w:themeColor="text1"/>
      <w:sz w:val="24"/>
      <w:szCs w:val="21"/>
      <w:lang w:val="en" w:eastAsia="zh-CN" w:bidi="ar-SA"/>
      <w14:textFill>
        <w14:solidFill>
          <w14:schemeClr w14:val="tx1"/>
        </w14:solidFill>
      </w14:textFill>
    </w:rPr>
  </w:style>
  <w:style w:type="character" w:customStyle="1" w:styleId="39">
    <w:name w:val="标题 1 字符"/>
    <w:qFormat/>
    <w:uiPriority w:val="0"/>
    <w:rPr>
      <w:rFonts w:ascii="Times New Roman" w:hAnsi="Times New Roman" w:eastAsia="宋体"/>
      <w:b/>
      <w:bCs/>
      <w:color w:val="000000" w:themeColor="text1"/>
      <w:kern w:val="2"/>
      <w:sz w:val="44"/>
      <w:szCs w:val="28"/>
      <w14:textFill>
        <w14:solidFill>
          <w14:schemeClr w14:val="tx1"/>
        </w14:solidFill>
      </w14:textFill>
    </w:rPr>
  </w:style>
  <w:style w:type="paragraph" w:customStyle="1" w:styleId="40">
    <w:name w:val="图表"/>
    <w:qFormat/>
    <w:uiPriority w:val="0"/>
    <w:pPr>
      <w:widowControl w:val="0"/>
      <w:spacing w:line="360" w:lineRule="auto"/>
      <w:jc w:val="center"/>
    </w:pPr>
    <w:rPr>
      <w:rFonts w:ascii="Times New Roman" w:hAnsi="Times New Roman" w:cs="Times New Roman" w:eastAsiaTheme="minorEastAsia"/>
      <w:sz w:val="21"/>
      <w:szCs w:val="24"/>
      <w:lang w:val="en" w:eastAsia="zh-CN" w:bidi="ar-SA"/>
    </w:rPr>
  </w:style>
  <w:style w:type="paragraph" w:customStyle="1" w:styleId="41">
    <w:name w:val="正文段落"/>
    <w:qFormat/>
    <w:uiPriority w:val="0"/>
    <w:pPr>
      <w:widowControl w:val="0"/>
      <w:spacing w:line="360" w:lineRule="auto"/>
      <w:ind w:firstLine="420"/>
      <w:jc w:val="both"/>
    </w:pPr>
    <w:rPr>
      <w:rFonts w:ascii="Times New Roman" w:hAnsi="Times New Roman" w:cs="Times New Roman" w:eastAsiaTheme="minorEastAsia"/>
      <w:sz w:val="24"/>
      <w:szCs w:val="24"/>
      <w:lang w:val="en" w:eastAsia="zh-CN" w:bidi="ar-SA"/>
    </w:rPr>
  </w:style>
  <w:style w:type="character" w:customStyle="1" w:styleId="42">
    <w:name w:val="15"/>
    <w:basedOn w:val="24"/>
    <w:qFormat/>
    <w:uiPriority w:val="0"/>
    <w:rPr>
      <w:rFonts w:hint="eastAsia" w:ascii="等线" w:hAnsi="等线" w:eastAsia="等线"/>
      <w:color w:val="0000FF"/>
      <w:u w:val="single"/>
    </w:rPr>
  </w:style>
  <w:style w:type="paragraph" w:customStyle="1" w:styleId="43">
    <w:name w:val="EndNote Bibliography Title"/>
    <w:link w:val="44"/>
    <w:qFormat/>
    <w:uiPriority w:val="0"/>
    <w:pPr>
      <w:widowControl w:val="0"/>
      <w:spacing w:line="360" w:lineRule="auto"/>
      <w:ind w:firstLine="420"/>
      <w:jc w:val="center"/>
    </w:pPr>
    <w:rPr>
      <w:rFonts w:ascii="Times New Roman" w:hAnsi="Times New Roman" w:cs="Times New Roman" w:eastAsiaTheme="minorEastAsia"/>
      <w:sz w:val="24"/>
      <w:szCs w:val="24"/>
      <w:lang w:val="en" w:eastAsia="zh-CN" w:bidi="ar-SA"/>
    </w:rPr>
  </w:style>
  <w:style w:type="character" w:customStyle="1" w:styleId="44">
    <w:name w:val="EndNote Bibliography Title 字符"/>
    <w:basedOn w:val="24"/>
    <w:link w:val="43"/>
    <w:qFormat/>
    <w:uiPriority w:val="0"/>
    <w:rPr>
      <w:kern w:val="2"/>
      <w:sz w:val="24"/>
      <w:szCs w:val="24"/>
    </w:rPr>
  </w:style>
  <w:style w:type="paragraph" w:customStyle="1" w:styleId="45">
    <w:name w:val="EndNote Bibliography"/>
    <w:link w:val="46"/>
    <w:qFormat/>
    <w:uiPriority w:val="0"/>
    <w:pPr>
      <w:widowControl w:val="0"/>
      <w:ind w:firstLine="420"/>
    </w:pPr>
    <w:rPr>
      <w:rFonts w:ascii="Times New Roman" w:hAnsi="Times New Roman" w:cs="Times New Roman" w:eastAsiaTheme="minorEastAsia"/>
      <w:sz w:val="24"/>
      <w:szCs w:val="24"/>
      <w:lang w:val="en" w:eastAsia="zh-CN" w:bidi="ar-SA"/>
    </w:rPr>
  </w:style>
  <w:style w:type="character" w:customStyle="1" w:styleId="46">
    <w:name w:val="EndNote Bibliography 字符"/>
    <w:basedOn w:val="24"/>
    <w:link w:val="45"/>
    <w:qFormat/>
    <w:uiPriority w:val="0"/>
    <w:rPr>
      <w:kern w:val="2"/>
      <w:sz w:val="24"/>
      <w:szCs w:val="24"/>
    </w:rPr>
  </w:style>
  <w:style w:type="character" w:customStyle="1" w:styleId="47">
    <w:name w:val="未处理的提及1"/>
    <w:basedOn w:val="24"/>
    <w:semiHidden/>
    <w:unhideWhenUsed/>
    <w:qFormat/>
    <w:uiPriority w:val="99"/>
    <w:rPr>
      <w:color w:val="605E5C"/>
      <w:shd w:val="clear" w:color="auto" w:fill="E1DFDD"/>
    </w:rPr>
  </w:style>
  <w:style w:type="character" w:styleId="48">
    <w:name w:val="Placeholder Text"/>
    <w:basedOn w:val="24"/>
    <w:unhideWhenUsed/>
    <w:qFormat/>
    <w:uiPriority w:val="99"/>
    <w:rPr>
      <w:color w:val="666666"/>
    </w:rPr>
  </w:style>
  <w:style w:type="character" w:customStyle="1" w:styleId="49">
    <w:name w:val="脚注文本 字符"/>
    <w:basedOn w:val="24"/>
    <w:link w:val="17"/>
    <w:qFormat/>
    <w:uiPriority w:val="0"/>
    <w:rPr>
      <w:rFonts w:cstheme="minorBidi"/>
      <w:kern w:val="2"/>
      <w:sz w:val="18"/>
      <w:szCs w:val="18"/>
    </w:rPr>
  </w:style>
  <w:style w:type="paragraph" w:customStyle="1" w:styleId="50">
    <w:name w:val="修订1"/>
    <w:hidden/>
    <w:unhideWhenUsed/>
    <w:qFormat/>
    <w:uiPriority w:val="99"/>
    <w:pPr>
      <w:widowControl w:val="0"/>
      <w:spacing w:line="360" w:lineRule="auto"/>
      <w:ind w:firstLine="420"/>
      <w:jc w:val="both"/>
    </w:pPr>
    <w:rPr>
      <w:rFonts w:ascii="Times New Roman" w:hAnsi="Times New Roman" w:eastAsia="宋体" w:cstheme="minorBidi"/>
      <w:kern w:val="2"/>
      <w:sz w:val="24"/>
      <w:szCs w:val="24"/>
      <w:lang w:val="en-US" w:eastAsia="zh-CN" w:bidi="ar-SA"/>
    </w:rPr>
  </w:style>
  <w:style w:type="paragraph" w:customStyle="1" w:styleId="51">
    <w:name w:val="修订2"/>
    <w:hidden/>
    <w:unhideWhenUsed/>
    <w:qFormat/>
    <w:uiPriority w:val="99"/>
    <w:pPr>
      <w:widowControl w:val="0"/>
      <w:spacing w:line="360" w:lineRule="auto"/>
      <w:ind w:firstLine="420"/>
      <w:jc w:val="both"/>
    </w:pPr>
    <w:rPr>
      <w:rFonts w:ascii="Times New Roman" w:hAnsi="Times New Roman" w:eastAsia="宋体" w:cstheme="minorBidi"/>
      <w:kern w:val="2"/>
      <w:sz w:val="24"/>
      <w:szCs w:val="24"/>
      <w:lang w:val="en-US" w:eastAsia="zh-CN" w:bidi="ar-SA"/>
    </w:rPr>
  </w:style>
  <w:style w:type="character" w:customStyle="1" w:styleId="52">
    <w:name w:val="未处理的提及2"/>
    <w:basedOn w:val="24"/>
    <w:semiHidden/>
    <w:unhideWhenUsed/>
    <w:qFormat/>
    <w:uiPriority w:val="99"/>
    <w:rPr>
      <w:color w:val="605E5C"/>
      <w:shd w:val="clear" w:color="auto" w:fill="E1DFDD"/>
    </w:rPr>
  </w:style>
  <w:style w:type="paragraph" w:customStyle="1" w:styleId="53">
    <w:name w:val="修订3"/>
    <w:hidden/>
    <w:unhideWhenUsed/>
    <w:qFormat/>
    <w:uiPriority w:val="99"/>
    <w:pPr>
      <w:widowControl w:val="0"/>
      <w:spacing w:line="360" w:lineRule="auto"/>
      <w:ind w:firstLine="420"/>
      <w:jc w:val="both"/>
    </w:pPr>
    <w:rPr>
      <w:rFonts w:ascii="Times New Roman" w:hAnsi="Times New Roman" w:eastAsia="宋体" w:cstheme="minorBidi"/>
      <w:kern w:val="2"/>
      <w:sz w:val="24"/>
      <w:szCs w:val="24"/>
      <w:lang w:val="en-US" w:eastAsia="zh-CN" w:bidi="ar-SA"/>
    </w:rPr>
  </w:style>
  <w:style w:type="paragraph" w:customStyle="1" w:styleId="54">
    <w:name w:val="修订4"/>
    <w:hidden/>
    <w:unhideWhenUsed/>
    <w:qFormat/>
    <w:uiPriority w:val="99"/>
    <w:pPr>
      <w:widowControl w:val="0"/>
      <w:spacing w:line="360" w:lineRule="auto"/>
      <w:ind w:firstLine="420"/>
      <w:jc w:val="both"/>
    </w:pPr>
    <w:rPr>
      <w:rFonts w:ascii="Times New Roman" w:hAnsi="Times New Roman" w:eastAsia="宋体" w:cstheme="minorBidi"/>
      <w:kern w:val="2"/>
      <w:sz w:val="24"/>
      <w:szCs w:val="24"/>
      <w:lang w:val="en-US" w:eastAsia="zh-CN" w:bidi="ar-SA"/>
    </w:rPr>
  </w:style>
  <w:style w:type="character" w:customStyle="1" w:styleId="55">
    <w:name w:val="标题 4 字符"/>
    <w:basedOn w:val="24"/>
    <w:semiHidden/>
    <w:qFormat/>
    <w:uiPriority w:val="0"/>
    <w:rPr>
      <w:rFonts w:asciiTheme="majorHAnsi" w:hAnsiTheme="majorHAnsi" w:eastAsiaTheme="majorEastAsia" w:cstheme="majorBidi"/>
      <w:b/>
      <w:bCs/>
      <w:kern w:val="2"/>
      <w:sz w:val="28"/>
      <w:szCs w:val="28"/>
    </w:rPr>
  </w:style>
  <w:style w:type="character" w:customStyle="1" w:styleId="56">
    <w:name w:val="未处理的提及3"/>
    <w:basedOn w:val="24"/>
    <w:semiHidden/>
    <w:unhideWhenUsed/>
    <w:qFormat/>
    <w:uiPriority w:val="99"/>
    <w:rPr>
      <w:color w:val="605E5C"/>
      <w:shd w:val="clear" w:color="auto" w:fill="E1DFDD"/>
    </w:rPr>
  </w:style>
  <w:style w:type="paragraph" w:customStyle="1" w:styleId="57">
    <w:name w:val="修订5"/>
    <w:hidden/>
    <w:unhideWhenUsed/>
    <w:qFormat/>
    <w:uiPriority w:val="99"/>
    <w:pPr>
      <w:widowControl w:val="0"/>
      <w:spacing w:line="360" w:lineRule="auto"/>
      <w:ind w:firstLine="420"/>
      <w:jc w:val="both"/>
    </w:pPr>
    <w:rPr>
      <w:rFonts w:ascii="Times New Roman" w:hAnsi="Times New Roman" w:eastAsia="宋体" w:cstheme="minorBidi"/>
      <w:kern w:val="2"/>
      <w:sz w:val="24"/>
      <w:szCs w:val="24"/>
      <w:lang w:val="en-US" w:eastAsia="zh-CN" w:bidi="ar-SA"/>
    </w:rPr>
  </w:style>
  <w:style w:type="paragraph" w:customStyle="1" w:styleId="58">
    <w:name w:val="修订6"/>
    <w:hidden/>
    <w:unhideWhenUsed/>
    <w:qFormat/>
    <w:uiPriority w:val="99"/>
    <w:pPr>
      <w:widowControl w:val="0"/>
      <w:spacing w:line="360" w:lineRule="auto"/>
      <w:ind w:firstLine="420"/>
      <w:jc w:val="both"/>
    </w:pPr>
    <w:rPr>
      <w:rFonts w:ascii="Times New Roman" w:hAnsi="Times New Roman" w:eastAsia="宋体" w:cstheme="minorBidi"/>
      <w:kern w:val="2"/>
      <w:sz w:val="24"/>
      <w:szCs w:val="24"/>
      <w:lang w:val="en-US" w:eastAsia="zh-CN" w:bidi="ar-SA"/>
    </w:rPr>
  </w:style>
  <w:style w:type="paragraph" w:customStyle="1" w:styleId="59">
    <w:name w:val="1"/>
    <w:qFormat/>
    <w:uiPriority w:val="0"/>
    <w:pPr>
      <w:widowControl w:val="0"/>
      <w:spacing w:line="360" w:lineRule="auto"/>
      <w:ind w:firstLine="420"/>
      <w:jc w:val="both"/>
    </w:pPr>
    <w:rPr>
      <w:rFonts w:ascii="Times New Roman" w:hAnsi="Times New Roman" w:eastAsia="宋体" w:cs="Times New Roman"/>
      <w:bCs/>
      <w:color w:val="000000" w:themeColor="text1"/>
      <w:sz w:val="24"/>
      <w:szCs w:val="24"/>
      <w:lang w:val="en" w:eastAsia="zh-CN" w:bidi="ar-SA"/>
      <w14:textFill>
        <w14:solidFill>
          <w14:schemeClr w14:val="tx1"/>
        </w14:solidFill>
      </w14:textFill>
    </w:rPr>
  </w:style>
  <w:style w:type="table" w:customStyle="1" w:styleId="60">
    <w:name w:val="清单表 3 - 着色 51"/>
    <w:basedOn w:val="22"/>
    <w:qFormat/>
    <w:uiPriority w:val="48"/>
    <w:tblPr>
      <w:tblBorders>
        <w:top w:val="single" w:color="4472C4" w:themeColor="accent5" w:sz="4" w:space="0"/>
        <w:left w:val="single" w:color="4472C4" w:themeColor="accent5" w:sz="4" w:space="0"/>
        <w:bottom w:val="single" w:color="4472C4" w:themeColor="accent5" w:sz="4" w:space="0"/>
        <w:right w:val="single" w:color="4472C4" w:themeColor="accent5" w:sz="4" w:space="0"/>
      </w:tblBorders>
    </w:tblPr>
    <w:tblStylePr w:type="firstRow">
      <w:rPr>
        <w:b/>
        <w:bCs/>
        <w:color w:val="FFFFFF" w:themeColor="background1"/>
        <w14:textFill>
          <w14:solidFill>
            <w14:schemeClr w14:val="bg1"/>
          </w14:solidFill>
        </w14:textFill>
      </w:rPr>
      <w:tcPr>
        <w:shd w:val="clear" w:color="auto" w:fill="4472C4" w:themeFill="accent5"/>
      </w:tcPr>
    </w:tblStylePr>
    <w:tblStylePr w:type="lastRow">
      <w:rPr>
        <w:b/>
        <w:bCs/>
      </w:rPr>
      <w:tcPr>
        <w:tcBorders>
          <w:top w:val="double" w:color="4472C4"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472C4" w:themeColor="accent5" w:sz="4" w:space="0"/>
          <w:right w:val="single" w:color="4472C4" w:themeColor="accent5" w:sz="4" w:space="0"/>
        </w:tcBorders>
      </w:tcPr>
    </w:tblStylePr>
    <w:tblStylePr w:type="band1Horz">
      <w:tcPr>
        <w:tcBorders>
          <w:top w:val="single" w:color="4472C4" w:themeColor="accent5" w:sz="4" w:space="0"/>
          <w:bottom w:val="single" w:color="4472C4"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472C4" w:themeColor="accent5" w:sz="4" w:space="0"/>
          <w:left w:val="nil"/>
        </w:tcBorders>
      </w:tcPr>
    </w:tblStylePr>
    <w:tblStylePr w:type="swCell">
      <w:tcPr>
        <w:tcBorders>
          <w:top w:val="double" w:color="4472C4" w:themeColor="accent5" w:sz="4" w:space="0"/>
          <w:right w:val="nil"/>
        </w:tcBorders>
      </w:tcPr>
    </w:tblStylePr>
  </w:style>
  <w:style w:type="table" w:customStyle="1" w:styleId="61">
    <w:name w:val="_Style 59"/>
    <w:basedOn w:val="32"/>
    <w:qFormat/>
    <w:uiPriority w:val="0"/>
    <w:tblPr>
      <w:tblCellMar>
        <w:left w:w="108" w:type="dxa"/>
        <w:right w:w="108" w:type="dxa"/>
      </w:tblCellMar>
    </w:tblPr>
  </w:style>
  <w:style w:type="table" w:customStyle="1" w:styleId="62">
    <w:name w:val="_Style 60"/>
    <w:basedOn w:val="32"/>
    <w:qFormat/>
    <w:uiPriority w:val="0"/>
    <w:tblPr>
      <w:tblCellMar>
        <w:left w:w="108" w:type="dxa"/>
        <w:right w:w="108" w:type="dxa"/>
      </w:tblCellMar>
    </w:tblPr>
    <w:tblStylePr w:type="firstRow">
      <w:rPr>
        <w:b/>
        <w:color w:val="FFFFFF"/>
      </w:rPr>
      <w:tcPr>
        <w:shd w:val="clear" w:color="auto" w:fill="4472C4"/>
      </w:tcPr>
    </w:tblStylePr>
    <w:tblStylePr w:type="lastRow">
      <w:rPr>
        <w:b/>
      </w:rPr>
      <w:tcPr>
        <w:tcBorders>
          <w:top w:val="single" w:color="4472C4" w:sz="4" w:space="0"/>
        </w:tcBorders>
        <w:shd w:val="clear" w:color="auto" w:fill="FFFFFF"/>
      </w:tcPr>
    </w:tblStylePr>
    <w:tblStylePr w:type="firstCol">
      <w:rPr>
        <w:b/>
      </w:rPr>
      <w:tcPr>
        <w:tcBorders>
          <w:right w:val="nil"/>
        </w:tcBorders>
        <w:shd w:val="clear" w:color="auto" w:fill="FFFFFF"/>
      </w:tcPr>
    </w:tblStylePr>
    <w:tblStylePr w:type="lastCol">
      <w:rPr>
        <w:b/>
      </w:rPr>
      <w:tcPr>
        <w:tcBorders>
          <w:left w:val="nil"/>
        </w:tcBorders>
        <w:shd w:val="clear" w:color="auto" w:fill="FFFFFF"/>
      </w:tcPr>
    </w:tblStylePr>
    <w:tblStylePr w:type="band1Vert">
      <w:tcPr>
        <w:tcBorders>
          <w:left w:val="single" w:color="4472C4" w:sz="4" w:space="0"/>
          <w:right w:val="single" w:color="4472C4" w:sz="4" w:space="0"/>
        </w:tcBorders>
      </w:tcPr>
    </w:tblStylePr>
    <w:tblStylePr w:type="band1Horz">
      <w:tcPr>
        <w:tcBorders>
          <w:top w:val="single" w:color="4472C4" w:sz="4" w:space="0"/>
          <w:bottom w:val="single" w:color="4472C4"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single" w:color="4472C4" w:sz="4" w:space="0"/>
          <w:left w:val="nil"/>
        </w:tcBorders>
      </w:tcPr>
    </w:tblStylePr>
    <w:tblStylePr w:type="swCell">
      <w:tcPr>
        <w:tcBorders>
          <w:top w:val="single" w:color="4472C4" w:sz="4" w:space="0"/>
          <w:right w:val="nil"/>
        </w:tcBorders>
      </w:tcPr>
    </w:tblStylePr>
  </w:style>
  <w:style w:type="table" w:customStyle="1" w:styleId="63">
    <w:name w:val="_Style 61"/>
    <w:basedOn w:val="32"/>
    <w:qFormat/>
    <w:uiPriority w:val="0"/>
    <w:tblPr>
      <w:tblCellMar>
        <w:left w:w="108" w:type="dxa"/>
        <w:right w:w="108" w:type="dxa"/>
      </w:tblCellMar>
    </w:tblPr>
  </w:style>
  <w:style w:type="paragraph" w:customStyle="1" w:styleId="64">
    <w:name w:val="图标题"/>
    <w:basedOn w:val="1"/>
    <w:next w:val="1"/>
    <w:qFormat/>
    <w:uiPriority w:val="0"/>
    <w:pPr>
      <w:widowControl/>
      <w:spacing w:before="120" w:after="120"/>
      <w:ind w:firstLine="0"/>
      <w:jc w:val="center"/>
    </w:pPr>
    <w:rPr>
      <w:rFonts w:eastAsia="宋体"/>
      <w:bCs/>
      <w:sz w:val="22"/>
      <w:szCs w:val="22"/>
      <w:lang w:val="en-US"/>
    </w:rPr>
  </w:style>
  <w:style w:type="paragraph" w:customStyle="1" w:styleId="65">
    <w:name w:val="表格"/>
    <w:basedOn w:val="1"/>
    <w:qFormat/>
    <w:uiPriority w:val="0"/>
    <w:pPr>
      <w:widowControl/>
      <w:tabs>
        <w:tab w:val="left" w:pos="667"/>
      </w:tabs>
      <w:wordWrap w:val="0"/>
      <w:autoSpaceDE w:val="0"/>
      <w:autoSpaceDN w:val="0"/>
      <w:spacing w:line="240" w:lineRule="auto"/>
      <w:ind w:firstLine="0"/>
      <w:jc w:val="center"/>
    </w:pPr>
    <w:rPr>
      <w:rFonts w:ascii="Times New Roman Regular" w:hAnsi="Times New Roman Regular" w:eastAsia="宋体" w:cs="Times New Roman Regular"/>
      <w:sz w:val="18"/>
      <w:szCs w:val="18"/>
      <w:lang w:val="en-US"/>
    </w:rPr>
  </w:style>
  <w:style w:type="table" w:customStyle="1" w:styleId="66">
    <w:name w:val="三线表1"/>
    <w:basedOn w:val="22"/>
    <w:qFormat/>
    <w:uiPriority w:val="99"/>
    <w:rPr>
      <w:rFonts w:asciiTheme="minorHAnsi" w:hAnsiTheme="minorHAnsi" w:cstheme="minorBidi"/>
    </w:rPr>
    <w:tcPr>
      <w:shd w:val="clear" w:color="BDD6EE" w:themeColor="accent1" w:themeTint="66" w:fill="auto"/>
    </w:tcPr>
    <w:tblStylePr w:type="firstRow">
      <w:tcPr>
        <w:tcBorders>
          <w:top w:val="single" w:color="auto" w:sz="8" w:space="0"/>
          <w:left w:val="nil"/>
          <w:bottom w:val="single" w:color="auto" w:sz="8" w:space="0"/>
          <w:right w:val="nil"/>
          <w:insideH w:val="nil"/>
          <w:insideV w:val="nil"/>
          <w:tl2br w:val="nil"/>
          <w:tr2bl w:val="nil"/>
        </w:tcBorders>
        <w:shd w:val="clear" w:color="BDD6EE" w:themeColor="accent1" w:themeTint="66" w:fill="auto"/>
      </w:tcPr>
    </w:tblStylePr>
    <w:tblStylePr w:type="lastRow">
      <w:tcPr>
        <w:tcBorders>
          <w:bottom w:val="single" w:color="auto" w:sz="4" w:space="0"/>
        </w:tcBorders>
        <w:shd w:val="clear" w:color="auto" w:fill="FFFFFF" w:themeFill="background1"/>
      </w:tcPr>
    </w:tblStylePr>
    <w:tblStylePr w:type="band1Horz">
      <w:tcPr>
        <w:tcBorders>
          <w:top w:val="nil"/>
          <w:left w:val="nil"/>
          <w:bottom w:val="nil"/>
          <w:right w:val="nil"/>
          <w:insideH w:val="nil"/>
          <w:insideV w:val="nil"/>
          <w:tl2br w:val="nil"/>
          <w:tr2bl w:val="nil"/>
        </w:tcBorders>
        <w:shd w:val="clear" w:color="BDD6EE" w:themeColor="accent1" w:themeTint="66" w:fill="auto"/>
      </w:tcPr>
    </w:tblStylePr>
    <w:tblStylePr w:type="band2Horz">
      <w:tcPr>
        <w:tcBorders>
          <w:top w:val="nil"/>
          <w:left w:val="nil"/>
          <w:bottom w:val="nil"/>
          <w:right w:val="nil"/>
          <w:insideH w:val="nil"/>
          <w:insideV w:val="nil"/>
          <w:tl2br w:val="nil"/>
          <w:tr2bl w:val="nil"/>
        </w:tcBorders>
        <w:shd w:val="clear" w:color="BDD6EE" w:themeColor="accent1" w:themeTint="66" w:fill="auto"/>
      </w:tcPr>
    </w:tblStylePr>
  </w:style>
  <w:style w:type="paragraph" w:customStyle="1" w:styleId="67">
    <w:name w:val="修订7"/>
    <w:hidden/>
    <w:unhideWhenUsed/>
    <w:qFormat/>
    <w:uiPriority w:val="99"/>
    <w:rPr>
      <w:rFonts w:ascii="Times New Roman" w:hAnsi="Times New Roman" w:cs="Times New Roman" w:eastAsiaTheme="minorEastAsia"/>
      <w:sz w:val="24"/>
      <w:szCs w:val="24"/>
      <w:lang w:val="en" w:eastAsia="zh-CN" w:bidi="ar-SA"/>
    </w:rPr>
  </w:style>
  <w:style w:type="paragraph" w:customStyle="1" w:styleId="68">
    <w:name w:val="TOC 标题1"/>
    <w:basedOn w:val="2"/>
    <w:next w:val="1"/>
    <w:unhideWhenUsed/>
    <w:qFormat/>
    <w:uiPriority w:val="39"/>
    <w:pPr>
      <w:keepNext/>
      <w:keepLines/>
      <w:widowControl/>
      <w:spacing w:before="240" w:line="259" w:lineRule="auto"/>
      <w:ind w:firstLine="0"/>
      <w:jc w:val="left"/>
      <w:outlineLvl w:val="9"/>
    </w:pPr>
    <w:rPr>
      <w:rFonts w:asciiTheme="majorHAnsi" w:hAnsiTheme="majorHAnsi" w:eastAsiaTheme="majorEastAsia" w:cstheme="majorBidi"/>
      <w:b w:val="0"/>
      <w:color w:val="2E75B6" w:themeColor="accent1" w:themeShade="BF"/>
      <w:sz w:val="32"/>
      <w:szCs w:val="32"/>
      <w:lang w:val="en-US"/>
    </w:rPr>
  </w:style>
  <w:style w:type="paragraph" w:customStyle="1" w:styleId="69">
    <w:name w:val="71e7dc79-1ff7-45e8-997d-0ebda3762b91"/>
    <w:basedOn w:val="3"/>
    <w:next w:val="70"/>
    <w:qFormat/>
    <w:uiPriority w:val="0"/>
    <w:pPr>
      <w:adjustRightInd w:val="0"/>
      <w:spacing w:line="288" w:lineRule="auto"/>
      <w:jc w:val="left"/>
    </w:pPr>
    <w:rPr>
      <w:rFonts w:hint="eastAsia" w:ascii="微软雅黑" w:hAnsi="微软雅黑" w:eastAsia="微软雅黑" w:cs="微软雅黑"/>
      <w:sz w:val="28"/>
    </w:rPr>
  </w:style>
  <w:style w:type="paragraph" w:customStyle="1" w:styleId="70">
    <w:name w:val="acbfdd8b-e11b-4d36-88ff-6049b138f862"/>
    <w:basedOn w:val="10"/>
    <w:qFormat/>
    <w:uiPriority w:val="0"/>
    <w:pPr>
      <w:adjustRightInd w:val="0"/>
      <w:spacing w:line="288" w:lineRule="auto"/>
      <w:ind w:firstLine="0"/>
      <w:jc w:val="left"/>
    </w:pPr>
    <w:rPr>
      <w:rFonts w:hint="eastAsia" w:ascii="微软雅黑" w:hAnsi="微软雅黑" w:eastAsia="微软雅黑" w:cs="微软雅黑"/>
      <w:color w:val="000000"/>
      <w:sz w:val="22"/>
    </w:rPr>
  </w:style>
  <w:style w:type="paragraph" w:customStyle="1" w:styleId="71">
    <w:name w:val="Revision"/>
    <w:hidden/>
    <w:unhideWhenUsed/>
    <w:qFormat/>
    <w:uiPriority w:val="99"/>
    <w:rPr>
      <w:rFonts w:ascii="Times New Roman" w:hAnsi="Times New Roman" w:cs="Times New Roman" w:eastAsiaTheme="minorEastAsia"/>
      <w:sz w:val="24"/>
      <w:szCs w:val="24"/>
      <w:lang w:val="en" w:eastAsia="zh-CN" w:bidi="ar-SA"/>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0" Type="http://schemas.openxmlformats.org/officeDocument/2006/relationships/fontTable" Target="fontTable.xml"/><Relationship Id="rId3" Type="http://schemas.openxmlformats.org/officeDocument/2006/relationships/footnotes" Target="footnotes.xml"/><Relationship Id="rId29" Type="http://schemas.openxmlformats.org/officeDocument/2006/relationships/customXml" Target="../customXml/item2.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nhpfNxVyVtHLIKhBtLAcYWwNw==">CgMxLjAaFAoBMBIPCg0IB0IJEgdHdW5nc3VoGhQKATESDwoNCAdCCRIHR3VuZ3N1aBonCgEyEiIKIAgEKhwKC0FBQUJtQlhNU2x3EAgaC0FBQUJtQlhNU2x3GicKATMSIgogCAQqHAoLQUFBQm1CWE1TbUkQCBoLQUFBQm1CWE1TbUk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</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43</Pages>
  <Words>5597</Words>
  <Characters>15675</Characters>
  <Lines>283</Lines>
  <Paragraphs>79</Paragraphs>
  <TotalTime>103</TotalTime>
  <ScaleCrop>false</ScaleCrop>
  <LinksUpToDate>false</LinksUpToDate>
  <CharactersWithSpaces>16340</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2024-08-22T21:21:00Z</dcterms:created>
  <dc:creator>WPS_1667039581</dc:creator>
  <cp:lastModifiedBy>张童瑞</cp:lastModifiedBy>
  <dcterms:modified xsi:type="dcterms:W3CDTF">2025-08-25T09:47:12Z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83CFB1F6260E4305B1A9D5471BBEDBB5_13</vt:lpwstr>
  </property>
  <property fmtid="{D5CDD505-2E9C-101B-9397-08002B2CF9AE}" pid="4" name="KSOTemplateDocerSaveRecord">
    <vt:lpwstr>eyJoZGlkIjoiNjc3OWZhZGJiNjUzOTA0NjQ2MDQzMjEwMGRlMTMzZDUiLCJ1c2VySWQiOiIxNDkzNDc4MjAxIn0=</vt:lpwstr>
  </property>
</Properties>
</file>